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основу члана 55. став 1. тачка 8., члана 57., и члана 116. став 1. Закона о јавним набавкама („Службени гласник “ РС. бр. 124/2012, бр. 14 од 14.02.2015. и бр. 68 од 04.08.2015.)</w:t>
      </w:r>
    </w:p>
    <w:p>
      <w:pPr>
        <w:spacing w:before="0" w:beforeAutospacing="0" w:after="0" w:afterAutospacing="0"/>
        <w:jc w:val="both"/>
        <w:rPr>
          <w:rFonts w:ascii="Times New Roman" w:hAnsi="Times New Roman"/>
        </w:rPr>
      </w:pPr>
    </w:p>
    <w:p>
      <w:pPr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Н А Р У Ч И Л А Ц</w:t>
      </w:r>
    </w:p>
    <w:p>
      <w:pPr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ДОМ УЧЕНИКА СРЕДЊИХ ШКОЛА НИШ</w:t>
      </w:r>
    </w:p>
    <w:p>
      <w:pPr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18000 Ниш, Косовке девоке бр. 6</w:t>
      </w:r>
    </w:p>
    <w:p>
      <w:pPr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објављује</w:t>
      </w:r>
    </w:p>
    <w:p>
      <w:pPr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ОБАВЕШТЕЊЕ о закљученом уговору за </w:t>
      </w:r>
    </w:p>
    <w:p>
      <w:pPr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јавну набавку мале вредности ЈНД-М 1.1.6/ Набавка опреме подељена по партијама</w:t>
      </w:r>
    </w:p>
    <w:p>
      <w:pPr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>
      <w:pPr>
        <w:pStyle w:val="5"/>
        <w:spacing w:before="0" w:beforeAutospacing="0" w:after="0" w:afterAutospacing="0"/>
      </w:pPr>
      <w:r>
        <w:t xml:space="preserve">  Партија</w:t>
      </w:r>
      <w:r>
        <w:rPr>
          <w:lang w:val="sr-Cyrl-RS"/>
        </w:rPr>
        <w:t xml:space="preserve"> 2</w:t>
      </w:r>
      <w:bookmarkStart w:id="0" w:name="_GoBack"/>
      <w:bookmarkEnd w:id="0"/>
      <w:r>
        <w:rPr>
          <w:lang w:val="sr-Cyrl-RS"/>
        </w:rPr>
        <w:t>. -</w:t>
      </w:r>
      <w:r>
        <w:t xml:space="preserve"> Намештај од иверице .</w:t>
      </w:r>
    </w:p>
    <w:p>
      <w:pPr>
        <w:pStyle w:val="5"/>
        <w:spacing w:before="0" w:beforeAutospacing="0" w:after="0" w:afterAutospacing="0"/>
      </w:pPr>
      <w:r>
        <w:rPr>
          <w:b w:val="0"/>
          <w:bCs w:val="0"/>
        </w:rPr>
        <w:t xml:space="preserve"> </w:t>
      </w:r>
    </w:p>
    <w:p>
      <w:pPr>
        <w:pStyle w:val="4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Наручилац: </w:t>
      </w:r>
      <w:r>
        <w:rPr>
          <w:rFonts w:ascii="Times New Roman" w:hAnsi="Times New Roman"/>
        </w:rPr>
        <w:t xml:space="preserve">Дом ученика средњих школа Ниш, Косовке девојке број 6, 18000 Ниш, интернет страница  </w:t>
      </w:r>
      <w:r>
        <w:fldChar w:fldCharType="begin"/>
      </w:r>
      <w:r>
        <w:instrText xml:space="preserve"> HYPERLINK "http://www.domucenikasrednjihskolanis.rs" </w:instrText>
      </w:r>
      <w:r>
        <w:fldChar w:fldCharType="separate"/>
      </w:r>
      <w:r>
        <w:rPr>
          <w:rStyle w:val="6"/>
          <w:rFonts w:ascii="Times New Roman" w:hAnsi="Times New Roman"/>
        </w:rPr>
        <w:t>www.domucenikasrednjihskolanis.rs</w:t>
      </w:r>
      <w:r>
        <w:rPr>
          <w:rStyle w:val="6"/>
          <w:rFonts w:ascii="Times New Roman" w:hAnsi="Times New Roman"/>
        </w:rPr>
        <w:fldChar w:fldCharType="end"/>
      </w:r>
    </w:p>
    <w:p>
      <w:pPr>
        <w:pStyle w:val="4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Врста наручиоца: </w:t>
      </w:r>
      <w:r>
        <w:rPr>
          <w:rFonts w:ascii="Times New Roman" w:hAnsi="Times New Roman"/>
        </w:rPr>
        <w:t>корисник буџетских средстава.</w:t>
      </w:r>
    </w:p>
    <w:p>
      <w:pPr>
        <w:pStyle w:val="5"/>
        <w:numPr>
          <w:ilvl w:val="0"/>
          <w:numId w:val="1"/>
        </w:numPr>
        <w:spacing w:before="0" w:beforeAutospacing="0" w:after="0" w:afterAutospacing="0"/>
      </w:pPr>
      <w:r>
        <w:t>Врста предметне набавке: ЈНД-М 1.1.6./2017 - Набавка Опреме- Партија 3.- Намештај од иверице.</w:t>
      </w:r>
    </w:p>
    <w:p>
      <w:pPr>
        <w:pStyle w:val="5"/>
        <w:numPr>
          <w:ilvl w:val="0"/>
          <w:numId w:val="1"/>
        </w:numPr>
        <w:spacing w:before="0" w:beforeAutospacing="0" w:after="0" w:afterAutospacing="0"/>
      </w:pPr>
      <w:r>
        <w:t xml:space="preserve">Назив из ОРН: </w:t>
      </w:r>
      <w:r>
        <w:rPr>
          <w:lang w:val="sr-Cyrl-RS"/>
        </w:rPr>
        <w:t>39150000</w:t>
      </w:r>
    </w:p>
    <w:p>
      <w:pPr>
        <w:pStyle w:val="4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Процењена вредност јавне набавке:  954.350,00</w:t>
      </w:r>
      <w:r>
        <w:rPr>
          <w:rFonts w:ascii="Times New Roman" w:hAnsi="Times New Roman"/>
        </w:rPr>
        <w:t xml:space="preserve"> динара (без ПДВ-а);;</w:t>
      </w:r>
    </w:p>
    <w:p>
      <w:pPr>
        <w:pStyle w:val="4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Вредност Уговора о јавној набавци је: 917.400,00 </w:t>
      </w:r>
      <w:r>
        <w:rPr>
          <w:rFonts w:ascii="Times New Roman" w:hAnsi="Times New Roman"/>
        </w:rPr>
        <w:t>динара (без ПДВ-а);</w:t>
      </w:r>
    </w:p>
    <w:p>
      <w:pPr>
        <w:pStyle w:val="4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Критеријум за доделу Уговора:</w:t>
      </w:r>
      <w:r>
        <w:rPr>
          <w:rFonts w:ascii="Times New Roman" w:hAnsi="Times New Roman"/>
        </w:rPr>
        <w:t xml:space="preserve"> Најниже понуђена цена;</w:t>
      </w:r>
    </w:p>
    <w:p>
      <w:pPr>
        <w:pStyle w:val="4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Број примљених понуда:</w:t>
      </w:r>
      <w:r>
        <w:rPr>
          <w:rFonts w:ascii="Times New Roman" w:hAnsi="Times New Roman"/>
        </w:rPr>
        <w:t xml:space="preserve"> Наручилац је у поступку примио  4 (четири) понуде;</w:t>
      </w:r>
    </w:p>
    <w:p>
      <w:pPr>
        <w:pStyle w:val="4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Број прихватљивих понуда</w:t>
      </w:r>
      <w:r>
        <w:rPr>
          <w:rFonts w:ascii="Times New Roman" w:hAnsi="Times New Roman"/>
        </w:rPr>
        <w:t>: Наручилац је у поступку примио 2 (две) понуде.</w:t>
      </w:r>
    </w:p>
    <w:p>
      <w:pPr>
        <w:pStyle w:val="4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Највиша понуђена цена код прихватљивих понуда износи: 920.200,00 </w:t>
      </w:r>
      <w:r>
        <w:rPr>
          <w:rFonts w:ascii="Times New Roman" w:hAnsi="Times New Roman"/>
        </w:rPr>
        <w:t>дин. (без ПДВ-а);</w:t>
      </w:r>
    </w:p>
    <w:p>
      <w:pPr>
        <w:pStyle w:val="4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Најниже понуђена цена код прихватљивих понуда износи: 917.400,00</w:t>
      </w:r>
      <w:r>
        <w:rPr>
          <w:rFonts w:ascii="Times New Roman" w:hAnsi="Times New Roman"/>
        </w:rPr>
        <w:t xml:space="preserve"> дин. (без ПДВ-а);</w:t>
      </w:r>
    </w:p>
    <w:p>
      <w:pPr>
        <w:pStyle w:val="4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Датум доношења одлуке: </w:t>
      </w:r>
      <w:r>
        <w:rPr>
          <w:rFonts w:ascii="Times New Roman" w:hAnsi="Times New Roman"/>
        </w:rPr>
        <w:t>Одлука о додели Уговора бр. 1086 од 19.06.2017. године;</w:t>
      </w:r>
    </w:p>
    <w:p>
      <w:pPr>
        <w:pStyle w:val="4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Датум закључења Уговора: </w:t>
      </w:r>
      <w:r>
        <w:rPr>
          <w:rFonts w:ascii="Times New Roman" w:hAnsi="Times New Roman"/>
        </w:rPr>
        <w:t>26.06.2017.године.</w:t>
      </w:r>
    </w:p>
    <w:p>
      <w:pPr>
        <w:pStyle w:val="4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Основни подаци о добављачу:  </w:t>
      </w:r>
    </w:p>
    <w:p>
      <w:pPr>
        <w:pStyle w:val="4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</w:p>
    <w:p>
      <w:pPr>
        <w:suppressAutoHyphens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 w:eastAsia="Arial Unicode MS"/>
          <w:b/>
          <w:bCs/>
          <w:color w:val="000000"/>
        </w:rPr>
        <w:t xml:space="preserve">    „Техно и опрема инжењеринг“ д.о.о. Таковска бр. 113, Ниш, ПИБ100666323, Мат. бр. 06999239, кога заступа Миливоје Димитријевић. </w:t>
      </w:r>
      <w:r>
        <w:rPr>
          <w:rFonts w:ascii="Times New Roman" w:hAnsi="Times New Roman" w:eastAsia="Arial Unicode MS"/>
          <w:color w:val="000000"/>
        </w:rPr>
        <w:t>Н</w:t>
      </w:r>
      <w:r>
        <w:rPr>
          <w:rFonts w:ascii="Times New Roman" w:hAnsi="Times New Roman"/>
        </w:rPr>
        <w:t>аручилац је донео Одлуку о додели Уговора број 1086 од 19.06.2017. године, на основу које је закључен Уговор о јавној набавци добара са добављачем број 1145 од 26.06.2017. године</w:t>
      </w:r>
    </w:p>
    <w:p>
      <w:pPr>
        <w:pStyle w:val="4"/>
        <w:numPr>
          <w:ilvl w:val="0"/>
          <w:numId w:val="1"/>
        </w:numPr>
        <w:suppressAutoHyphens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Период важења Уговора: предвиђена је чл. 10 Уговора –</w:t>
      </w:r>
      <w:r>
        <w:rPr>
          <w:rFonts w:ascii="Times New Roman" w:hAnsi="Times New Roman"/>
          <w:b/>
          <w:bCs/>
          <w:lang w:val="sr-Cyrl-RS"/>
        </w:rPr>
        <w:t xml:space="preserve"> гаранција </w:t>
      </w:r>
      <w:r>
        <w:rPr>
          <w:rFonts w:ascii="Times New Roman" w:hAnsi="Times New Roman"/>
          <w:b/>
          <w:bCs/>
        </w:rPr>
        <w:t xml:space="preserve"> у року од 2 (две) године.</w:t>
      </w:r>
    </w:p>
    <w:p>
      <w:pPr>
        <w:spacing w:before="0" w:beforeAutospacing="0" w:after="0" w:afterAutospacing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sr-Cyrl-RS"/>
        </w:rPr>
        <w:t>15.</w:t>
      </w:r>
      <w:r>
        <w:rPr>
          <w:rFonts w:ascii="Times New Roman" w:hAnsi="Times New Roman"/>
          <w:b/>
          <w:bCs/>
        </w:rPr>
        <w:t xml:space="preserve">Околности које представљају основ за измену уговора: </w:t>
      </w:r>
      <w:r>
        <w:rPr>
          <w:rFonts w:ascii="Times New Roman" w:hAnsi="Times New Roman"/>
        </w:rPr>
        <w:t xml:space="preserve">Уговорена цена је фиксна по јединици мере и не може се мењати услед повећања цене елемената на основу којих је одређена, ова околност регулисана је чланом 3. закљученог Уговора. </w:t>
      </w:r>
    </w:p>
    <w:p>
      <w:pPr>
        <w:spacing w:before="0" w:beforeAutospacing="0" w:after="0" w:afterAutospacing="0"/>
        <w:jc w:val="both"/>
      </w:pPr>
      <w:r>
        <w:rPr>
          <w:rFonts w:ascii="Times New Roman" w:hAnsi="Times New Roman"/>
          <w:b/>
          <w:bCs/>
        </w:rPr>
        <w:t xml:space="preserve"> </w:t>
      </w:r>
      <w:r>
        <w:t xml:space="preserve"> </w:t>
      </w:r>
    </w:p>
    <w:p>
      <w:pPr>
        <w:spacing w:before="0" w:beforeAutospacing="0" w:after="0" w:afterAutospacing="0"/>
      </w:pPr>
      <w:r>
        <w:t xml:space="preserve"> 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EE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default"/>
    <w:sig w:usb0="A00002EF" w:usb1="4000207B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D756D"/>
    <w:multiLevelType w:val="multilevel"/>
    <w:tmpl w:val="22AD756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E7"/>
    <w:rsid w:val="003819E7"/>
    <w:rsid w:val="006B4A92"/>
    <w:rsid w:val="00CF2BBD"/>
    <w:rsid w:val="00DE2681"/>
    <w:rsid w:val="00F631E0"/>
    <w:rsid w:val="3C2D7D65"/>
    <w:rsid w:val="5FA74E1A"/>
    <w:rsid w:val="706653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 w:line="273" w:lineRule="auto"/>
    </w:pPr>
    <w:rPr>
      <w:rFonts w:ascii="Calibri" w:hAnsi="Calibri" w:eastAsia="SimSun" w:cs="Times New Roman"/>
      <w:sz w:val="24"/>
      <w:szCs w:val="24"/>
      <w:lang w:val="sr-Latn-RS" w:eastAsia="sr-Latn-R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99"/>
    <w:pPr>
      <w:contextualSpacing/>
    </w:pPr>
  </w:style>
  <w:style w:type="paragraph" w:customStyle="1" w:styleId="5">
    <w:name w:val="Default"/>
    <w:basedOn w:val="1"/>
    <w:qFormat/>
    <w:uiPriority w:val="0"/>
    <w:pPr>
      <w:autoSpaceDE w:val="0"/>
      <w:autoSpaceDN w:val="0"/>
      <w:adjustRightInd w:val="0"/>
      <w:spacing w:line="240" w:lineRule="auto"/>
      <w:jc w:val="both"/>
    </w:pPr>
    <w:rPr>
      <w:rFonts w:ascii="Times New Roman" w:hAnsi="Times New Roman"/>
      <w:b/>
      <w:bCs/>
      <w:color w:val="000000"/>
    </w:rPr>
  </w:style>
  <w:style w:type="character" w:customStyle="1" w:styleId="6">
    <w:name w:val="15"/>
    <w:basedOn w:val="2"/>
    <w:qFormat/>
    <w:uiPriority w:val="0"/>
    <w:rPr>
      <w:rFonts w:hint="default" w:ascii="Calibri" w:hAnsi="Calibri"/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310</Words>
  <Characters>1769</Characters>
  <Lines>14</Lines>
  <Paragraphs>4</Paragraphs>
  <ScaleCrop>false</ScaleCrop>
  <LinksUpToDate>false</LinksUpToDate>
  <CharactersWithSpaces>2075</CharactersWithSpaces>
  <Application>WPS Office_10.2.0.5871_F1E327BC-269C-435d-A152-05C5408002CA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2017-06-27T09:55:00Z</dcterms:created>
  <dc:creator>Korisnik</dc:creator>
  <cp:lastModifiedBy>Korisnik</cp:lastModifiedBy>
  <cp:lastPrinted>2017-06-27T10:18:00Z</cp:lastPrinted>
  <dcterms:modified xsi:type="dcterms:W3CDTF">2017-06-27T10:35:52Z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1033-10.2.0.5871</vt:lpwstr>
  </property>
</Properties>
</file>