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8F" w:rsidRDefault="004A4C8F" w:rsidP="004A4C8F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38735</wp:posOffset>
            </wp:positionV>
            <wp:extent cx="1367790" cy="1537335"/>
            <wp:effectExtent l="0" t="0" r="3810" b="5715"/>
            <wp:wrapSquare wrapText="bothSides"/>
            <wp:docPr id="2" name="Picture 1" descr="Description: 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dussn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</w:t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4A4C8F" w:rsidRDefault="004A4C8F" w:rsidP="004A4C8F">
      <w:pPr>
        <w:pStyle w:val="NoSpacing"/>
        <w:ind w:firstLine="720"/>
        <w:rPr>
          <w:lang w:val="sr-Cyrl-CS"/>
        </w:rPr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Кo</w:t>
      </w:r>
      <w:proofErr w:type="spellEnd"/>
      <w:r>
        <w:rPr>
          <w:lang w:val="sr-Cyrl-CS"/>
        </w:rPr>
        <w:t>совке Девојке 6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 xml:space="preserve">ПИБ: 100620992 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Мат. бр. 07174845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840-574667-11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 xml:space="preserve">840-574661-29 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Тел.:018/ 4-212-051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Тел./факс:018/ 4-575-833</w:t>
      </w:r>
    </w:p>
    <w:p w:rsidR="004A4C8F" w:rsidRDefault="004A4C8F" w:rsidP="004A4C8F">
      <w:r>
        <w:t xml:space="preserve">       </w:t>
      </w:r>
      <w:r>
        <w:rPr>
          <w:lang w:val="sr-Cyrl-CS"/>
        </w:rPr>
        <w:t xml:space="preserve">  </w:t>
      </w:r>
      <w:r>
        <w:t xml:space="preserve">   www</w:t>
      </w:r>
      <w:r>
        <w:rPr>
          <w:lang w:val="sr-Cyrl-CS"/>
        </w:rPr>
        <w:t>.</w:t>
      </w:r>
      <w:proofErr w:type="spellStart"/>
      <w:r>
        <w:t>domucenikasrednjihskolanis</w:t>
      </w:r>
      <w:proofErr w:type="spellEnd"/>
      <w:r>
        <w:rPr>
          <w:lang w:val="sr-Cyrl-CS"/>
        </w:rPr>
        <w:t>.</w:t>
      </w:r>
      <w:r>
        <w:rPr>
          <w:lang w:val="sr-Latn-CS"/>
        </w:rPr>
        <w:t>rs</w:t>
      </w:r>
      <w:r>
        <w:t xml:space="preserve">  </w:t>
      </w:r>
    </w:p>
    <w:p w:rsidR="004A4C8F" w:rsidRPr="007675A9" w:rsidRDefault="004A4C8F" w:rsidP="004A4C8F">
      <w:pPr>
        <w:rPr>
          <w:sz w:val="16"/>
          <w:szCs w:val="16"/>
        </w:rPr>
      </w:pPr>
    </w:p>
    <w:p w:rsidR="004A4C8F" w:rsidRPr="007675A9" w:rsidRDefault="004A4C8F" w:rsidP="004A4C8F"/>
    <w:p w:rsidR="004A4C8F" w:rsidRDefault="004A4C8F" w:rsidP="004A4C8F">
      <w:pPr>
        <w:rPr>
          <w:b/>
          <w:lang w:val="sr-Cyrl-CS"/>
        </w:rPr>
      </w:pPr>
      <w:r w:rsidRPr="007F7091">
        <w:rPr>
          <w:b/>
        </w:rPr>
        <w:t xml:space="preserve">         </w:t>
      </w:r>
      <w:r w:rsidRPr="007F7091">
        <w:rPr>
          <w:b/>
          <w:lang w:val="sr-Cyrl-CS"/>
        </w:rPr>
        <w:t xml:space="preserve">                                  </w:t>
      </w:r>
      <w:r w:rsidRPr="007F7091">
        <w:rPr>
          <w:b/>
        </w:rPr>
        <w:t xml:space="preserve">        </w:t>
      </w:r>
      <w:r w:rsidRPr="007F7091">
        <w:rPr>
          <w:b/>
          <w:lang w:val="sr-Cyrl-CS"/>
        </w:rPr>
        <w:t>ПИТАЊА И ОДГОВОРИ</w:t>
      </w:r>
    </w:p>
    <w:p w:rsidR="00720654" w:rsidRPr="007F7091" w:rsidRDefault="00720654" w:rsidP="004A4C8F">
      <w:pPr>
        <w:rPr>
          <w:b/>
          <w:lang w:val="sr-Cyrl-CS"/>
        </w:rPr>
      </w:pPr>
    </w:p>
    <w:p w:rsidR="004A4C8F" w:rsidRPr="007F7091" w:rsidRDefault="004A4C8F" w:rsidP="004A4C8F">
      <w:pPr>
        <w:rPr>
          <w:b/>
          <w:lang w:val="sr-Cyrl-CS"/>
        </w:rPr>
      </w:pPr>
    </w:p>
    <w:p w:rsidR="004A4C8F" w:rsidRPr="007F7091" w:rsidRDefault="004A4C8F" w:rsidP="004A4C8F">
      <w:pPr>
        <w:rPr>
          <w:b/>
          <w:lang w:val="sr-Cyrl-CS"/>
        </w:rPr>
      </w:pPr>
      <w:r w:rsidRPr="007F7091">
        <w:rPr>
          <w:b/>
          <w:lang w:val="sr-Cyrl-CS"/>
        </w:rPr>
        <w:t xml:space="preserve">            </w:t>
      </w:r>
      <w:r w:rsidR="008C6B74">
        <w:rPr>
          <w:b/>
          <w:lang w:val="sr-Cyrl-CS"/>
        </w:rPr>
        <w:t xml:space="preserve">                           </w:t>
      </w:r>
      <w:r w:rsidRPr="007F7091">
        <w:rPr>
          <w:b/>
          <w:lang w:val="sr-Cyrl-CS"/>
        </w:rPr>
        <w:t xml:space="preserve"> Везано за Конкурсну документацију</w:t>
      </w:r>
    </w:p>
    <w:p w:rsidR="004A4C8F" w:rsidRPr="007F7091" w:rsidRDefault="004A4C8F" w:rsidP="004A4C8F">
      <w:pPr>
        <w:rPr>
          <w:b/>
          <w:sz w:val="16"/>
          <w:szCs w:val="16"/>
          <w:lang w:val="sr-Cyrl-CS"/>
        </w:rPr>
      </w:pPr>
    </w:p>
    <w:p w:rsidR="00AF741D" w:rsidRPr="00B42FE1" w:rsidRDefault="00CD4533" w:rsidP="004A4C8F">
      <w:pPr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ЈН</w:t>
      </w:r>
      <w:r w:rsidR="003717E7">
        <w:rPr>
          <w:b/>
          <w:bCs/>
          <w:color w:val="222222"/>
          <w:shd w:val="clear" w:color="auto" w:fill="FFFFFF"/>
          <w:lang w:val="sr-Cyrl-RS"/>
        </w:rPr>
        <w:t>Р</w:t>
      </w:r>
      <w:bookmarkStart w:id="0" w:name="_GoBack"/>
      <w:bookmarkEnd w:id="0"/>
      <w:r>
        <w:rPr>
          <w:b/>
          <w:bCs/>
          <w:color w:val="222222"/>
          <w:shd w:val="clear" w:color="auto" w:fill="FFFFFF"/>
        </w:rPr>
        <w:t>-В 1.3</w:t>
      </w:r>
      <w:r w:rsidR="00B42FE1">
        <w:rPr>
          <w:b/>
          <w:bCs/>
          <w:color w:val="222222"/>
          <w:shd w:val="clear" w:color="auto" w:fill="FFFFFF"/>
        </w:rPr>
        <w:t>.1./2017</w:t>
      </w:r>
    </w:p>
    <w:p w:rsidR="00AF741D" w:rsidRDefault="00AF741D" w:rsidP="004A4C8F">
      <w:pPr>
        <w:jc w:val="center"/>
        <w:rPr>
          <w:b/>
          <w:bCs/>
          <w:color w:val="222222"/>
          <w:shd w:val="clear" w:color="auto" w:fill="FFFFFF"/>
        </w:rPr>
      </w:pPr>
    </w:p>
    <w:p w:rsidR="00720654" w:rsidRDefault="00720654" w:rsidP="004A4C8F">
      <w:pPr>
        <w:jc w:val="center"/>
        <w:rPr>
          <w:b/>
          <w:bCs/>
          <w:color w:val="222222"/>
          <w:shd w:val="clear" w:color="auto" w:fill="FFFFFF"/>
        </w:rPr>
      </w:pPr>
    </w:p>
    <w:p w:rsidR="004A4C8F" w:rsidRPr="007F7091" w:rsidRDefault="004A4C8F" w:rsidP="004A4C8F">
      <w:pPr>
        <w:jc w:val="center"/>
        <w:rPr>
          <w:b/>
          <w:bCs/>
          <w:color w:val="222222"/>
          <w:shd w:val="clear" w:color="auto" w:fill="FFFFFF"/>
        </w:rPr>
      </w:pPr>
      <w:r w:rsidRPr="007F7091">
        <w:rPr>
          <w:b/>
          <w:bCs/>
          <w:color w:val="222222"/>
          <w:shd w:val="clear" w:color="auto" w:fill="FFFFFF"/>
        </w:rPr>
        <w:t> </w:t>
      </w:r>
    </w:p>
    <w:p w:rsidR="004A4C8F" w:rsidRDefault="00AF741D" w:rsidP="0041586E">
      <w:pPr>
        <w:jc w:val="both"/>
        <w:rPr>
          <w:lang w:val="sr-Cyrl-CS"/>
        </w:rPr>
      </w:pPr>
      <w:r w:rsidRPr="00AF741D">
        <w:rPr>
          <w:lang w:val="sr-Cyrl-CS"/>
        </w:rPr>
        <w:t xml:space="preserve">У складу са </w:t>
      </w:r>
      <w:r>
        <w:rPr>
          <w:lang w:val="sr-Cyrl-CS"/>
        </w:rPr>
        <w:t>чланом 63. став 3. Закона о јавним набавкама, објављујемо одговор на питање потенцијалног понуђача.</w:t>
      </w:r>
    </w:p>
    <w:p w:rsidR="00720654" w:rsidRPr="00AF741D" w:rsidRDefault="00720654" w:rsidP="0041586E">
      <w:pPr>
        <w:jc w:val="both"/>
        <w:rPr>
          <w:lang w:val="sr-Cyrl-CS"/>
        </w:rPr>
      </w:pPr>
    </w:p>
    <w:p w:rsidR="004A4C8F" w:rsidRDefault="004A4C8F" w:rsidP="0041586E">
      <w:pPr>
        <w:jc w:val="both"/>
        <w:rPr>
          <w:u w:val="single"/>
          <w:lang w:val="sr-Cyrl-CS"/>
        </w:rPr>
      </w:pPr>
      <w:r w:rsidRPr="00AF741D">
        <w:rPr>
          <w:u w:val="single"/>
          <w:lang w:val="sr-Cyrl-CS"/>
        </w:rPr>
        <w:t>Дана</w:t>
      </w:r>
      <w:r w:rsidR="006229A5">
        <w:rPr>
          <w:u w:val="single"/>
          <w:lang w:val="sr-Cyrl-CS"/>
        </w:rPr>
        <w:t xml:space="preserve"> </w:t>
      </w:r>
      <w:r w:rsidR="00C372E2">
        <w:rPr>
          <w:u w:val="single"/>
        </w:rPr>
        <w:t>0</w:t>
      </w:r>
      <w:r w:rsidR="006229A5">
        <w:rPr>
          <w:u w:val="single"/>
          <w:lang w:val="sr-Cyrl-CS"/>
        </w:rPr>
        <w:t>1</w:t>
      </w:r>
      <w:r w:rsidR="007D4F5E">
        <w:rPr>
          <w:u w:val="single"/>
        </w:rPr>
        <w:t>.</w:t>
      </w:r>
      <w:r w:rsidR="00B72490">
        <w:rPr>
          <w:color w:val="222222"/>
          <w:shd w:val="clear" w:color="auto" w:fill="FFFFFF"/>
        </w:rPr>
        <w:t>0</w:t>
      </w:r>
      <w:r w:rsidR="00C372E2">
        <w:rPr>
          <w:color w:val="222222"/>
          <w:shd w:val="clear" w:color="auto" w:fill="FFFFFF"/>
        </w:rPr>
        <w:t>9</w:t>
      </w:r>
      <w:r w:rsidR="00AF741D">
        <w:rPr>
          <w:color w:val="222222"/>
          <w:shd w:val="clear" w:color="auto" w:fill="FFFFFF"/>
        </w:rPr>
        <w:t xml:space="preserve">.2017.године, </w:t>
      </w:r>
      <w:r w:rsidRPr="007F7091">
        <w:rPr>
          <w:u w:val="single"/>
          <w:lang w:val="sr-Cyrl-CS"/>
        </w:rPr>
        <w:t xml:space="preserve"> мејлом на адресу Дома ученика средњих школа у Нишу од стране потенцијалног понуђача постављ</w:t>
      </w:r>
      <w:r w:rsidR="008C6B74">
        <w:rPr>
          <w:u w:val="single"/>
          <w:lang w:val="sr-Cyrl-CS"/>
        </w:rPr>
        <w:t>ено је питање и тражен одговор з</w:t>
      </w:r>
      <w:r w:rsidRPr="007F7091">
        <w:rPr>
          <w:u w:val="single"/>
          <w:lang w:val="sr-Cyrl-CS"/>
        </w:rPr>
        <w:t>а појашњење конкурсне документације за наведену јавну набавку</w:t>
      </w:r>
      <w:r w:rsidR="008C6B74">
        <w:rPr>
          <w:u w:val="single"/>
          <w:lang w:val="sr-Cyrl-CS"/>
        </w:rPr>
        <w:t>,</w:t>
      </w:r>
      <w:r w:rsidR="00F33673">
        <w:rPr>
          <w:u w:val="single"/>
          <w:lang w:val="sr-Cyrl-CS"/>
        </w:rPr>
        <w:t xml:space="preserve"> </w:t>
      </w:r>
      <w:r w:rsidRPr="007F7091">
        <w:rPr>
          <w:u w:val="single"/>
          <w:lang w:val="sr-Cyrl-CS"/>
        </w:rPr>
        <w:t>које гласи:</w:t>
      </w:r>
    </w:p>
    <w:p w:rsidR="006229A5" w:rsidRDefault="006229A5" w:rsidP="0041586E">
      <w:pPr>
        <w:jc w:val="both"/>
        <w:rPr>
          <w:u w:val="single"/>
          <w:lang w:val="sr-Cyrl-CS"/>
        </w:rPr>
      </w:pPr>
    </w:p>
    <w:p w:rsidR="006229A5" w:rsidRDefault="006229A5" w:rsidP="0041586E">
      <w:pPr>
        <w:jc w:val="both"/>
        <w:rPr>
          <w:u w:val="single"/>
          <w:lang w:val="sr-Cyrl-CS"/>
        </w:rPr>
      </w:pPr>
    </w:p>
    <w:p w:rsidR="004A4C8F" w:rsidRDefault="004A4C8F" w:rsidP="0041586E">
      <w:pPr>
        <w:jc w:val="both"/>
        <w:rPr>
          <w:b/>
          <w:lang w:val="sr-Cyrl-CS"/>
        </w:rPr>
      </w:pPr>
      <w:r w:rsidRPr="007F7091">
        <w:rPr>
          <w:b/>
          <w:lang w:val="sr-Cyrl-CS"/>
        </w:rPr>
        <w:t>Питањ</w:t>
      </w:r>
      <w:r w:rsidR="00B42FE1">
        <w:rPr>
          <w:b/>
          <w:lang w:val="sr-Cyrl-CS"/>
        </w:rPr>
        <w:t>a</w:t>
      </w:r>
      <w:r w:rsidRPr="007F7091">
        <w:rPr>
          <w:b/>
          <w:lang w:val="sr-Cyrl-CS"/>
        </w:rPr>
        <w:t>:</w:t>
      </w:r>
    </w:p>
    <w:p w:rsidR="006229A5" w:rsidRDefault="006229A5" w:rsidP="0041586E">
      <w:pPr>
        <w:jc w:val="both"/>
        <w:rPr>
          <w:b/>
          <w:lang w:val="sr-Cyrl-CS"/>
        </w:rPr>
      </w:pPr>
    </w:p>
    <w:p w:rsidR="006229A5" w:rsidRDefault="006229A5" w:rsidP="0041586E">
      <w:pPr>
        <w:jc w:val="both"/>
        <w:rPr>
          <w:b/>
          <w:lang w:val="sr-Cyrl-CS"/>
        </w:rPr>
      </w:pPr>
    </w:p>
    <w:p w:rsidR="00467537" w:rsidRPr="006D618E" w:rsidRDefault="006229A5" w:rsidP="006D618E">
      <w:pPr>
        <w:rPr>
          <w:rFonts w:ascii="Bookman Old Style" w:hAnsi="Bookman Old Style"/>
          <w:color w:val="222222"/>
          <w:shd w:val="clear" w:color="auto" w:fill="FFFFFF"/>
        </w:rPr>
      </w:pP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Poštovani</w:t>
      </w:r>
      <w:proofErr w:type="spellEnd"/>
      <w:proofErr w:type="gramStart"/>
      <w:r w:rsidRPr="006229A5">
        <w:rPr>
          <w:rFonts w:ascii="Bookman Old Style" w:hAnsi="Bookman Old Style"/>
          <w:color w:val="222222"/>
          <w:shd w:val="clear" w:color="auto" w:fill="FFFFFF"/>
        </w:rPr>
        <w:t>,</w:t>
      </w:r>
      <w:proofErr w:type="gramEnd"/>
      <w:r w:rsidRPr="006229A5">
        <w:rPr>
          <w:rFonts w:ascii="Bookman Old Style" w:hAnsi="Bookman Old Style"/>
          <w:color w:val="222222"/>
        </w:rPr>
        <w:br/>
      </w:r>
      <w:r w:rsidRPr="006229A5">
        <w:rPr>
          <w:rFonts w:ascii="Bookman Old Style" w:hAnsi="Bookman Old Style"/>
          <w:color w:val="222222"/>
        </w:rPr>
        <w:br/>
      </w:r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U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skladu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sa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ZJN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kao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zainteresovani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ponudjac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trazimo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od Vas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sledece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pojasnjenje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tenderske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dokumentacije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za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JND-V1.3.1./2017 i to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za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6229A5">
        <w:rPr>
          <w:rFonts w:ascii="Bookman Old Style" w:hAnsi="Bookman Old Style"/>
          <w:color w:val="222222"/>
          <w:shd w:val="clear" w:color="auto" w:fill="FFFFFF"/>
        </w:rPr>
        <w:t>sledece</w:t>
      </w:r>
      <w:proofErr w:type="spellEnd"/>
      <w:r w:rsidRPr="006229A5">
        <w:rPr>
          <w:rFonts w:ascii="Bookman Old Style" w:hAnsi="Bookman Old Style"/>
          <w:color w:val="222222"/>
          <w:shd w:val="clear" w:color="auto" w:fill="FFFFFF"/>
        </w:rPr>
        <w:t xml:space="preserve"> :</w:t>
      </w:r>
      <w:r w:rsidRPr="006229A5">
        <w:rPr>
          <w:rFonts w:ascii="Bookman Old Style" w:hAnsi="Bookman Old Style"/>
          <w:color w:val="222222"/>
        </w:rPr>
        <w:br/>
      </w:r>
      <w:r w:rsidRPr="006229A5">
        <w:rPr>
          <w:rFonts w:ascii="Bookman Old Style" w:hAnsi="Bookman Old Style"/>
          <w:color w:val="222222"/>
        </w:rPr>
        <w:br/>
      </w:r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1.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Kod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pozicije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1.7 Od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cega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je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spusteni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plafon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i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konstrukcija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za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isti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?</w:t>
      </w:r>
      <w:r w:rsidR="006D618E" w:rsidRPr="006D618E">
        <w:rPr>
          <w:rFonts w:ascii="Bookman Old Style" w:hAnsi="Bookman Old Style"/>
          <w:color w:val="222222"/>
          <w:shd w:val="clear" w:color="auto" w:fill="FFFFFF"/>
        </w:rPr>
        <w:br/>
        <w:t xml:space="preserve">2.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Kod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pozicije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1.12 </w:t>
      </w:r>
      <w:proofErr w:type="gram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Od</w:t>
      </w:r>
      <w:proofErr w:type="gram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cega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su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vrata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i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kojih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dimenzija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?</w:t>
      </w:r>
      <w:r w:rsidR="006D618E" w:rsidRPr="006D618E">
        <w:rPr>
          <w:rFonts w:ascii="Bookman Old Style" w:hAnsi="Bookman Old Style"/>
          <w:color w:val="222222"/>
          <w:shd w:val="clear" w:color="auto" w:fill="FFFFFF"/>
        </w:rPr>
        <w:br/>
        <w:t xml:space="preserve">3.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Kod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pozicije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2.1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Koja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je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dubina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i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sirina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iskopa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i </w:t>
      </w:r>
      <w:proofErr w:type="spellStart"/>
      <w:proofErr w:type="gram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dali</w:t>
      </w:r>
      <w:proofErr w:type="spellEnd"/>
      <w:proofErr w:type="gram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je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predvidjeno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razupiranje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zemlje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?</w:t>
      </w:r>
      <w:r w:rsidR="006D618E" w:rsidRPr="006D618E">
        <w:rPr>
          <w:rFonts w:ascii="Bookman Old Style" w:hAnsi="Bookman Old Style"/>
          <w:color w:val="222222"/>
          <w:shd w:val="clear" w:color="auto" w:fill="FFFFFF"/>
        </w:rPr>
        <w:br/>
        <w:t xml:space="preserve">4.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Kod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pozicije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3.1 i 3.2 Da li u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obracun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ulazi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i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armatura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?</w:t>
      </w:r>
      <w:r w:rsidR="006D618E" w:rsidRPr="006D618E">
        <w:rPr>
          <w:rFonts w:ascii="Bookman Old Style" w:hAnsi="Bookman Old Style"/>
          <w:color w:val="222222"/>
          <w:shd w:val="clear" w:color="auto" w:fill="FFFFFF"/>
        </w:rPr>
        <w:br/>
        <w:t xml:space="preserve">5.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Kod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poziciju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3.7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koje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su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dimenzije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ivicnjaka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i </w:t>
      </w:r>
      <w:proofErr w:type="spellStart"/>
      <w:proofErr w:type="gram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sa</w:t>
      </w:r>
      <w:proofErr w:type="spellEnd"/>
      <w:proofErr w:type="gram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kakvom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ivicom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?</w:t>
      </w:r>
      <w:r w:rsidR="006D618E" w:rsidRPr="006D618E">
        <w:rPr>
          <w:rFonts w:ascii="Bookman Old Style" w:hAnsi="Bookman Old Style"/>
          <w:color w:val="222222"/>
          <w:shd w:val="clear" w:color="auto" w:fill="FFFFFF"/>
        </w:rPr>
        <w:br/>
        <w:t xml:space="preserve">6.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Kod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pozicije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6.1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koji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ravan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crep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je u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pitanju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i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kakvo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je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pokrivanje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u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odnosu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proofErr w:type="gram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na</w:t>
      </w:r>
      <w:proofErr w:type="spellEnd"/>
      <w:proofErr w:type="gram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crep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?</w:t>
      </w:r>
      <w:r w:rsidR="006D618E" w:rsidRPr="006D618E">
        <w:rPr>
          <w:rFonts w:ascii="Bookman Old Style" w:hAnsi="Bookman Old Style"/>
          <w:color w:val="222222"/>
          <w:shd w:val="clear" w:color="auto" w:fill="FFFFFF"/>
        </w:rPr>
        <w:br/>
        <w:t xml:space="preserve">7.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Kod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pozicije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6.2</w:t>
      </w:r>
      <w:proofErr w:type="gram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 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koje</w:t>
      </w:r>
      <w:proofErr w:type="spellEnd"/>
      <w:proofErr w:type="gram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je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dimenzije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nastresnica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,od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cega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je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konstrukcija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i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cime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se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pokriva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?</w:t>
      </w:r>
      <w:r w:rsidR="006D618E" w:rsidRPr="006D618E">
        <w:rPr>
          <w:rFonts w:ascii="Bookman Old Style" w:hAnsi="Bookman Old Style"/>
          <w:color w:val="222222"/>
          <w:shd w:val="clear" w:color="auto" w:fill="FFFFFF"/>
        </w:rPr>
        <w:br/>
        <w:t xml:space="preserve">8.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Kod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pozicije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7.1 Da li u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cenu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ulazi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i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skela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?</w:t>
      </w:r>
      <w:r w:rsidR="006D618E" w:rsidRPr="006D618E">
        <w:rPr>
          <w:rFonts w:ascii="Bookman Old Style" w:hAnsi="Bookman Old Style"/>
          <w:color w:val="222222"/>
          <w:shd w:val="clear" w:color="auto" w:fill="FFFFFF"/>
        </w:rPr>
        <w:br/>
        <w:t xml:space="preserve">9.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Kod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pozicije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7.2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Koje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su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sirine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spaletne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?</w:t>
      </w:r>
      <w:r w:rsidR="006D618E" w:rsidRPr="006D618E">
        <w:rPr>
          <w:rFonts w:ascii="Bookman Old Style" w:hAnsi="Bookman Old Style"/>
          <w:color w:val="222222"/>
          <w:shd w:val="clear" w:color="auto" w:fill="FFFFFF"/>
        </w:rPr>
        <w:br/>
        <w:t xml:space="preserve">10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Kod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pozicije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13.1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Nije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data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sema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stolarije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i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nacin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ugradnje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.</w:t>
      </w:r>
      <w:r w:rsidR="006D618E" w:rsidRPr="006D618E">
        <w:rPr>
          <w:rFonts w:ascii="Bookman Old Style" w:hAnsi="Bookman Old Style"/>
          <w:color w:val="222222"/>
          <w:shd w:val="clear" w:color="auto" w:fill="FFFFFF"/>
        </w:rPr>
        <w:br/>
        <w:t xml:space="preserve">11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Kod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poziciju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14.1 Da li u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cenu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treba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racunati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i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punjenje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klime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?</w:t>
      </w:r>
      <w:r w:rsidR="006D618E" w:rsidRPr="006D618E">
        <w:rPr>
          <w:rFonts w:ascii="Bookman Old Style" w:hAnsi="Bookman Old Style"/>
          <w:color w:val="222222"/>
          <w:shd w:val="clear" w:color="auto" w:fill="FFFFFF"/>
        </w:rPr>
        <w:br/>
        <w:t>12</w:t>
      </w:r>
      <w:proofErr w:type="gram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.Kod</w:t>
      </w:r>
      <w:proofErr w:type="gram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pozicije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5.8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sanitarija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nije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data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jacina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susaca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.</w:t>
      </w:r>
      <w:r w:rsidR="006D618E" w:rsidRPr="006D618E">
        <w:rPr>
          <w:rFonts w:ascii="Bookman Old Style" w:hAnsi="Bookman Old Style"/>
          <w:color w:val="222222"/>
          <w:shd w:val="clear" w:color="auto" w:fill="FFFFFF"/>
        </w:rPr>
        <w:br/>
        <w:t>13</w:t>
      </w:r>
      <w:proofErr w:type="gram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.Kod</w:t>
      </w:r>
      <w:proofErr w:type="gram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pozicije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6.0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nepredvidjeni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i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naknadni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radovi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na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sta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se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odnose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i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kako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formirati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cenu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za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iste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?</w:t>
      </w:r>
      <w:r w:rsidR="006D618E" w:rsidRPr="006D618E">
        <w:rPr>
          <w:rFonts w:ascii="Bookman Old Style" w:hAnsi="Bookman Old Style"/>
          <w:color w:val="222222"/>
          <w:shd w:val="clear" w:color="auto" w:fill="FFFFFF"/>
        </w:rPr>
        <w:br/>
        <w:t>14</w:t>
      </w:r>
      <w:proofErr w:type="gram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.Kod</w:t>
      </w:r>
      <w:proofErr w:type="gram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pozicije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3.3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telekomunikacije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kako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formirati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cenu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za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sistem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zemaljske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televizije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,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jer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nema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opisa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pozicije</w:t>
      </w:r>
      <w:proofErr w:type="spellEnd"/>
      <w:r w:rsidR="006D618E" w:rsidRPr="006D618E">
        <w:rPr>
          <w:rFonts w:ascii="Bookman Old Style" w:hAnsi="Bookman Old Style"/>
          <w:color w:val="222222"/>
          <w:shd w:val="clear" w:color="auto" w:fill="FFFFFF"/>
        </w:rPr>
        <w:t>?</w:t>
      </w:r>
      <w:r>
        <w:rPr>
          <w:rFonts w:ascii="Arial" w:hAnsi="Arial" w:cs="Arial"/>
          <w:color w:val="222222"/>
        </w:rPr>
        <w:br/>
      </w:r>
    </w:p>
    <w:p w:rsidR="006D618E" w:rsidRDefault="006D618E" w:rsidP="00720654">
      <w:pPr>
        <w:jc w:val="both"/>
        <w:rPr>
          <w:b/>
        </w:rPr>
      </w:pPr>
    </w:p>
    <w:p w:rsidR="006D618E" w:rsidRDefault="006D618E" w:rsidP="00720654">
      <w:pPr>
        <w:jc w:val="both"/>
        <w:rPr>
          <w:b/>
        </w:rPr>
      </w:pPr>
    </w:p>
    <w:p w:rsidR="00D17A86" w:rsidRDefault="00D17A86" w:rsidP="00720654">
      <w:pPr>
        <w:jc w:val="both"/>
        <w:rPr>
          <w:b/>
        </w:rPr>
      </w:pPr>
      <w:proofErr w:type="spellStart"/>
      <w:r w:rsidRPr="003B37F7">
        <w:rPr>
          <w:b/>
        </w:rPr>
        <w:lastRenderedPageBreak/>
        <w:t>Одговор</w:t>
      </w:r>
      <w:proofErr w:type="spellEnd"/>
      <w:r w:rsidR="003B37F7" w:rsidRPr="003B37F7">
        <w:rPr>
          <w:b/>
        </w:rPr>
        <w:t xml:space="preserve"> бр.</w:t>
      </w:r>
      <w:r w:rsidR="003B37F7">
        <w:rPr>
          <w:b/>
        </w:rPr>
        <w:t>1</w:t>
      </w:r>
      <w:r w:rsidRPr="003B37F7">
        <w:rPr>
          <w:b/>
        </w:rPr>
        <w:t>:</w:t>
      </w:r>
    </w:p>
    <w:p w:rsidR="00AA65BF" w:rsidRDefault="00AA65BF" w:rsidP="00720654">
      <w:pPr>
        <w:jc w:val="both"/>
        <w:rPr>
          <w:b/>
        </w:rPr>
      </w:pPr>
    </w:p>
    <w:p w:rsidR="00AA65BF" w:rsidRDefault="00AA65BF" w:rsidP="00720654">
      <w:pPr>
        <w:jc w:val="both"/>
      </w:pPr>
      <w:r>
        <w:t xml:space="preserve">1. </w:t>
      </w:r>
      <w:r w:rsidR="006D618E">
        <w:rPr>
          <w:lang w:val="sr-Cyrl-RS"/>
        </w:rPr>
        <w:t>Делом Армстронг, делом ламперија</w:t>
      </w:r>
      <w:r>
        <w:t>.</w:t>
      </w:r>
    </w:p>
    <w:p w:rsidR="00AA65BF" w:rsidRDefault="00AA65BF" w:rsidP="00720654">
      <w:pPr>
        <w:jc w:val="both"/>
      </w:pPr>
    </w:p>
    <w:p w:rsidR="00AA65BF" w:rsidRDefault="00AA65BF" w:rsidP="00720654">
      <w:pPr>
        <w:jc w:val="both"/>
      </w:pPr>
      <w:r>
        <w:t>2. Унето у конкурсну документацију.</w:t>
      </w:r>
    </w:p>
    <w:p w:rsidR="00AA65BF" w:rsidRDefault="00AA65BF" w:rsidP="00720654">
      <w:pPr>
        <w:jc w:val="both"/>
      </w:pPr>
    </w:p>
    <w:p w:rsidR="00AA65BF" w:rsidRDefault="00AA65BF" w:rsidP="00720654">
      <w:pPr>
        <w:jc w:val="both"/>
      </w:pPr>
      <w:r>
        <w:t xml:space="preserve">3. </w:t>
      </w:r>
      <w:proofErr w:type="spellStart"/>
      <w:r w:rsidR="006D618E" w:rsidRPr="006D618E">
        <w:t>Унето</w:t>
      </w:r>
      <w:proofErr w:type="spellEnd"/>
      <w:r w:rsidR="006D618E" w:rsidRPr="006D618E">
        <w:t xml:space="preserve"> у </w:t>
      </w:r>
      <w:proofErr w:type="spellStart"/>
      <w:r w:rsidR="006D618E" w:rsidRPr="006D618E">
        <w:t>конкурсну</w:t>
      </w:r>
      <w:proofErr w:type="spellEnd"/>
      <w:r w:rsidR="006D618E" w:rsidRPr="006D618E">
        <w:t xml:space="preserve"> </w:t>
      </w:r>
      <w:proofErr w:type="spellStart"/>
      <w:r w:rsidR="006D618E" w:rsidRPr="006D618E">
        <w:t>документацију</w:t>
      </w:r>
      <w:proofErr w:type="spellEnd"/>
      <w:r w:rsidR="006D618E" w:rsidRPr="006D618E">
        <w:t>.</w:t>
      </w:r>
    </w:p>
    <w:p w:rsidR="006D618E" w:rsidRDefault="006D618E" w:rsidP="00720654">
      <w:pPr>
        <w:jc w:val="both"/>
      </w:pPr>
    </w:p>
    <w:p w:rsidR="00AA65BF" w:rsidRDefault="00AA65BF" w:rsidP="00720654">
      <w:pPr>
        <w:jc w:val="both"/>
      </w:pPr>
      <w:r>
        <w:t>4.</w:t>
      </w:r>
      <w:r w:rsidR="00F93E6E">
        <w:t xml:space="preserve"> </w:t>
      </w:r>
      <w:r w:rsidR="006D618E">
        <w:rPr>
          <w:lang w:val="sr-Cyrl-RS"/>
        </w:rPr>
        <w:t>Арматура је обухваћена позцијом 3.8</w:t>
      </w:r>
      <w:r w:rsidR="00F93E6E">
        <w:t>.</w:t>
      </w:r>
    </w:p>
    <w:p w:rsidR="00F93E6E" w:rsidRDefault="00F93E6E" w:rsidP="00720654">
      <w:pPr>
        <w:jc w:val="both"/>
      </w:pPr>
    </w:p>
    <w:p w:rsidR="00F93E6E" w:rsidRPr="00627650" w:rsidRDefault="00F93E6E" w:rsidP="00720654">
      <w:pPr>
        <w:jc w:val="both"/>
        <w:rPr>
          <w:lang w:val="sr-Cyrl-RS"/>
        </w:rPr>
      </w:pPr>
      <w:r>
        <w:t xml:space="preserve">5. </w:t>
      </w:r>
      <w:r w:rsidR="00627650" w:rsidRPr="004E29D8">
        <w:rPr>
          <w:lang w:val="sr-Cyrl-RS"/>
        </w:rPr>
        <w:t xml:space="preserve">Ивичњаци су </w:t>
      </w:r>
      <w:r w:rsidR="004E29D8" w:rsidRPr="004E29D8">
        <w:rPr>
          <w:lang w:val="sr-Cyrl-RS"/>
        </w:rPr>
        <w:t>димензија 12</w:t>
      </w:r>
      <w:r w:rsidR="004E29D8" w:rsidRPr="004E29D8">
        <w:t>x</w:t>
      </w:r>
      <w:r w:rsidR="004E29D8" w:rsidRPr="004E29D8">
        <w:rPr>
          <w:lang w:val="sr-Cyrl-RS"/>
        </w:rPr>
        <w:t>18</w:t>
      </w:r>
      <w:r w:rsidR="004E29D8" w:rsidRPr="004E29D8">
        <w:t>x</w:t>
      </w:r>
      <w:r w:rsidR="004E29D8" w:rsidRPr="004E29D8">
        <w:rPr>
          <w:lang w:val="sr-Cyrl-RS"/>
        </w:rPr>
        <w:t>80цм.</w:t>
      </w:r>
    </w:p>
    <w:p w:rsidR="00F93E6E" w:rsidRDefault="00F93E6E" w:rsidP="00720654">
      <w:pPr>
        <w:jc w:val="both"/>
      </w:pPr>
    </w:p>
    <w:p w:rsidR="00F93E6E" w:rsidRPr="00627650" w:rsidRDefault="00F93E6E" w:rsidP="00720654">
      <w:pPr>
        <w:jc w:val="both"/>
        <w:rPr>
          <w:lang w:val="sr-Cyrl-RS"/>
        </w:rPr>
      </w:pPr>
      <w:r>
        <w:t xml:space="preserve">6. </w:t>
      </w:r>
      <w:r w:rsidR="00627650" w:rsidRPr="00627650">
        <w:rPr>
          <w:lang w:val="sr-Cyrl-RS"/>
        </w:rPr>
        <w:t>Врста црепа и покривање се може утврдити изласком на лице места.</w:t>
      </w:r>
    </w:p>
    <w:p w:rsidR="00F93E6E" w:rsidRDefault="00F93E6E" w:rsidP="00720654">
      <w:pPr>
        <w:jc w:val="both"/>
      </w:pPr>
    </w:p>
    <w:p w:rsidR="00CF0E15" w:rsidRPr="00CF0E15" w:rsidRDefault="00F93E6E" w:rsidP="00CF0E15">
      <w:pPr>
        <w:jc w:val="both"/>
      </w:pPr>
      <w:r>
        <w:t>7.</w:t>
      </w:r>
      <w:r w:rsidR="00CF0E15" w:rsidRPr="00CF0E15">
        <w:rPr>
          <w:color w:val="FF0000"/>
        </w:rPr>
        <w:t xml:space="preserve"> </w:t>
      </w:r>
      <w:r w:rsidR="004E29D8" w:rsidRPr="004E29D8">
        <w:rPr>
          <w:lang w:val="sr-Cyrl-RS"/>
        </w:rPr>
        <w:t>Изглед надстрешнице се може утврдити изласком на лице места.</w:t>
      </w:r>
    </w:p>
    <w:p w:rsidR="000D54F7" w:rsidRDefault="000D54F7" w:rsidP="00720654">
      <w:pPr>
        <w:jc w:val="both"/>
      </w:pPr>
    </w:p>
    <w:p w:rsidR="000D54F7" w:rsidRPr="00CF0E15" w:rsidRDefault="000D54F7" w:rsidP="00720654">
      <w:pPr>
        <w:jc w:val="both"/>
        <w:rPr>
          <w:lang w:val="sr-Cyrl-RS"/>
        </w:rPr>
      </w:pPr>
      <w:r>
        <w:t xml:space="preserve">8. </w:t>
      </w:r>
      <w:r w:rsidR="00CF0E15">
        <w:rPr>
          <w:lang w:val="sr-Cyrl-RS"/>
        </w:rPr>
        <w:t>Да, уцену улази и скела, иста он</w:t>
      </w:r>
      <w:r w:rsidR="00627650">
        <w:rPr>
          <w:lang w:val="sr-Cyrl-RS"/>
        </w:rPr>
        <w:t>а дата условима у прет</w:t>
      </w:r>
      <w:r w:rsidR="00CF0E15">
        <w:rPr>
          <w:lang w:val="sr-Cyrl-RS"/>
        </w:rPr>
        <w:t>ходним одговорима за ставку 1.5.</w:t>
      </w:r>
    </w:p>
    <w:p w:rsidR="000D54F7" w:rsidRDefault="000D54F7" w:rsidP="00720654">
      <w:pPr>
        <w:jc w:val="both"/>
      </w:pPr>
    </w:p>
    <w:p w:rsidR="000D54F7" w:rsidRPr="00627650" w:rsidRDefault="00CF0E15" w:rsidP="00720654">
      <w:pPr>
        <w:jc w:val="both"/>
        <w:rPr>
          <w:lang w:val="sr-Cyrl-RS"/>
        </w:rPr>
      </w:pPr>
      <w:r>
        <w:t xml:space="preserve">9. </w:t>
      </w:r>
      <w:r w:rsidR="00627650">
        <w:rPr>
          <w:lang w:val="sr-Cyrl-RS"/>
        </w:rPr>
        <w:t>Опис такве позиције није дат у предмеру.</w:t>
      </w:r>
    </w:p>
    <w:p w:rsidR="006D618E" w:rsidRDefault="006D618E" w:rsidP="00720654">
      <w:pPr>
        <w:jc w:val="both"/>
      </w:pPr>
    </w:p>
    <w:p w:rsidR="006D618E" w:rsidRDefault="006D618E" w:rsidP="00720654">
      <w:pPr>
        <w:jc w:val="both"/>
      </w:pPr>
      <w:r>
        <w:rPr>
          <w:lang w:val="sr-Cyrl-RS"/>
        </w:rPr>
        <w:t>10.</w:t>
      </w:r>
      <w:r w:rsidRPr="006D618E">
        <w:t xml:space="preserve"> </w:t>
      </w:r>
      <w:proofErr w:type="spellStart"/>
      <w:r w:rsidRPr="006D618E">
        <w:t>Унето</w:t>
      </w:r>
      <w:proofErr w:type="spellEnd"/>
      <w:r w:rsidRPr="006D618E">
        <w:t xml:space="preserve"> у </w:t>
      </w:r>
      <w:proofErr w:type="spellStart"/>
      <w:r w:rsidRPr="006D618E">
        <w:t>конкурсну</w:t>
      </w:r>
      <w:proofErr w:type="spellEnd"/>
      <w:r w:rsidRPr="006D618E">
        <w:t xml:space="preserve"> </w:t>
      </w:r>
      <w:proofErr w:type="spellStart"/>
      <w:r w:rsidRPr="006D618E">
        <w:t>документацију</w:t>
      </w:r>
      <w:proofErr w:type="spellEnd"/>
      <w:r w:rsidRPr="006D618E">
        <w:t>.</w:t>
      </w:r>
    </w:p>
    <w:p w:rsidR="00CF0E15" w:rsidRDefault="00CF0E15" w:rsidP="00720654">
      <w:pPr>
        <w:jc w:val="both"/>
      </w:pPr>
    </w:p>
    <w:p w:rsidR="00CF0E15" w:rsidRDefault="00CF0E15" w:rsidP="00720654">
      <w:pPr>
        <w:jc w:val="both"/>
        <w:rPr>
          <w:lang w:val="sr-Cyrl-RS"/>
        </w:rPr>
      </w:pPr>
      <w:r>
        <w:rPr>
          <w:lang w:val="sr-Cyrl-RS"/>
        </w:rPr>
        <w:t>11. Да, у цену улази и пуњењ</w:t>
      </w:r>
      <w:r w:rsidR="00627650">
        <w:rPr>
          <w:lang w:val="sr-Cyrl-RS"/>
        </w:rPr>
        <w:t>е клима уређ</w:t>
      </w:r>
      <w:r>
        <w:rPr>
          <w:lang w:val="sr-Cyrl-RS"/>
        </w:rPr>
        <w:t>аја.</w:t>
      </w:r>
    </w:p>
    <w:p w:rsidR="00CF0E15" w:rsidRDefault="00CF0E15" w:rsidP="00720654">
      <w:pPr>
        <w:jc w:val="both"/>
        <w:rPr>
          <w:lang w:val="sr-Cyrl-RS"/>
        </w:rPr>
      </w:pPr>
    </w:p>
    <w:p w:rsidR="00CF0E15" w:rsidRDefault="004E29D8" w:rsidP="00720654">
      <w:pPr>
        <w:jc w:val="both"/>
        <w:rPr>
          <w:lang w:val="sr-Cyrl-RS"/>
        </w:rPr>
      </w:pPr>
      <w:r>
        <w:rPr>
          <w:lang w:val="sr-Cyrl-RS"/>
        </w:rPr>
        <w:t>12. Јачина суш</w:t>
      </w:r>
      <w:r w:rsidR="00CF0E15">
        <w:rPr>
          <w:lang w:val="sr-Cyrl-RS"/>
        </w:rPr>
        <w:t>ача је 2 киловата.</w:t>
      </w:r>
    </w:p>
    <w:p w:rsidR="00CF0E15" w:rsidRDefault="00CF0E15" w:rsidP="00720654">
      <w:pPr>
        <w:jc w:val="both"/>
        <w:rPr>
          <w:lang w:val="sr-Cyrl-RS"/>
        </w:rPr>
      </w:pPr>
    </w:p>
    <w:p w:rsidR="00CF0E15" w:rsidRDefault="00CF0E15" w:rsidP="00720654">
      <w:pPr>
        <w:jc w:val="both"/>
        <w:rPr>
          <w:lang w:val="sr-Cyrl-RS"/>
        </w:rPr>
      </w:pPr>
      <w:r>
        <w:rPr>
          <w:lang w:val="sr-Cyrl-RS"/>
        </w:rPr>
        <w:t xml:space="preserve">13. </w:t>
      </w:r>
      <w:r w:rsidR="00627650" w:rsidRPr="00627650">
        <w:rPr>
          <w:lang w:val="sr-Cyrl-RS"/>
        </w:rPr>
        <w:t>Опис такве позиције није дат у предмеру.</w:t>
      </w:r>
    </w:p>
    <w:p w:rsidR="00CF0E15" w:rsidRDefault="00CF0E15" w:rsidP="00720654">
      <w:pPr>
        <w:jc w:val="both"/>
        <w:rPr>
          <w:lang w:val="sr-Cyrl-RS"/>
        </w:rPr>
      </w:pPr>
    </w:p>
    <w:p w:rsidR="00CF0E15" w:rsidRPr="00CF0E15" w:rsidRDefault="00CF0E15" w:rsidP="00720654">
      <w:pPr>
        <w:jc w:val="both"/>
        <w:rPr>
          <w:lang w:val="sr-Cyrl-RS"/>
        </w:rPr>
      </w:pPr>
      <w:r>
        <w:rPr>
          <w:lang w:val="sr-Cyrl-RS"/>
        </w:rPr>
        <w:t xml:space="preserve">14. </w:t>
      </w:r>
      <w:r w:rsidR="00627650" w:rsidRPr="00627650">
        <w:rPr>
          <w:lang w:val="sr-Cyrl-RS"/>
        </w:rPr>
        <w:t>Опис такве позиције није дат у предмеру.</w:t>
      </w:r>
    </w:p>
    <w:p w:rsidR="00D17A86" w:rsidRDefault="00D17A86" w:rsidP="00720654">
      <w:pPr>
        <w:jc w:val="both"/>
      </w:pPr>
    </w:p>
    <w:p w:rsidR="003B37F7" w:rsidRDefault="003B37F7" w:rsidP="00720654">
      <w:pPr>
        <w:jc w:val="both"/>
      </w:pPr>
    </w:p>
    <w:p w:rsidR="00720654" w:rsidRDefault="004A4C8F" w:rsidP="007675A9">
      <w:proofErr w:type="spellStart"/>
      <w:r w:rsidRPr="007F7091">
        <w:t>Ово</w:t>
      </w:r>
      <w:proofErr w:type="spellEnd"/>
      <w:r w:rsidRPr="007F7091">
        <w:t xml:space="preserve"> </w:t>
      </w:r>
      <w:proofErr w:type="spellStart"/>
      <w:r w:rsidRPr="007F7091">
        <w:t>појашњење</w:t>
      </w:r>
      <w:proofErr w:type="spellEnd"/>
      <w:r w:rsidRPr="007F7091">
        <w:t xml:space="preserve"> </w:t>
      </w:r>
      <w:proofErr w:type="spellStart"/>
      <w:r w:rsidRPr="007F7091">
        <w:t>је</w:t>
      </w:r>
      <w:proofErr w:type="spellEnd"/>
      <w:r w:rsidRPr="007F7091">
        <w:t xml:space="preserve"> </w:t>
      </w:r>
      <w:proofErr w:type="spellStart"/>
      <w:r w:rsidRPr="007F7091">
        <w:t>саставни</w:t>
      </w:r>
      <w:proofErr w:type="spellEnd"/>
      <w:r w:rsidRPr="007F7091">
        <w:t xml:space="preserve"> </w:t>
      </w:r>
      <w:proofErr w:type="spellStart"/>
      <w:r w:rsidRPr="007F7091">
        <w:t>део</w:t>
      </w:r>
      <w:proofErr w:type="spellEnd"/>
      <w:r w:rsidRPr="007F7091">
        <w:t xml:space="preserve"> </w:t>
      </w:r>
      <w:proofErr w:type="spellStart"/>
      <w:r w:rsidRPr="007F7091">
        <w:t>конкурсне</w:t>
      </w:r>
      <w:proofErr w:type="spellEnd"/>
      <w:r w:rsidRPr="007F7091">
        <w:t xml:space="preserve"> </w:t>
      </w:r>
      <w:proofErr w:type="spellStart"/>
      <w:r w:rsidRPr="007F7091">
        <w:t>документације</w:t>
      </w:r>
      <w:proofErr w:type="spellEnd"/>
      <w:r w:rsidRPr="007F7091">
        <w:t>.</w:t>
      </w:r>
    </w:p>
    <w:p w:rsidR="00720654" w:rsidRDefault="00720654" w:rsidP="007675A9"/>
    <w:p w:rsidR="00720654" w:rsidRDefault="00720654" w:rsidP="007675A9"/>
    <w:p w:rsidR="00720654" w:rsidRDefault="00720654" w:rsidP="007675A9"/>
    <w:p w:rsidR="008D0678" w:rsidRDefault="008D0678" w:rsidP="007675A9"/>
    <w:p w:rsidR="008D0678" w:rsidRDefault="008D0678" w:rsidP="007675A9"/>
    <w:p w:rsidR="008D0678" w:rsidRDefault="008D0678" w:rsidP="007675A9"/>
    <w:p w:rsidR="008D0678" w:rsidRDefault="008D0678" w:rsidP="007675A9"/>
    <w:p w:rsidR="008D0678" w:rsidRPr="008D0678" w:rsidRDefault="008D0678" w:rsidP="007675A9"/>
    <w:p w:rsidR="00720654" w:rsidRDefault="00720654" w:rsidP="007675A9"/>
    <w:p w:rsidR="004A4C8F" w:rsidRPr="007F7091" w:rsidRDefault="00720654" w:rsidP="007675A9">
      <w:r>
        <w:t xml:space="preserve">                                                                                               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 w:rsidR="004A4C8F" w:rsidRPr="007F7091">
        <w:t xml:space="preserve"> </w:t>
      </w:r>
    </w:p>
    <w:p w:rsidR="004A4C8F" w:rsidRPr="00720654" w:rsidRDefault="004A4C8F" w:rsidP="007675A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4A4C8F" w:rsidRDefault="004A4C8F" w:rsidP="004A4C8F">
      <w:pPr>
        <w:rPr>
          <w:b/>
          <w:sz w:val="28"/>
          <w:szCs w:val="28"/>
        </w:rPr>
      </w:pPr>
    </w:p>
    <w:p w:rsidR="004A4C8F" w:rsidRDefault="004A4C8F" w:rsidP="004A4C8F">
      <w:pPr>
        <w:rPr>
          <w:b/>
          <w:sz w:val="28"/>
          <w:szCs w:val="28"/>
        </w:rPr>
      </w:pPr>
    </w:p>
    <w:p w:rsidR="00575D52" w:rsidRDefault="00575D52" w:rsidP="00B42FE1">
      <w:pPr>
        <w:jc w:val="both"/>
      </w:pPr>
    </w:p>
    <w:sectPr w:rsidR="00575D52" w:rsidSect="007675A9">
      <w:pgSz w:w="11906" w:h="16838" w:code="9"/>
      <w:pgMar w:top="851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3948"/>
    <w:multiLevelType w:val="hybridMultilevel"/>
    <w:tmpl w:val="57D61E52"/>
    <w:lvl w:ilvl="0" w:tplc="57D04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81891"/>
    <w:multiLevelType w:val="hybridMultilevel"/>
    <w:tmpl w:val="D33C2BCA"/>
    <w:lvl w:ilvl="0" w:tplc="6C7E9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4C8F"/>
    <w:rsid w:val="00063CA4"/>
    <w:rsid w:val="00086A5A"/>
    <w:rsid w:val="000D54F7"/>
    <w:rsid w:val="00195287"/>
    <w:rsid w:val="00206B3A"/>
    <w:rsid w:val="00264E73"/>
    <w:rsid w:val="003717E7"/>
    <w:rsid w:val="00396B54"/>
    <w:rsid w:val="003B37F7"/>
    <w:rsid w:val="003D6663"/>
    <w:rsid w:val="0041586E"/>
    <w:rsid w:val="00447626"/>
    <w:rsid w:val="00467537"/>
    <w:rsid w:val="004A4C8F"/>
    <w:rsid w:val="004E29D8"/>
    <w:rsid w:val="00575D52"/>
    <w:rsid w:val="005A6AD5"/>
    <w:rsid w:val="006229A5"/>
    <w:rsid w:val="00627650"/>
    <w:rsid w:val="00676BB0"/>
    <w:rsid w:val="006819B7"/>
    <w:rsid w:val="006D618E"/>
    <w:rsid w:val="00716B10"/>
    <w:rsid w:val="00720654"/>
    <w:rsid w:val="007675A9"/>
    <w:rsid w:val="007D4F5E"/>
    <w:rsid w:val="008B5D8E"/>
    <w:rsid w:val="008C6B74"/>
    <w:rsid w:val="008D0678"/>
    <w:rsid w:val="008E5D2D"/>
    <w:rsid w:val="00972973"/>
    <w:rsid w:val="00980BD5"/>
    <w:rsid w:val="009D278A"/>
    <w:rsid w:val="00A31221"/>
    <w:rsid w:val="00AA65BF"/>
    <w:rsid w:val="00AF741D"/>
    <w:rsid w:val="00B00550"/>
    <w:rsid w:val="00B42FE1"/>
    <w:rsid w:val="00B72490"/>
    <w:rsid w:val="00B96B43"/>
    <w:rsid w:val="00BF50EB"/>
    <w:rsid w:val="00C21F76"/>
    <w:rsid w:val="00C372E2"/>
    <w:rsid w:val="00CD4533"/>
    <w:rsid w:val="00CF0E15"/>
    <w:rsid w:val="00D00508"/>
    <w:rsid w:val="00D0699D"/>
    <w:rsid w:val="00D17A86"/>
    <w:rsid w:val="00E777B6"/>
    <w:rsid w:val="00EB2050"/>
    <w:rsid w:val="00F33673"/>
    <w:rsid w:val="00F65109"/>
    <w:rsid w:val="00F93E6E"/>
    <w:rsid w:val="00FB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A4C8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A4C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42FE1"/>
  </w:style>
  <w:style w:type="paragraph" w:styleId="NormalWeb">
    <w:name w:val="Normal (Web)"/>
    <w:basedOn w:val="Normal"/>
    <w:link w:val="NormalWebChar"/>
    <w:unhideWhenUsed/>
    <w:rsid w:val="00E777B6"/>
    <w:pPr>
      <w:widowControl/>
      <w:autoSpaceDE/>
      <w:autoSpaceDN/>
      <w:adjustRightInd/>
      <w:spacing w:before="100" w:beforeAutospacing="1" w:after="100" w:afterAutospacing="1"/>
    </w:pPr>
    <w:rPr>
      <w:lang w:val="sr-Latn-CS" w:eastAsia="sr-Latn-CS"/>
    </w:rPr>
  </w:style>
  <w:style w:type="character" w:customStyle="1" w:styleId="NormalWebChar">
    <w:name w:val="Normal (Web) Char"/>
    <w:link w:val="NormalWeb"/>
    <w:rsid w:val="00E777B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3B37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18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41C1-5D06-4CA5-B350-066854BE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Milica</cp:lastModifiedBy>
  <cp:revision>5</cp:revision>
  <cp:lastPrinted>2017-09-04T12:29:00Z</cp:lastPrinted>
  <dcterms:created xsi:type="dcterms:W3CDTF">2017-09-01T10:03:00Z</dcterms:created>
  <dcterms:modified xsi:type="dcterms:W3CDTF">2017-09-04T12:29:00Z</dcterms:modified>
</cp:coreProperties>
</file>