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F" w:rsidRDefault="004A4C8F" w:rsidP="00752D68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752D68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752D68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752D68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752D68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752D68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752D68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752D68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752D68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752D68">
      <w:pPr>
        <w:rPr>
          <w:sz w:val="16"/>
          <w:szCs w:val="16"/>
        </w:rPr>
      </w:pPr>
    </w:p>
    <w:p w:rsidR="004A4C8F" w:rsidRDefault="004A4C8F" w:rsidP="00752D68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Pr="007F7091">
        <w:rPr>
          <w:b/>
          <w:lang w:val="sr-Cyrl-CS"/>
        </w:rPr>
        <w:t>ПИТАЊА И ОДГОВОРИ</w:t>
      </w:r>
    </w:p>
    <w:p w:rsidR="004A4C8F" w:rsidRPr="007F7091" w:rsidRDefault="004A4C8F" w:rsidP="00752D68">
      <w:pPr>
        <w:spacing w:before="240"/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752D68">
      <w:pPr>
        <w:spacing w:before="240"/>
        <w:rPr>
          <w:b/>
          <w:sz w:val="16"/>
          <w:szCs w:val="16"/>
          <w:lang w:val="sr-Cyrl-CS"/>
        </w:rPr>
      </w:pPr>
    </w:p>
    <w:p w:rsidR="00AF741D" w:rsidRPr="00B42FE1" w:rsidRDefault="00CD4533" w:rsidP="00752D68">
      <w:pPr>
        <w:spacing w:before="240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ЈНД-В 1.3</w:t>
      </w:r>
      <w:r w:rsidR="00B42FE1">
        <w:rPr>
          <w:b/>
          <w:bCs/>
          <w:color w:val="222222"/>
          <w:shd w:val="clear" w:color="auto" w:fill="FFFFFF"/>
        </w:rPr>
        <w:t>.1./2017</w:t>
      </w:r>
    </w:p>
    <w:p w:rsidR="00752D68" w:rsidRDefault="00752D68" w:rsidP="00752D68">
      <w:pPr>
        <w:tabs>
          <w:tab w:val="center" w:pos="4513"/>
        </w:tabs>
        <w:spacing w:before="240"/>
        <w:rPr>
          <w:bCs/>
          <w:color w:val="222222"/>
          <w:shd w:val="clear" w:color="auto" w:fill="FFFFFF"/>
          <w:lang/>
        </w:rPr>
      </w:pPr>
      <w:r w:rsidRPr="00752D68">
        <w:rPr>
          <w:bCs/>
          <w:color w:val="222222"/>
          <w:shd w:val="clear" w:color="auto" w:fill="FFFFFF"/>
          <w:lang/>
        </w:rPr>
        <w:t>У складу са чланом 63. став 1. Закона о јавним набавкама, наручилац Дом ученика средњих школа Ниш, изменио је Конкурсну документацију у позицији 4.1 Тесарски радови.</w:t>
      </w:r>
    </w:p>
    <w:p w:rsidR="004A4C8F" w:rsidRPr="00752D68" w:rsidRDefault="00752D68" w:rsidP="00752D68">
      <w:pPr>
        <w:spacing w:before="240"/>
        <w:jc w:val="both"/>
        <w:rPr>
          <w:lang w:val="sr-Cyrl-CS"/>
        </w:rPr>
      </w:pPr>
      <w:r>
        <w:rPr>
          <w:lang w:val="sr-Cyrl-CS"/>
        </w:rPr>
        <w:t xml:space="preserve">Такође, </w:t>
      </w:r>
      <w:r w:rsidR="00AF741D" w:rsidRPr="00752D68">
        <w:rPr>
          <w:lang w:val="sr-Cyrl-CS"/>
        </w:rPr>
        <w:t xml:space="preserve"> складу са чланом 63. став 3. Закона о јавним набавкама, објављујемо одговор на питање потенцијалног понуђача.</w:t>
      </w:r>
    </w:p>
    <w:p w:rsidR="004A4C8F" w:rsidRDefault="004A4C8F" w:rsidP="00752D68">
      <w:pPr>
        <w:spacing w:before="240"/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>Дана</w:t>
      </w:r>
      <w:r w:rsidR="006229A5">
        <w:rPr>
          <w:u w:val="single"/>
          <w:lang w:val="sr-Cyrl-CS"/>
        </w:rPr>
        <w:t xml:space="preserve"> 31</w:t>
      </w:r>
      <w:r w:rsidR="00B72490">
        <w:rPr>
          <w:color w:val="222222"/>
          <w:shd w:val="clear" w:color="auto" w:fill="FFFFFF"/>
        </w:rPr>
        <w:t>.08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стране потенцијалног понуђача постављ</w:t>
      </w:r>
      <w:r w:rsidR="008C6B74">
        <w:rPr>
          <w:u w:val="single"/>
          <w:lang w:val="sr-Cyrl-CS"/>
        </w:rPr>
        <w:t>ено је питање и тражен одговор з</w:t>
      </w:r>
      <w:r w:rsidRPr="007F7091">
        <w:rPr>
          <w:u w:val="single"/>
          <w:lang w:val="sr-Cyrl-CS"/>
        </w:rPr>
        <w:t>а појашњење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4A4C8F" w:rsidRDefault="004A4C8F" w:rsidP="00752D68">
      <w:pPr>
        <w:spacing w:before="240"/>
        <w:jc w:val="both"/>
        <w:rPr>
          <w:b/>
          <w:lang w:val="sr-Cyrl-CS"/>
        </w:rPr>
      </w:pPr>
      <w:r w:rsidRPr="007F7091">
        <w:rPr>
          <w:b/>
          <w:lang w:val="sr-Cyrl-CS"/>
        </w:rPr>
        <w:t>Питањ</w:t>
      </w:r>
      <w:r w:rsidR="00B42FE1">
        <w:rPr>
          <w:b/>
          <w:lang w:val="sr-Cyrl-CS"/>
        </w:rPr>
        <w:t>a</w:t>
      </w:r>
      <w:r w:rsidRPr="007F7091">
        <w:rPr>
          <w:b/>
          <w:lang w:val="sr-Cyrl-CS"/>
        </w:rPr>
        <w:t>:</w:t>
      </w:r>
    </w:p>
    <w:p w:rsidR="006229A5" w:rsidRDefault="006229A5" w:rsidP="00752D68">
      <w:pPr>
        <w:rPr>
          <w:b/>
          <w:lang w:val="sr-Cyrl-CS"/>
        </w:rPr>
      </w:pPr>
    </w:p>
    <w:p w:rsidR="00752D68" w:rsidRDefault="006229A5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Poštovani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,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skladu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ZJN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kao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zainteresovani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ponudjac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trazimo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od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Vas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sledece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pojasnjenje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tenderske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dokumentacije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JND-V1.3.1./2017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to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sledece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: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1.Zasto se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izmene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dopune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od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31.08.2017. 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pogledu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kadrovske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opremljenosti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dodaje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samo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licenca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411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800 , a ne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licence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410, 412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413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jer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iste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,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ako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ne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jace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od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licence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411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pokrivaju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sve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radove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koji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predmet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javne</w:t>
      </w:r>
      <w:proofErr w:type="spellEnd"/>
      <w:r w:rsidR="00AA65BF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nabavke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?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2.Kod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1.1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Demontaža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olučnih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horizontala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vertikala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opisu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stoji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obračun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m1 a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jedinica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mere m2 94,00.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Šta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ispravno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formiranje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cene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u</w:t>
      </w:r>
      <w:r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ponudi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?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3.Kod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1.4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Demontaža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drvene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medjuspratne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konstrukcije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,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li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cenu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ulazi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demotaža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plafona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poda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od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kog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materijala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isti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?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4.Kod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1.6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nije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data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vrsta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ploca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njihove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dimenzije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,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što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bitno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formiranje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cene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.</w:t>
      </w:r>
    </w:p>
    <w:p w:rsidR="00752D68" w:rsidRDefault="006229A5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5.Kod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1.5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li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ovu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ulazi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potrebna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skela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?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6.Kod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1.14 Koji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radijatori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pitanju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,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njihove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dimenzije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,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prazni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mrežu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?</w:t>
      </w:r>
    </w:p>
    <w:p w:rsidR="00752D68" w:rsidRDefault="00752D68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</w:p>
    <w:p w:rsidR="00752D68" w:rsidRDefault="00752D68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</w:p>
    <w:p w:rsidR="00752D68" w:rsidRDefault="00752D68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</w:p>
    <w:p w:rsidR="00752D68" w:rsidRDefault="00752D68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</w:p>
    <w:p w:rsidR="00752D68" w:rsidRDefault="00752D68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</w:p>
    <w:p w:rsidR="00752D68" w:rsidRDefault="00752D68" w:rsidP="00752D68">
      <w:pPr>
        <w:rPr>
          <w:rFonts w:ascii="Bookman Old Style" w:hAnsi="Bookman Old Style"/>
          <w:color w:val="222222"/>
          <w:shd w:val="clear" w:color="auto" w:fill="FFFFFF"/>
          <w:lang/>
        </w:rPr>
      </w:pPr>
    </w:p>
    <w:p w:rsidR="00D17A86" w:rsidRPr="00752D68" w:rsidRDefault="006229A5" w:rsidP="00752D68">
      <w:pPr>
        <w:rPr>
          <w:b/>
          <w:lang/>
        </w:rPr>
      </w:pP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7.Kod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2.3 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kojoj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debljini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se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vrši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nasipanje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šljunka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ako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obracun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m2?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8.Kod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3.6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Kojih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dimenzija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betonske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ploče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se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ugradjuju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?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9.Kod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5.1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Koja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drvena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gradja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je 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pitanju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koje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klase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>?</w:t>
      </w:r>
      <w:r w:rsidRPr="006229A5">
        <w:rPr>
          <w:rFonts w:ascii="Bookman Old Style" w:hAnsi="Bookman Old Style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 w:rsidR="00D17A86" w:rsidRPr="003B37F7">
        <w:rPr>
          <w:b/>
        </w:rPr>
        <w:t>Одговор</w:t>
      </w:r>
      <w:proofErr w:type="spellEnd"/>
      <w:r w:rsidR="00752D68">
        <w:rPr>
          <w:b/>
          <w:lang/>
        </w:rPr>
        <w:t>:</w:t>
      </w:r>
    </w:p>
    <w:p w:rsidR="00AA65BF" w:rsidRDefault="00AA65BF" w:rsidP="00752D68">
      <w:pPr>
        <w:spacing w:before="240"/>
        <w:jc w:val="both"/>
        <w:rPr>
          <w:b/>
        </w:rPr>
      </w:pPr>
    </w:p>
    <w:p w:rsidR="00AA65BF" w:rsidRDefault="00AA65BF" w:rsidP="00752D68">
      <w:pPr>
        <w:jc w:val="both"/>
      </w:pPr>
      <w:r>
        <w:t>1. Унето у конкурсну документацију.</w:t>
      </w:r>
    </w:p>
    <w:p w:rsidR="00AA65BF" w:rsidRDefault="00AA65BF" w:rsidP="00752D68">
      <w:pPr>
        <w:jc w:val="both"/>
      </w:pPr>
    </w:p>
    <w:p w:rsidR="00AA65BF" w:rsidRDefault="00AA65BF" w:rsidP="00752D68">
      <w:pPr>
        <w:jc w:val="both"/>
      </w:pPr>
      <w:r>
        <w:t>2. Унето у конкурсну документацију.</w:t>
      </w:r>
    </w:p>
    <w:p w:rsidR="00AA65BF" w:rsidRDefault="00AA65BF" w:rsidP="00752D68">
      <w:pPr>
        <w:jc w:val="both"/>
      </w:pPr>
    </w:p>
    <w:p w:rsidR="00AA65BF" w:rsidRDefault="00AA65BF" w:rsidP="00752D68">
      <w:pPr>
        <w:jc w:val="both"/>
      </w:pPr>
      <w:r>
        <w:t>3. Детаљан опис радова објашњен је на позицији 1.3, и реч је о каратавану.</w:t>
      </w:r>
    </w:p>
    <w:p w:rsidR="00AA65BF" w:rsidRDefault="00AA65BF" w:rsidP="00752D68">
      <w:pPr>
        <w:jc w:val="both"/>
      </w:pPr>
    </w:p>
    <w:p w:rsidR="00AA65BF" w:rsidRDefault="00AA65BF" w:rsidP="00752D68">
      <w:pPr>
        <w:jc w:val="both"/>
      </w:pPr>
      <w:r>
        <w:t>4.</w:t>
      </w:r>
      <w:r w:rsidR="00F93E6E">
        <w:t xml:space="preserve"> Унето у конкурсну документацију.</w:t>
      </w:r>
    </w:p>
    <w:p w:rsidR="00F93E6E" w:rsidRDefault="00F93E6E" w:rsidP="00752D68">
      <w:pPr>
        <w:jc w:val="both"/>
      </w:pPr>
    </w:p>
    <w:p w:rsidR="00F93E6E" w:rsidRDefault="00F93E6E" w:rsidP="00752D68">
      <w:pPr>
        <w:jc w:val="both"/>
      </w:pPr>
      <w:r>
        <w:t>5. Као додатни услов за учешће у поступку јавне набавке радова предвиђено је поседовање скеле од минимум 400 м2.</w:t>
      </w:r>
    </w:p>
    <w:p w:rsidR="00F93E6E" w:rsidRDefault="00F93E6E" w:rsidP="00752D68">
      <w:pPr>
        <w:jc w:val="both"/>
      </w:pPr>
    </w:p>
    <w:p w:rsidR="00F93E6E" w:rsidRDefault="00F93E6E" w:rsidP="00752D68">
      <w:pPr>
        <w:jc w:val="both"/>
      </w:pPr>
      <w:r>
        <w:t>6. У питању су радијатори произвођача "Југотерм", различитих димензија. Пражњење мреже је обавеза извођача радова.</w:t>
      </w:r>
    </w:p>
    <w:p w:rsidR="00F93E6E" w:rsidRDefault="00F93E6E" w:rsidP="00752D68">
      <w:pPr>
        <w:jc w:val="both"/>
      </w:pPr>
    </w:p>
    <w:p w:rsidR="00F93E6E" w:rsidRDefault="00F93E6E" w:rsidP="00752D68">
      <w:pPr>
        <w:jc w:val="both"/>
      </w:pPr>
      <w:r>
        <w:t>7.</w:t>
      </w:r>
      <w:r w:rsidR="006955E1">
        <w:t xml:space="preserve"> Дебљина шљунка је 15цм.</w:t>
      </w:r>
    </w:p>
    <w:p w:rsidR="000D54F7" w:rsidRDefault="000D54F7" w:rsidP="00752D68">
      <w:pPr>
        <w:jc w:val="both"/>
      </w:pPr>
    </w:p>
    <w:p w:rsidR="000D54F7" w:rsidRDefault="000D54F7" w:rsidP="00752D68">
      <w:pPr>
        <w:jc w:val="both"/>
      </w:pPr>
      <w:r>
        <w:t>8. Унето у конкурсну документацију.</w:t>
      </w:r>
    </w:p>
    <w:p w:rsidR="000D54F7" w:rsidRDefault="000D54F7" w:rsidP="00752D68">
      <w:pPr>
        <w:jc w:val="both"/>
      </w:pPr>
    </w:p>
    <w:p w:rsidR="000D54F7" w:rsidRPr="00AA65BF" w:rsidRDefault="000D54F7" w:rsidP="00752D68">
      <w:pPr>
        <w:jc w:val="both"/>
      </w:pPr>
      <w:r>
        <w:t>9. На овој позицији су лимарски радови, тако да овако упућено питање је без одговора.</w:t>
      </w:r>
    </w:p>
    <w:p w:rsidR="00D17A86" w:rsidRDefault="00D17A86" w:rsidP="00752D68">
      <w:pPr>
        <w:jc w:val="both"/>
      </w:pPr>
    </w:p>
    <w:p w:rsidR="003B37F7" w:rsidRDefault="00752D68" w:rsidP="00752D68">
      <w:pPr>
        <w:jc w:val="both"/>
        <w:rPr>
          <w:lang/>
        </w:rPr>
      </w:pPr>
      <w:r>
        <w:rPr>
          <w:lang/>
        </w:rPr>
        <w:t>У складу са извршеним изменама биће извршена и измена конкурсне документације.</w:t>
      </w:r>
    </w:p>
    <w:p w:rsidR="00752D68" w:rsidRDefault="00752D68" w:rsidP="00752D68">
      <w:pPr>
        <w:jc w:val="both"/>
        <w:rPr>
          <w:lang/>
        </w:rPr>
      </w:pPr>
      <w:r>
        <w:rPr>
          <w:lang/>
        </w:rPr>
        <w:t>У складу са чланом 63. став 5 наручилац Дом ученика средњих школа Ниш ће продужити рок за подношење понуда.</w:t>
      </w:r>
    </w:p>
    <w:p w:rsidR="00752D68" w:rsidRPr="00752D68" w:rsidRDefault="00752D68" w:rsidP="00752D68">
      <w:pPr>
        <w:jc w:val="both"/>
        <w:rPr>
          <w:lang/>
        </w:rPr>
      </w:pPr>
    </w:p>
    <w:p w:rsidR="00720654" w:rsidRDefault="004A4C8F" w:rsidP="00752D68">
      <w:proofErr w:type="spellStart"/>
      <w:r w:rsidRPr="007F7091">
        <w:t>Ово</w:t>
      </w:r>
      <w:proofErr w:type="spellEnd"/>
      <w:r w:rsidRPr="007F7091">
        <w:t xml:space="preserve"> </w:t>
      </w:r>
      <w:proofErr w:type="spellStart"/>
      <w:r w:rsidRPr="007F7091">
        <w:t>појашњење</w:t>
      </w:r>
      <w:proofErr w:type="spellEnd"/>
      <w:r w:rsidRPr="007F7091">
        <w:t xml:space="preserve"> </w:t>
      </w:r>
      <w:proofErr w:type="spellStart"/>
      <w:r w:rsidRPr="007F7091">
        <w:t>је</w:t>
      </w:r>
      <w:proofErr w:type="spellEnd"/>
      <w:r w:rsidRPr="007F7091">
        <w:t xml:space="preserve"> </w:t>
      </w:r>
      <w:proofErr w:type="spellStart"/>
      <w:r w:rsidRPr="007F7091">
        <w:t>саставни</w:t>
      </w:r>
      <w:proofErr w:type="spellEnd"/>
      <w:r w:rsidRPr="007F7091">
        <w:t xml:space="preserve"> </w:t>
      </w:r>
      <w:proofErr w:type="spellStart"/>
      <w:r w:rsidRPr="007F7091">
        <w:t>део</w:t>
      </w:r>
      <w:proofErr w:type="spellEnd"/>
      <w:r w:rsidRPr="007F7091">
        <w:t xml:space="preserve"> </w:t>
      </w:r>
      <w:proofErr w:type="spellStart"/>
      <w:r w:rsidRPr="007F7091">
        <w:t>конкурсне</w:t>
      </w:r>
      <w:proofErr w:type="spellEnd"/>
      <w:r w:rsidRPr="007F7091">
        <w:t xml:space="preserve"> </w:t>
      </w:r>
      <w:proofErr w:type="spellStart"/>
      <w:r w:rsidRPr="007F7091">
        <w:t>документације</w:t>
      </w:r>
      <w:proofErr w:type="spellEnd"/>
      <w:r w:rsidRPr="007F7091">
        <w:t>.</w:t>
      </w:r>
    </w:p>
    <w:p w:rsidR="00720654" w:rsidRDefault="00720654" w:rsidP="00752D68"/>
    <w:p w:rsidR="00720654" w:rsidRDefault="00720654" w:rsidP="00752D68"/>
    <w:p w:rsidR="00720654" w:rsidRDefault="00720654" w:rsidP="00752D68"/>
    <w:p w:rsidR="004A4C8F" w:rsidRPr="007F7091" w:rsidRDefault="00720654" w:rsidP="00752D68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52D68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752D68">
      <w:pPr>
        <w:rPr>
          <w:b/>
          <w:sz w:val="28"/>
          <w:szCs w:val="28"/>
        </w:rPr>
      </w:pPr>
    </w:p>
    <w:p w:rsidR="004A4C8F" w:rsidRDefault="004A4C8F" w:rsidP="00752D68">
      <w:pPr>
        <w:rPr>
          <w:b/>
          <w:sz w:val="28"/>
          <w:szCs w:val="28"/>
        </w:rPr>
      </w:pPr>
    </w:p>
    <w:p w:rsidR="00575D52" w:rsidRDefault="00575D52" w:rsidP="00752D68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A4C8F"/>
    <w:rsid w:val="00063CA4"/>
    <w:rsid w:val="00086A5A"/>
    <w:rsid w:val="000D54F7"/>
    <w:rsid w:val="00195287"/>
    <w:rsid w:val="00206B3A"/>
    <w:rsid w:val="00264E73"/>
    <w:rsid w:val="00396B54"/>
    <w:rsid w:val="003B37F7"/>
    <w:rsid w:val="003D6663"/>
    <w:rsid w:val="0041586E"/>
    <w:rsid w:val="00447626"/>
    <w:rsid w:val="00467537"/>
    <w:rsid w:val="004A4C8F"/>
    <w:rsid w:val="00575D52"/>
    <w:rsid w:val="005A6AD5"/>
    <w:rsid w:val="006229A5"/>
    <w:rsid w:val="00676BB0"/>
    <w:rsid w:val="006819B7"/>
    <w:rsid w:val="006955E1"/>
    <w:rsid w:val="00716B10"/>
    <w:rsid w:val="00720654"/>
    <w:rsid w:val="00752D68"/>
    <w:rsid w:val="007675A9"/>
    <w:rsid w:val="008B5D8E"/>
    <w:rsid w:val="008C6B74"/>
    <w:rsid w:val="008D0678"/>
    <w:rsid w:val="008E5D2D"/>
    <w:rsid w:val="00972973"/>
    <w:rsid w:val="00980BD5"/>
    <w:rsid w:val="009D278A"/>
    <w:rsid w:val="00A31221"/>
    <w:rsid w:val="00AA65BF"/>
    <w:rsid w:val="00AF741D"/>
    <w:rsid w:val="00B00550"/>
    <w:rsid w:val="00B42FE1"/>
    <w:rsid w:val="00B72490"/>
    <w:rsid w:val="00B96B43"/>
    <w:rsid w:val="00BF50EB"/>
    <w:rsid w:val="00C21F76"/>
    <w:rsid w:val="00CD4533"/>
    <w:rsid w:val="00D00508"/>
    <w:rsid w:val="00D0699D"/>
    <w:rsid w:val="00D17A86"/>
    <w:rsid w:val="00DC012E"/>
    <w:rsid w:val="00E777B6"/>
    <w:rsid w:val="00EB2050"/>
    <w:rsid w:val="00F33673"/>
    <w:rsid w:val="00F65109"/>
    <w:rsid w:val="00F93E6E"/>
    <w:rsid w:val="00FB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link w:val="NormalWebChar"/>
    <w:unhideWhenUsed/>
    <w:rsid w:val="00E777B6"/>
    <w:pPr>
      <w:widowControl/>
      <w:autoSpaceDE/>
      <w:autoSpaceDN/>
      <w:adjustRightInd/>
      <w:spacing w:before="100" w:beforeAutospacing="1" w:after="100" w:afterAutospacing="1"/>
    </w:pPr>
    <w:rPr>
      <w:lang w:val="sr-Latn-CS" w:eastAsia="sr-Latn-CS"/>
    </w:rPr>
  </w:style>
  <w:style w:type="character" w:customStyle="1" w:styleId="NormalWebChar">
    <w:name w:val="Normal (Web) Char"/>
    <w:link w:val="NormalWeb"/>
    <w:rsid w:val="00E777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3B3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5D10-F6C3-40BB-80B4-AD835D34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2017-09-01T11:44:00Z</cp:lastPrinted>
  <dcterms:created xsi:type="dcterms:W3CDTF">2017-09-01T10:03:00Z</dcterms:created>
  <dcterms:modified xsi:type="dcterms:W3CDTF">2017-09-01T11:44:00Z</dcterms:modified>
</cp:coreProperties>
</file>