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9B" w:rsidRPr="005E4493" w:rsidRDefault="0055329B" w:rsidP="0055329B">
      <w:pPr>
        <w:rPr>
          <w:rFonts w:ascii="Times New Roman" w:hAnsi="Times New Roman" w:cs="Times New Roman"/>
          <w:sz w:val="24"/>
          <w:lang w:val="sr-Cyrl-CS"/>
        </w:rPr>
      </w:pPr>
    </w:p>
    <w:p w:rsidR="0055329B" w:rsidRPr="005E4493" w:rsidRDefault="0055329B" w:rsidP="0055329B">
      <w:pPr>
        <w:ind w:hanging="567"/>
        <w:rPr>
          <w:rFonts w:ascii="Times New Roman" w:hAnsi="Times New Roman" w:cs="Times New Roman"/>
          <w:sz w:val="24"/>
          <w:lang w:val="sr-Cyrl-CS"/>
        </w:rPr>
      </w:pPr>
      <w:r w:rsidRPr="005E4493">
        <w:rPr>
          <w:rFonts w:ascii="Times New Roman" w:hAnsi="Times New Roman" w:cs="Times New Roman"/>
          <w:noProof/>
          <w:lang w:val="en-US"/>
        </w:rPr>
        <w:drawing>
          <wp:inline distT="0" distB="0" distL="0" distR="0" wp14:anchorId="0D76683B" wp14:editId="12896113">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5E4493" w:rsidRDefault="0055329B" w:rsidP="000B1B70">
      <w:pPr>
        <w:spacing w:after="120" w:line="240" w:lineRule="auto"/>
        <w:ind w:hanging="284"/>
        <w:rPr>
          <w:rFonts w:ascii="Times New Roman" w:hAnsi="Times New Roman" w:cs="Times New Roman"/>
          <w:color w:val="4A442A" w:themeColor="background2" w:themeShade="40"/>
          <w:sz w:val="24"/>
          <w:lang w:val="sr-Cyrl-CS"/>
        </w:rPr>
      </w:pPr>
      <w:r w:rsidRPr="005E4493">
        <w:rPr>
          <w:rFonts w:ascii="Times New Roman" w:hAnsi="Times New Roman" w:cs="Times New Roman"/>
          <w:color w:val="4A442A" w:themeColor="background2" w:themeShade="40"/>
          <w:sz w:val="24"/>
          <w:lang w:val="sr-Cyrl-CS"/>
        </w:rPr>
        <w:t>Дана</w:t>
      </w:r>
      <w:r w:rsidRPr="005E4493">
        <w:rPr>
          <w:rFonts w:ascii="Times New Roman" w:hAnsi="Times New Roman" w:cs="Times New Roman"/>
          <w:b/>
          <w:color w:val="4A442A" w:themeColor="background2" w:themeShade="40"/>
          <w:sz w:val="24"/>
          <w:lang w:val="sr-Cyrl-CS"/>
        </w:rPr>
        <w:t>:</w:t>
      </w:r>
      <w:r w:rsidR="006C6F0D" w:rsidRPr="005E4493">
        <w:rPr>
          <w:rFonts w:ascii="Times New Roman" w:hAnsi="Times New Roman" w:cs="Times New Roman"/>
          <w:b/>
          <w:color w:val="4A442A" w:themeColor="background2" w:themeShade="40"/>
          <w:sz w:val="24"/>
          <w:lang w:val="sr-Cyrl-CS"/>
        </w:rPr>
        <w:t xml:space="preserve"> </w:t>
      </w:r>
      <w:r w:rsidR="003C6237" w:rsidRPr="005E4493">
        <w:rPr>
          <w:rFonts w:ascii="Times New Roman" w:hAnsi="Times New Roman" w:cs="Times New Roman"/>
          <w:b/>
          <w:color w:val="4A442A" w:themeColor="background2" w:themeShade="40"/>
          <w:sz w:val="24"/>
          <w:lang w:val="en-US"/>
        </w:rPr>
        <w:t>1</w:t>
      </w:r>
      <w:r w:rsidR="003D0976">
        <w:rPr>
          <w:rFonts w:ascii="Times New Roman" w:hAnsi="Times New Roman" w:cs="Times New Roman"/>
          <w:b/>
          <w:color w:val="4A442A" w:themeColor="background2" w:themeShade="40"/>
          <w:sz w:val="24"/>
          <w:lang w:val="sr-Cyrl-RS"/>
        </w:rPr>
        <w:t>8</w:t>
      </w:r>
      <w:r w:rsidR="00F81D83" w:rsidRPr="005E4493">
        <w:rPr>
          <w:rFonts w:ascii="Times New Roman" w:hAnsi="Times New Roman" w:cs="Times New Roman"/>
          <w:b/>
          <w:color w:val="4A442A" w:themeColor="background2" w:themeShade="40"/>
          <w:sz w:val="24"/>
        </w:rPr>
        <w:t>.0</w:t>
      </w:r>
      <w:r w:rsidR="003C6237" w:rsidRPr="005E4493">
        <w:rPr>
          <w:rFonts w:ascii="Times New Roman" w:hAnsi="Times New Roman" w:cs="Times New Roman"/>
          <w:b/>
          <w:color w:val="4A442A" w:themeColor="background2" w:themeShade="40"/>
          <w:sz w:val="24"/>
        </w:rPr>
        <w:t>8</w:t>
      </w:r>
      <w:r w:rsidR="004F3779" w:rsidRPr="005E4493">
        <w:rPr>
          <w:rFonts w:ascii="Times New Roman" w:hAnsi="Times New Roman" w:cs="Times New Roman"/>
          <w:b/>
          <w:color w:val="4A442A" w:themeColor="background2" w:themeShade="40"/>
          <w:sz w:val="24"/>
        </w:rPr>
        <w:t>.2017</w:t>
      </w:r>
      <w:r w:rsidRPr="005E4493">
        <w:rPr>
          <w:rFonts w:ascii="Times New Roman" w:hAnsi="Times New Roman" w:cs="Times New Roman"/>
          <w:b/>
          <w:color w:val="4A442A" w:themeColor="background2" w:themeShade="40"/>
          <w:sz w:val="24"/>
        </w:rPr>
        <w:t>.</w:t>
      </w:r>
      <w:r w:rsidRPr="005E4493">
        <w:rPr>
          <w:rFonts w:ascii="Times New Roman" w:hAnsi="Times New Roman" w:cs="Times New Roman"/>
          <w:color w:val="4A442A" w:themeColor="background2" w:themeShade="40"/>
          <w:sz w:val="24"/>
          <w:lang w:val="sr-Cyrl-CS"/>
        </w:rPr>
        <w:t>године</w:t>
      </w:r>
    </w:p>
    <w:p w:rsidR="00493E77" w:rsidRPr="005E4493" w:rsidRDefault="0055329B" w:rsidP="00493E77">
      <w:pPr>
        <w:spacing w:after="120" w:line="240" w:lineRule="auto"/>
        <w:ind w:hanging="284"/>
        <w:rPr>
          <w:rFonts w:ascii="Times New Roman" w:hAnsi="Times New Roman" w:cs="Times New Roman"/>
          <w:color w:val="4A442A" w:themeColor="background2" w:themeShade="40"/>
          <w:sz w:val="24"/>
          <w:u w:val="single"/>
          <w:lang w:val="sr-Cyrl-CS"/>
        </w:rPr>
      </w:pPr>
      <w:r w:rsidRPr="005E4493">
        <w:rPr>
          <w:rFonts w:ascii="Times New Roman" w:hAnsi="Times New Roman" w:cs="Times New Roman"/>
          <w:color w:val="4A442A" w:themeColor="background2" w:themeShade="40"/>
          <w:sz w:val="24"/>
          <w:u w:val="single"/>
          <w:lang w:val="sr-Cyrl-CS"/>
        </w:rPr>
        <w:t>Ниш, улица Косовке девојке, број 6</w:t>
      </w:r>
    </w:p>
    <w:p w:rsidR="00F81D83" w:rsidRPr="005E4493" w:rsidRDefault="00F81D83" w:rsidP="00493E77">
      <w:pPr>
        <w:spacing w:after="120" w:line="240" w:lineRule="auto"/>
        <w:ind w:hanging="284"/>
        <w:rPr>
          <w:rFonts w:ascii="Times New Roman" w:hAnsi="Times New Roman" w:cs="Times New Roman"/>
          <w:color w:val="4A442A" w:themeColor="background2" w:themeShade="40"/>
          <w:sz w:val="24"/>
          <w:u w:val="single"/>
          <w:lang w:val="sr-Cyrl-CS"/>
        </w:rPr>
      </w:pPr>
    </w:p>
    <w:p w:rsidR="00493E77" w:rsidRPr="005E4493"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sz w:val="28"/>
          <w:szCs w:val="28"/>
          <w:lang w:val="sr-Cyrl-RS"/>
        </w:rPr>
      </w:pPr>
      <w:r w:rsidRPr="005E4493">
        <w:rPr>
          <w:rFonts w:ascii="Times New Roman" w:hAnsi="Times New Roman" w:cs="Times New Roman"/>
          <w:b/>
          <w:color w:val="000000"/>
          <w:sz w:val="28"/>
          <w:szCs w:val="28"/>
        </w:rPr>
        <w:t xml:space="preserve">  </w:t>
      </w:r>
      <w:r w:rsidR="003C6237" w:rsidRPr="005E4493">
        <w:rPr>
          <w:rFonts w:ascii="Times New Roman" w:hAnsi="Times New Roman" w:cs="Times New Roman"/>
          <w:b/>
          <w:color w:val="000000"/>
          <w:sz w:val="24"/>
          <w:szCs w:val="28"/>
          <w:lang w:val="sr-Cyrl-RS"/>
        </w:rPr>
        <w:t xml:space="preserve">Број: </w:t>
      </w:r>
      <w:r w:rsidR="003D0976">
        <w:rPr>
          <w:rFonts w:ascii="Times New Roman" w:hAnsi="Times New Roman" w:cs="Times New Roman"/>
          <w:b/>
          <w:color w:val="000000"/>
          <w:sz w:val="24"/>
          <w:szCs w:val="28"/>
          <w:lang w:val="sr-Cyrl-RS"/>
        </w:rPr>
        <w:t>1468</w:t>
      </w:r>
    </w:p>
    <w:p w:rsidR="0055329B" w:rsidRPr="005E4493" w:rsidRDefault="0055329B" w:rsidP="000B1B70">
      <w:pPr>
        <w:shd w:val="clear" w:color="auto" w:fill="FFFFFF"/>
        <w:tabs>
          <w:tab w:val="left" w:pos="2115"/>
        </w:tabs>
        <w:rPr>
          <w:rFonts w:ascii="Times New Roman" w:hAnsi="Times New Roman" w:cs="Times New Roman"/>
          <w:lang w:val="sr-Cyrl-CS"/>
        </w:rPr>
      </w:pPr>
      <w:r w:rsidRPr="005E4493">
        <w:rPr>
          <w:rFonts w:ascii="Times New Roman" w:hAnsi="Times New Roman" w:cs="Times New Roman"/>
          <w:lang w:val="sr-Cyrl-CS"/>
        </w:rPr>
        <w:tab/>
      </w:r>
      <w:r w:rsidRPr="005E4493">
        <w:rPr>
          <w:rFonts w:ascii="Times New Roman" w:hAnsi="Times New Roman" w:cs="Times New Roman"/>
          <w:noProof/>
          <w:lang w:val="en-US"/>
        </w:rPr>
        <w:drawing>
          <wp:inline distT="0" distB="0" distL="0" distR="0" wp14:anchorId="3B5DCDE0" wp14:editId="18AFD827">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a14="http://schemas.microsoft.com/office/drawing/2010/main">
                            <a14:imgLayer r:embed="rId12">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5E4493"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sz w:val="36"/>
          <w:szCs w:val="36"/>
          <w:lang w:val="sr-Cyrl-CS"/>
        </w:rPr>
      </w:pPr>
      <w:r w:rsidRPr="005E4493">
        <w:rPr>
          <w:rFonts w:ascii="Times New Roman" w:hAnsi="Times New Roman" w:cs="Times New Roman"/>
          <w:b/>
          <w:sz w:val="36"/>
          <w:szCs w:val="36"/>
          <w:lang w:val="sr-Cyrl-CS"/>
        </w:rPr>
        <w:t>КОНКУРСНА ДОКУМЕНТАЦИЈА</w:t>
      </w:r>
      <w:r w:rsidR="00F81D83" w:rsidRPr="005E4493">
        <w:rPr>
          <w:rFonts w:ascii="Times New Roman" w:hAnsi="Times New Roman" w:cs="Times New Roman"/>
          <w:b/>
          <w:sz w:val="36"/>
          <w:szCs w:val="36"/>
          <w:lang w:val="sr-Cyrl-CS"/>
        </w:rPr>
        <w:t xml:space="preserve"> </w:t>
      </w:r>
    </w:p>
    <w:p w:rsidR="000B1B70" w:rsidRPr="005E4493"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color w:val="000000"/>
          <w:sz w:val="24"/>
          <w:szCs w:val="24"/>
        </w:rPr>
      </w:pPr>
      <w:r w:rsidRPr="005E4493">
        <w:rPr>
          <w:rFonts w:ascii="Times New Roman" w:hAnsi="Times New Roman" w:cs="Times New Roman"/>
          <w:sz w:val="26"/>
          <w:szCs w:val="26"/>
          <w:lang w:val="sr-Cyrl-CS"/>
        </w:rPr>
        <w:t>за јавну набавку</w:t>
      </w:r>
      <w:r w:rsidR="00883D69" w:rsidRPr="005E4493">
        <w:rPr>
          <w:rFonts w:ascii="Times New Roman" w:hAnsi="Times New Roman" w:cs="Times New Roman"/>
          <w:sz w:val="26"/>
          <w:szCs w:val="26"/>
          <w:lang w:val="sr-Cyrl-CS"/>
        </w:rPr>
        <w:t xml:space="preserve"> </w:t>
      </w:r>
      <w:r w:rsidRPr="005E4493">
        <w:rPr>
          <w:rFonts w:ascii="Times New Roman" w:hAnsi="Times New Roman" w:cs="Times New Roman"/>
          <w:sz w:val="26"/>
          <w:szCs w:val="26"/>
          <w:lang w:val="ru-RU"/>
        </w:rPr>
        <w:t>ра</w:t>
      </w:r>
      <w:r w:rsidRPr="005E4493">
        <w:rPr>
          <w:rFonts w:ascii="Times New Roman" w:hAnsi="Times New Roman" w:cs="Times New Roman"/>
          <w:sz w:val="26"/>
          <w:szCs w:val="26"/>
        </w:rPr>
        <w:t xml:space="preserve">дова </w:t>
      </w:r>
      <w:r w:rsidRPr="005E4493">
        <w:rPr>
          <w:rFonts w:ascii="Times New Roman" w:hAnsi="Times New Roman" w:cs="Times New Roman"/>
          <w:b/>
          <w:color w:val="000000"/>
          <w:sz w:val="24"/>
          <w:szCs w:val="24"/>
          <w:lang w:val="ru-RU"/>
        </w:rPr>
        <w:t>Ј</w:t>
      </w:r>
      <w:r w:rsidRPr="005E4493">
        <w:rPr>
          <w:rFonts w:ascii="Times New Roman" w:hAnsi="Times New Roman" w:cs="Times New Roman"/>
          <w:b/>
          <w:color w:val="000000"/>
          <w:sz w:val="24"/>
          <w:szCs w:val="24"/>
          <w:lang w:val="sr-Cyrl-CS"/>
        </w:rPr>
        <w:t xml:space="preserve">НР-В бр. </w:t>
      </w:r>
      <w:r w:rsidR="00E36B64" w:rsidRPr="005E4493">
        <w:rPr>
          <w:rFonts w:ascii="Times New Roman" w:hAnsi="Times New Roman" w:cs="Times New Roman"/>
          <w:b/>
          <w:color w:val="000000"/>
          <w:sz w:val="24"/>
          <w:szCs w:val="24"/>
          <w:lang w:val="sr-Cyrl-CS"/>
        </w:rPr>
        <w:t>1.3</w:t>
      </w:r>
      <w:r w:rsidR="00883D69" w:rsidRPr="005E4493">
        <w:rPr>
          <w:rFonts w:ascii="Times New Roman" w:hAnsi="Times New Roman" w:cs="Times New Roman"/>
          <w:b/>
          <w:color w:val="000000"/>
          <w:sz w:val="24"/>
          <w:szCs w:val="24"/>
          <w:lang w:val="sr-Cyrl-CS"/>
        </w:rPr>
        <w:t>.</w:t>
      </w:r>
      <w:r w:rsidR="003C6237" w:rsidRPr="005E4493">
        <w:rPr>
          <w:rFonts w:ascii="Times New Roman" w:hAnsi="Times New Roman" w:cs="Times New Roman"/>
          <w:b/>
          <w:color w:val="000000"/>
          <w:sz w:val="24"/>
          <w:szCs w:val="24"/>
          <w:lang w:val="en-US"/>
        </w:rPr>
        <w:t>1</w:t>
      </w:r>
      <w:r w:rsidRPr="005E4493">
        <w:rPr>
          <w:rFonts w:ascii="Times New Roman" w:hAnsi="Times New Roman" w:cs="Times New Roman"/>
          <w:b/>
          <w:color w:val="000000"/>
          <w:sz w:val="24"/>
          <w:szCs w:val="24"/>
          <w:lang w:val="sr-Cyrl-CS"/>
        </w:rPr>
        <w:t>./201</w:t>
      </w:r>
      <w:r w:rsidR="00883D69" w:rsidRPr="005E4493">
        <w:rPr>
          <w:rFonts w:ascii="Times New Roman" w:hAnsi="Times New Roman" w:cs="Times New Roman"/>
          <w:b/>
          <w:color w:val="000000"/>
          <w:sz w:val="24"/>
          <w:szCs w:val="24"/>
        </w:rPr>
        <w:t>7</w:t>
      </w:r>
    </w:p>
    <w:p w:rsidR="000B1B70" w:rsidRPr="005E4493" w:rsidRDefault="000B1B70" w:rsidP="000B1B70">
      <w:pPr>
        <w:widowControl w:val="0"/>
        <w:autoSpaceDE w:val="0"/>
        <w:autoSpaceDN w:val="0"/>
        <w:adjustRightInd w:val="0"/>
        <w:spacing w:before="29"/>
        <w:jc w:val="center"/>
        <w:rPr>
          <w:rFonts w:ascii="Times New Roman" w:hAnsi="Times New Roman" w:cs="Times New Roman"/>
          <w:b/>
          <w:sz w:val="16"/>
          <w:szCs w:val="16"/>
          <w:lang w:val="sr-Cyrl-CS"/>
        </w:rPr>
      </w:pPr>
    </w:p>
    <w:p w:rsidR="003C6237" w:rsidRPr="005E4493" w:rsidRDefault="0055329B" w:rsidP="00883D69">
      <w:pPr>
        <w:widowControl w:val="0"/>
        <w:autoSpaceDE w:val="0"/>
        <w:autoSpaceDN w:val="0"/>
        <w:adjustRightInd w:val="0"/>
        <w:spacing w:before="29"/>
        <w:jc w:val="center"/>
        <w:rPr>
          <w:rFonts w:ascii="Times New Roman" w:hAnsi="Times New Roman" w:cs="Times New Roman"/>
          <w:b/>
          <w:sz w:val="28"/>
          <w:szCs w:val="28"/>
          <w:lang w:val="sr-Cyrl-CS"/>
        </w:rPr>
      </w:pPr>
      <w:r w:rsidRPr="005E4493">
        <w:rPr>
          <w:rFonts w:ascii="Times New Roman" w:hAnsi="Times New Roman" w:cs="Times New Roman"/>
          <w:b/>
          <w:sz w:val="28"/>
          <w:szCs w:val="28"/>
          <w:lang w:val="sr-Cyrl-CS"/>
        </w:rPr>
        <w:t xml:space="preserve"> </w:t>
      </w:r>
      <w:r w:rsidR="003C6237" w:rsidRPr="005E4493">
        <w:rPr>
          <w:rFonts w:ascii="Times New Roman" w:hAnsi="Times New Roman" w:cs="Times New Roman"/>
          <w:b/>
          <w:sz w:val="28"/>
          <w:szCs w:val="28"/>
          <w:lang w:val="sr-Cyrl-RS"/>
        </w:rPr>
        <w:t>Радови на реконструкцији и адаптацији управне зграде</w:t>
      </w:r>
      <w:r w:rsidR="00883D69" w:rsidRPr="005E4493">
        <w:rPr>
          <w:rFonts w:ascii="Times New Roman" w:hAnsi="Times New Roman" w:cs="Times New Roman"/>
          <w:b/>
          <w:sz w:val="28"/>
          <w:szCs w:val="28"/>
          <w:lang w:val="sr-Cyrl-CS"/>
        </w:rPr>
        <w:t xml:space="preserve"> </w:t>
      </w:r>
      <w:r w:rsidRPr="005E4493">
        <w:rPr>
          <w:rFonts w:ascii="Times New Roman" w:hAnsi="Times New Roman" w:cs="Times New Roman"/>
          <w:b/>
          <w:sz w:val="28"/>
          <w:szCs w:val="28"/>
          <w:lang w:val="sr-Cyrl-CS"/>
        </w:rPr>
        <w:t xml:space="preserve"> </w:t>
      </w:r>
    </w:p>
    <w:p w:rsidR="000B1B70" w:rsidRPr="005E4493" w:rsidRDefault="0055329B" w:rsidP="00883D69">
      <w:pPr>
        <w:widowControl w:val="0"/>
        <w:autoSpaceDE w:val="0"/>
        <w:autoSpaceDN w:val="0"/>
        <w:adjustRightInd w:val="0"/>
        <w:spacing w:before="29"/>
        <w:jc w:val="center"/>
        <w:rPr>
          <w:rFonts w:ascii="Times New Roman" w:hAnsi="Times New Roman" w:cs="Times New Roman"/>
          <w:b/>
          <w:sz w:val="28"/>
          <w:szCs w:val="28"/>
          <w:lang w:val="sr-Cyrl-CS"/>
        </w:rPr>
      </w:pPr>
      <w:r w:rsidRPr="005E4493">
        <w:rPr>
          <w:rFonts w:ascii="Times New Roman" w:hAnsi="Times New Roman" w:cs="Times New Roman"/>
          <w:b/>
          <w:sz w:val="28"/>
          <w:szCs w:val="28"/>
          <w:lang w:val="sr-Cyrl-CS"/>
        </w:rPr>
        <w:t>Дома ученика средњих школа Ниш</w:t>
      </w:r>
    </w:p>
    <w:p w:rsidR="000B1B70" w:rsidRPr="005E4493" w:rsidRDefault="000B1B70" w:rsidP="00493E77">
      <w:pPr>
        <w:spacing w:line="240" w:lineRule="auto"/>
        <w:rPr>
          <w:rFonts w:ascii="Times New Roman" w:hAnsi="Times New Roman" w:cs="Times New Roman"/>
          <w:smallCaps/>
          <w:color w:val="000000"/>
          <w:sz w:val="16"/>
          <w:szCs w:val="16"/>
        </w:rPr>
      </w:pPr>
    </w:p>
    <w:p w:rsidR="0055329B" w:rsidRPr="005E4493" w:rsidRDefault="0055329B" w:rsidP="0055329B">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jc w:val="center"/>
        <w:rPr>
          <w:rFonts w:ascii="Times New Roman" w:hAnsi="Times New Roman" w:cs="Times New Roman"/>
          <w:b/>
          <w:lang w:val="sr-Cyrl-BA"/>
        </w:rPr>
      </w:pPr>
      <w:r w:rsidRPr="005E4493">
        <w:rPr>
          <w:rFonts w:ascii="Times New Roman" w:hAnsi="Times New Roman" w:cs="Times New Roman"/>
          <w:b/>
          <w:lang w:val="sr-Cyrl-BA"/>
        </w:rPr>
        <w:t>ОТВОРЕНИ ПОСТУПАК ЈАВНЕ НАБАВКЕ</w:t>
      </w: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E4493" w:rsidRPr="005E4493" w:rsidRDefault="005E4493" w:rsidP="00883D69">
      <w:pPr>
        <w:shd w:val="clear" w:color="auto" w:fill="FFFFFF"/>
        <w:tabs>
          <w:tab w:val="left" w:pos="3030"/>
        </w:tabs>
        <w:rPr>
          <w:rFonts w:ascii="Times New Roman" w:hAnsi="Times New Roman" w:cs="Times New Roman"/>
          <w:b/>
          <w:color w:val="262626" w:themeColor="text1" w:themeTint="D9"/>
          <w:lang w:val="sr-Cyrl-CS"/>
        </w:rPr>
      </w:pP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5E4493" w:rsidRDefault="003C6237" w:rsidP="003C6237">
      <w:pPr>
        <w:shd w:val="clear" w:color="auto" w:fill="FFFFFF"/>
        <w:tabs>
          <w:tab w:val="left" w:pos="3030"/>
        </w:tabs>
        <w:jc w:val="center"/>
        <w:rPr>
          <w:rFonts w:ascii="Times New Roman" w:hAnsi="Times New Roman" w:cs="Times New Roman"/>
          <w:b/>
          <w:color w:val="262626" w:themeColor="text1" w:themeTint="D9"/>
          <w:lang w:val="sr-Cyrl-CS"/>
        </w:rPr>
      </w:pPr>
      <w:r w:rsidRPr="005E4493">
        <w:rPr>
          <w:rFonts w:ascii="Times New Roman" w:hAnsi="Times New Roman" w:cs="Times New Roman"/>
          <w:b/>
          <w:u w:val="single"/>
          <w:lang w:val="sr-Cyrl-CS"/>
        </w:rPr>
        <w:t xml:space="preserve">Август </w:t>
      </w:r>
      <w:r w:rsidR="00883D69" w:rsidRPr="005E4493">
        <w:rPr>
          <w:rFonts w:ascii="Times New Roman" w:hAnsi="Times New Roman" w:cs="Times New Roman"/>
          <w:b/>
          <w:u w:val="single"/>
          <w:lang w:val="sr-Cyrl-CS"/>
        </w:rPr>
        <w:t>2017</w:t>
      </w:r>
      <w:r w:rsidR="0055329B" w:rsidRPr="005E4493">
        <w:rPr>
          <w:rFonts w:ascii="Times New Roman" w:hAnsi="Times New Roman" w:cs="Times New Roman"/>
          <w:b/>
          <w:u w:val="single"/>
          <w:lang w:val="sr-Cyrl-CS"/>
        </w:rPr>
        <w:t>.</w:t>
      </w:r>
      <w:r w:rsidRPr="005E4493">
        <w:rPr>
          <w:rFonts w:ascii="Times New Roman" w:hAnsi="Times New Roman" w:cs="Times New Roman"/>
          <w:b/>
          <w:u w:val="single"/>
          <w:lang w:val="sr-Cyrl-CS"/>
        </w:rPr>
        <w:t xml:space="preserve"> </w:t>
      </w:r>
      <w:r w:rsidR="0055329B" w:rsidRPr="005E4493">
        <w:rPr>
          <w:rFonts w:ascii="Times New Roman" w:hAnsi="Times New Roman" w:cs="Times New Roman"/>
          <w:b/>
          <w:u w:val="single"/>
          <w:lang w:val="sr-Cyrl-CS"/>
        </w:rPr>
        <w:t>година</w:t>
      </w:r>
    </w:p>
    <w:p w:rsidR="0055329B" w:rsidRPr="005E4493" w:rsidRDefault="0055329B" w:rsidP="0055329B">
      <w:pPr>
        <w:shd w:val="clear" w:color="auto" w:fill="FFFFFF"/>
        <w:jc w:val="center"/>
        <w:rPr>
          <w:rFonts w:ascii="Times New Roman" w:hAnsi="Times New Roman" w:cs="Times New Roman"/>
          <w:b/>
          <w:lang w:val="sr-Cyrl-CS"/>
        </w:rPr>
      </w:pPr>
    </w:p>
    <w:p w:rsidR="0055329B" w:rsidRDefault="0055329B" w:rsidP="0055329B">
      <w:pPr>
        <w:shd w:val="clear" w:color="auto" w:fill="FFFFFF"/>
        <w:rPr>
          <w:rFonts w:ascii="Times New Roman" w:hAnsi="Times New Roman" w:cs="Times New Roman"/>
          <w:b/>
          <w:lang w:val="sr-Cyrl-CS"/>
        </w:rPr>
      </w:pPr>
    </w:p>
    <w:p w:rsidR="005E4493" w:rsidRPr="005E4493" w:rsidRDefault="005E4493" w:rsidP="0055329B">
      <w:pPr>
        <w:shd w:val="clear" w:color="auto" w:fill="FFFFFF"/>
        <w:rPr>
          <w:rFonts w:ascii="Times New Roman" w:hAnsi="Times New Roman" w:cs="Times New Roman"/>
          <w:b/>
          <w:lang w:val="sr-Cyrl-CS"/>
        </w:rPr>
      </w:pPr>
    </w:p>
    <w:p w:rsidR="00493E77" w:rsidRPr="005E4493" w:rsidRDefault="00493E77" w:rsidP="0055329B">
      <w:pPr>
        <w:shd w:val="clear" w:color="auto" w:fill="FFFFFF"/>
        <w:rPr>
          <w:rFonts w:ascii="Times New Roman" w:hAnsi="Times New Roman" w:cs="Times New Roman"/>
          <w:b/>
          <w:lang w:val="sr-Cyrl-CS"/>
        </w:rPr>
      </w:pPr>
    </w:p>
    <w:p w:rsidR="00883D69" w:rsidRPr="005E4493" w:rsidRDefault="0055329B" w:rsidP="00A872D9">
      <w:pPr>
        <w:spacing w:after="0"/>
        <w:jc w:val="both"/>
        <w:rPr>
          <w:rFonts w:ascii="Times New Roman" w:hAnsi="Times New Roman" w:cs="Times New Roman"/>
          <w:lang w:val="ru-RU"/>
        </w:rPr>
      </w:pPr>
      <w:r w:rsidRPr="005E4493">
        <w:rPr>
          <w:rFonts w:ascii="Times New Roman" w:hAnsi="Times New Roman" w:cs="Times New Roman"/>
          <w:lang w:val="ru-RU"/>
        </w:rPr>
        <w:lastRenderedPageBreak/>
        <w:t>На основу члана 3</w:t>
      </w:r>
      <w:r w:rsidRPr="005E4493">
        <w:rPr>
          <w:rFonts w:ascii="Times New Roman" w:hAnsi="Times New Roman" w:cs="Times New Roman"/>
          <w:lang w:val="sr-Cyrl-BA"/>
        </w:rPr>
        <w:t>2</w:t>
      </w:r>
      <w:r w:rsidRPr="005E4493">
        <w:rPr>
          <w:rFonts w:ascii="Times New Roman" w:hAnsi="Times New Roman" w:cs="Times New Roman"/>
          <w:lang w:val="ru-RU"/>
        </w:rPr>
        <w:t xml:space="preserve">. и 61. Закона о јавним набавкама („Сл. Гласник РС” бр. 124/2012, 14/2015 и 68/2015), члана </w:t>
      </w:r>
      <w:r w:rsidRPr="005E4493">
        <w:rPr>
          <w:rFonts w:ascii="Times New Roman" w:hAnsi="Times New Roman" w:cs="Times New Roman"/>
          <w:lang w:val="sr-Cyrl-BA"/>
        </w:rPr>
        <w:t>2</w:t>
      </w:r>
      <w:r w:rsidRPr="005E4493">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5E4493">
        <w:rPr>
          <w:rFonts w:ascii="Times New Roman" w:hAnsi="Times New Roman" w:cs="Times New Roman"/>
          <w:lang w:val="sr-Cyrl-BA"/>
        </w:rPr>
        <w:t xml:space="preserve"> за спровођење отвореног поступка јавне набавке радова велике вредности </w:t>
      </w:r>
      <w:r w:rsidRPr="005E4493">
        <w:rPr>
          <w:rFonts w:ascii="Times New Roman" w:hAnsi="Times New Roman" w:cs="Times New Roman"/>
          <w:color w:val="000000"/>
          <w:lang w:val="ru-RU"/>
        </w:rPr>
        <w:t>Ј</w:t>
      </w:r>
      <w:r w:rsidRPr="005E4493">
        <w:rPr>
          <w:rFonts w:ascii="Times New Roman" w:hAnsi="Times New Roman" w:cs="Times New Roman"/>
          <w:color w:val="000000"/>
          <w:lang w:val="sr-Cyrl-CS"/>
        </w:rPr>
        <w:t>НР-В бр. 1.</w:t>
      </w:r>
      <w:r w:rsidR="003C6237" w:rsidRPr="005E4493">
        <w:rPr>
          <w:rFonts w:ascii="Times New Roman" w:hAnsi="Times New Roman" w:cs="Times New Roman"/>
          <w:color w:val="000000"/>
          <w:lang w:val="sr-Cyrl-CS"/>
        </w:rPr>
        <w:t>3</w:t>
      </w:r>
      <w:r w:rsidRPr="005E4493">
        <w:rPr>
          <w:rFonts w:ascii="Times New Roman" w:hAnsi="Times New Roman" w:cs="Times New Roman"/>
          <w:color w:val="000000"/>
          <w:lang w:val="sr-Cyrl-CS"/>
        </w:rPr>
        <w:t>.</w:t>
      </w:r>
      <w:r w:rsidR="003C6237" w:rsidRPr="005E4493">
        <w:rPr>
          <w:rFonts w:ascii="Times New Roman" w:hAnsi="Times New Roman" w:cs="Times New Roman"/>
          <w:color w:val="000000"/>
          <w:lang w:val="sr-Cyrl-CS"/>
        </w:rPr>
        <w:t>1</w:t>
      </w:r>
      <w:r w:rsidRPr="005E4493">
        <w:rPr>
          <w:rFonts w:ascii="Times New Roman" w:hAnsi="Times New Roman" w:cs="Times New Roman"/>
          <w:color w:val="000000"/>
          <w:lang w:val="sr-Cyrl-CS"/>
        </w:rPr>
        <w:t>./201</w:t>
      </w:r>
      <w:r w:rsidR="00883D69" w:rsidRPr="005E4493">
        <w:rPr>
          <w:rFonts w:ascii="Times New Roman" w:hAnsi="Times New Roman" w:cs="Times New Roman"/>
          <w:color w:val="000000"/>
        </w:rPr>
        <w:t>7</w:t>
      </w:r>
      <w:r w:rsidRPr="005E4493">
        <w:rPr>
          <w:rFonts w:ascii="Times New Roman" w:hAnsi="Times New Roman" w:cs="Times New Roman"/>
          <w:lang w:val="sr-Cyrl-BA"/>
        </w:rPr>
        <w:t xml:space="preserve">, на основу </w:t>
      </w:r>
      <w:r w:rsidRPr="005E4493">
        <w:rPr>
          <w:rFonts w:ascii="Times New Roman" w:hAnsi="Times New Roman" w:cs="Times New Roman"/>
          <w:lang w:val="ru-RU"/>
        </w:rPr>
        <w:t>Одлуке о покретању</w:t>
      </w:r>
      <w:r w:rsidRPr="005E4493">
        <w:rPr>
          <w:rFonts w:ascii="Times New Roman" w:hAnsi="Times New Roman" w:cs="Times New Roman"/>
          <w:lang w:val="sr-Cyrl-BA"/>
        </w:rPr>
        <w:t xml:space="preserve"> отвореног поступка јавне набавке</w:t>
      </w:r>
      <w:r w:rsidR="004C1404" w:rsidRPr="005E4493">
        <w:rPr>
          <w:rFonts w:ascii="Times New Roman" w:hAnsi="Times New Roman" w:cs="Times New Roman"/>
          <w:lang w:val="ru-RU"/>
        </w:rPr>
        <w:t xml:space="preserve"> (бр. </w:t>
      </w:r>
      <w:r w:rsidR="003D0976">
        <w:rPr>
          <w:rFonts w:ascii="Times New Roman" w:hAnsi="Times New Roman" w:cs="Times New Roman"/>
          <w:lang w:val="ru-RU"/>
        </w:rPr>
        <w:t>1464</w:t>
      </w:r>
      <w:r w:rsidR="004C1404" w:rsidRPr="005E4493">
        <w:rPr>
          <w:rFonts w:ascii="Times New Roman" w:hAnsi="Times New Roman" w:cs="Times New Roman"/>
          <w:lang w:val="ru-RU"/>
        </w:rPr>
        <w:t xml:space="preserve"> од </w:t>
      </w:r>
      <w:r w:rsidR="003D0976">
        <w:rPr>
          <w:rFonts w:ascii="Times New Roman" w:hAnsi="Times New Roman" w:cs="Times New Roman"/>
          <w:lang w:val="ru-RU"/>
        </w:rPr>
        <w:t>17</w:t>
      </w:r>
      <w:r w:rsidR="003C6237" w:rsidRPr="005E4493">
        <w:rPr>
          <w:rFonts w:ascii="Times New Roman" w:hAnsi="Times New Roman" w:cs="Times New Roman"/>
          <w:lang w:val="ru-RU"/>
        </w:rPr>
        <w:t>.08</w:t>
      </w:r>
      <w:r w:rsidR="004C1404" w:rsidRPr="005E4493">
        <w:rPr>
          <w:rFonts w:ascii="Times New Roman" w:hAnsi="Times New Roman" w:cs="Times New Roman"/>
          <w:lang w:val="ru-RU"/>
        </w:rPr>
        <w:t>.2017</w:t>
      </w:r>
      <w:r w:rsidRPr="005E4493">
        <w:rPr>
          <w:rFonts w:ascii="Times New Roman" w:hAnsi="Times New Roman" w:cs="Times New Roman"/>
          <w:lang w:val="ru-RU"/>
        </w:rPr>
        <w:t>. године) и Решења о образовању Комисије за јавну набав</w:t>
      </w:r>
      <w:r w:rsidRPr="005E4493">
        <w:rPr>
          <w:rFonts w:ascii="Times New Roman" w:hAnsi="Times New Roman" w:cs="Times New Roman"/>
          <w:lang w:val="sr-Cyrl-BA"/>
        </w:rPr>
        <w:t>ку</w:t>
      </w:r>
      <w:r w:rsidRPr="005E4493">
        <w:rPr>
          <w:rFonts w:ascii="Times New Roman" w:hAnsi="Times New Roman" w:cs="Times New Roman"/>
          <w:lang w:val="ru-RU"/>
        </w:rPr>
        <w:t xml:space="preserve"> (б</w:t>
      </w:r>
      <w:r w:rsidR="004C1404" w:rsidRPr="005E4493">
        <w:rPr>
          <w:rFonts w:ascii="Times New Roman" w:hAnsi="Times New Roman" w:cs="Times New Roman"/>
          <w:lang w:val="ru-RU"/>
        </w:rPr>
        <w:t xml:space="preserve">р. </w:t>
      </w:r>
      <w:r w:rsidR="003D0976">
        <w:rPr>
          <w:rFonts w:ascii="Times New Roman" w:hAnsi="Times New Roman" w:cs="Times New Roman"/>
          <w:lang w:val="ru-RU"/>
        </w:rPr>
        <w:t>1465</w:t>
      </w:r>
      <w:r w:rsidR="004C1404" w:rsidRPr="005E4493">
        <w:rPr>
          <w:rFonts w:ascii="Times New Roman" w:hAnsi="Times New Roman" w:cs="Times New Roman"/>
          <w:lang w:val="ru-RU"/>
        </w:rPr>
        <w:t xml:space="preserve"> од </w:t>
      </w:r>
      <w:r w:rsidR="003D0976">
        <w:rPr>
          <w:rFonts w:ascii="Times New Roman" w:hAnsi="Times New Roman" w:cs="Times New Roman"/>
          <w:lang w:val="ru-RU"/>
        </w:rPr>
        <w:t>17</w:t>
      </w:r>
      <w:r w:rsidR="003C6237" w:rsidRPr="005E4493">
        <w:rPr>
          <w:rFonts w:ascii="Times New Roman" w:hAnsi="Times New Roman" w:cs="Times New Roman"/>
          <w:lang w:val="ru-RU"/>
        </w:rPr>
        <w:t>.08</w:t>
      </w:r>
      <w:r w:rsidR="004C1404" w:rsidRPr="005E4493">
        <w:rPr>
          <w:rFonts w:ascii="Times New Roman" w:hAnsi="Times New Roman" w:cs="Times New Roman"/>
          <w:lang w:val="ru-RU"/>
        </w:rPr>
        <w:t>.2017</w:t>
      </w:r>
      <w:r w:rsidRPr="005E4493">
        <w:rPr>
          <w:rFonts w:ascii="Times New Roman" w:hAnsi="Times New Roman" w:cs="Times New Roman"/>
          <w:lang w:val="ru-RU"/>
        </w:rPr>
        <w:t xml:space="preserve">. године), припремљена је:    </w:t>
      </w:r>
    </w:p>
    <w:p w:rsidR="0055329B" w:rsidRPr="005E4493" w:rsidRDefault="0055329B" w:rsidP="00A872D9">
      <w:pPr>
        <w:spacing w:after="0"/>
        <w:jc w:val="both"/>
        <w:rPr>
          <w:rFonts w:ascii="Times New Roman" w:hAnsi="Times New Roman" w:cs="Times New Roman"/>
          <w:b/>
          <w:lang w:val="ru-RU"/>
        </w:rPr>
      </w:pPr>
      <w:r w:rsidRPr="005E4493">
        <w:rPr>
          <w:rFonts w:ascii="Times New Roman" w:hAnsi="Times New Roman" w:cs="Times New Roman"/>
          <w:lang w:val="ru-RU"/>
        </w:rPr>
        <w:t xml:space="preserve">  </w:t>
      </w:r>
    </w:p>
    <w:p w:rsidR="0055329B" w:rsidRPr="005E4493" w:rsidRDefault="0055329B" w:rsidP="0055329B">
      <w:pPr>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КОНКУРСНА ДОКУМЕНТАЦИЈА</w:t>
      </w:r>
    </w:p>
    <w:p w:rsidR="0055329B" w:rsidRPr="005E4493" w:rsidRDefault="0055329B"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Набавка радова –</w:t>
      </w:r>
      <w:r w:rsidR="00883D69" w:rsidRPr="005E4493">
        <w:rPr>
          <w:rFonts w:ascii="Times New Roman" w:hAnsi="Times New Roman" w:cs="Times New Roman"/>
          <w:b/>
          <w:sz w:val="24"/>
          <w:szCs w:val="24"/>
          <w:lang w:val="sr-Cyrl-CS"/>
        </w:rPr>
        <w:t xml:space="preserve"> </w:t>
      </w:r>
      <w:bookmarkStart w:id="0" w:name="OLE_LINK3"/>
      <w:bookmarkStart w:id="1" w:name="OLE_LINK4"/>
      <w:r w:rsidR="003C6237" w:rsidRPr="005E4493">
        <w:rPr>
          <w:rFonts w:ascii="Times New Roman" w:hAnsi="Times New Roman" w:cs="Times New Roman"/>
          <w:b/>
          <w:sz w:val="24"/>
          <w:szCs w:val="24"/>
          <w:lang w:val="sr-Cyrl-CS"/>
        </w:rPr>
        <w:t>РАДОВИ НА РЕКОНСТРУКЦИЈИ И АДАПТАЦИЈИ УПРАВНЕ ЗГРАДЕ</w:t>
      </w:r>
    </w:p>
    <w:p w:rsidR="00883D69" w:rsidRPr="005E4493" w:rsidRDefault="00883D69" w:rsidP="00883D69">
      <w:pPr>
        <w:widowControl w:val="0"/>
        <w:autoSpaceDE w:val="0"/>
        <w:autoSpaceDN w:val="0"/>
        <w:adjustRightInd w:val="0"/>
        <w:spacing w:before="29" w:after="0"/>
        <w:ind w:left="-567" w:right="-755"/>
        <w:jc w:val="center"/>
        <w:rPr>
          <w:rFonts w:ascii="Times New Roman" w:hAnsi="Times New Roman" w:cs="Times New Roman"/>
          <w:b/>
          <w:sz w:val="24"/>
          <w:szCs w:val="24"/>
        </w:rPr>
      </w:pPr>
    </w:p>
    <w:p w:rsidR="0055329B" w:rsidRPr="005E4493" w:rsidRDefault="0055329B" w:rsidP="0055329B">
      <w:pPr>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Конкурсна документација садржи:</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firstRow="1" w:lastRow="0" w:firstColumn="1" w:lastColumn="0" w:noHBand="0" w:noVBand="1"/>
      </w:tblPr>
      <w:tblGrid>
        <w:gridCol w:w="9533"/>
        <w:gridCol w:w="850"/>
      </w:tblGrid>
      <w:tr w:rsidR="0055329B" w:rsidRPr="005E4493" w:rsidTr="00971BD3">
        <w:trPr>
          <w:trHeight w:val="337"/>
          <w:jc w:val="center"/>
        </w:trPr>
        <w:tc>
          <w:tcPr>
            <w:tcW w:w="9533" w:type="dxa"/>
            <w:shd w:val="clear" w:color="auto" w:fill="8DB3E2" w:themeFill="text2" w:themeFillTint="66"/>
            <w:vAlign w:val="center"/>
          </w:tcPr>
          <w:p w:rsidR="0055329B" w:rsidRPr="005E4493" w:rsidRDefault="00A872D9" w:rsidP="000B1B70">
            <w:pPr>
              <w:spacing w:line="240" w:lineRule="auto"/>
              <w:rPr>
                <w:rFonts w:ascii="Times New Roman" w:hAnsi="Times New Roman" w:cs="Times New Roman"/>
                <w:b/>
                <w:bCs/>
                <w:iCs/>
                <w:noProof/>
                <w:color w:val="000000"/>
                <w:lang w:val="sr-Cyrl-BA"/>
              </w:rPr>
            </w:pPr>
            <w:r w:rsidRPr="005E4493">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5E4493" w:rsidRDefault="0055329B" w:rsidP="00971BD3">
            <w:pPr>
              <w:spacing w:after="0" w:line="240" w:lineRule="auto"/>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 xml:space="preserve">  СТР.</w:t>
            </w:r>
          </w:p>
        </w:tc>
      </w:tr>
      <w:tr w:rsidR="0055329B" w:rsidRPr="005E4493" w:rsidTr="00971BD3">
        <w:trPr>
          <w:trHeight w:val="273"/>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1</w:t>
            </w:r>
            <w:r w:rsidRPr="005E4493">
              <w:rPr>
                <w:lang w:val="sr-Cyrl-BA" w:eastAsia="en-GB"/>
              </w:rPr>
              <w:t xml:space="preserve">. </w:t>
            </w:r>
            <w:r w:rsidRPr="005E4493">
              <w:rPr>
                <w:lang w:val="sr-Cyrl-CS" w:eastAsia="en-GB"/>
              </w:rPr>
              <w:t>ОПШТИ ПОДАЦИ О НАБАВЦИ</w:t>
            </w:r>
            <w:r w:rsidRPr="005E4493">
              <w:rPr>
                <w:lang w:val="sr-Cyrl-BA" w:eastAsia="en-GB"/>
              </w:rPr>
              <w:t>..............................................................................................</w:t>
            </w:r>
          </w:p>
        </w:tc>
        <w:tc>
          <w:tcPr>
            <w:tcW w:w="850" w:type="dxa"/>
            <w:shd w:val="clear" w:color="auto" w:fill="99CCFF"/>
            <w:vAlign w:val="center"/>
          </w:tcPr>
          <w:p w:rsidR="0055329B" w:rsidRPr="005E4493" w:rsidRDefault="0055329B"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3</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2.</w:t>
            </w:r>
            <w:r w:rsidRPr="005E4493">
              <w:rPr>
                <w:lang w:val="sr-Cyrl-CS" w:eastAsia="en-GB"/>
              </w:rPr>
              <w:t>ПОДАЦИ О ПРЕДМЕТУ ЈАВНЕ НАБАВКЕ</w:t>
            </w:r>
            <w:r w:rsidRPr="005E4493">
              <w:rPr>
                <w:lang w:val="sr-Cyrl-BA" w:eastAsia="en-GB"/>
              </w:rPr>
              <w:t>...........................................................................</w:t>
            </w:r>
          </w:p>
        </w:tc>
        <w:tc>
          <w:tcPr>
            <w:tcW w:w="850" w:type="dxa"/>
            <w:shd w:val="clear" w:color="auto" w:fill="99CCFF"/>
            <w:vAlign w:val="center"/>
          </w:tcPr>
          <w:p w:rsidR="0055329B" w:rsidRPr="005E4493" w:rsidRDefault="00BC31EF"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bCs/>
                <w:iCs/>
                <w:lang w:val="sr-Cyrl-CS" w:eastAsia="en-GB"/>
              </w:rPr>
              <w:t xml:space="preserve">3. </w:t>
            </w:r>
            <w:r w:rsidRPr="005E4493">
              <w:rPr>
                <w:lang w:val="sr-Cyrl-CS" w:eastAsia="en-GB"/>
              </w:rPr>
              <w:t>ТЕХНИЧКЕ КАРАКТЕРИСТИКЕ............................................................................................</w:t>
            </w:r>
            <w:r w:rsidRPr="005E4493">
              <w:rPr>
                <w:lang w:val="sr-Cyrl-BA" w:eastAsia="en-GB"/>
              </w:rPr>
              <w:t>.</w:t>
            </w:r>
          </w:p>
        </w:tc>
        <w:tc>
          <w:tcPr>
            <w:tcW w:w="850" w:type="dxa"/>
            <w:shd w:val="clear" w:color="auto" w:fill="99CCFF"/>
            <w:vAlign w:val="center"/>
          </w:tcPr>
          <w:p w:rsidR="0055329B" w:rsidRPr="005E4493" w:rsidRDefault="00BC31EF"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46"/>
              <w:rPr>
                <w:b/>
                <w:color w:val="000000"/>
                <w:lang w:val="sr-Cyrl-BA"/>
              </w:rPr>
            </w:pPr>
            <w:r w:rsidRPr="005E4493">
              <w:rPr>
                <w:b/>
                <w:bCs/>
                <w:lang w:val="sr-Cyrl-CS" w:eastAsia="en-GB"/>
              </w:rPr>
              <w:t xml:space="preserve">4. </w:t>
            </w:r>
            <w:r w:rsidRPr="005E4493">
              <w:rPr>
                <w:lang w:val="sr-Cyrl-CS" w:eastAsia="en-GB"/>
              </w:rPr>
              <w:t>УСЛОВИ ЗА УЧЕШЋЕ У ПОСТУПКУ ЈА</w:t>
            </w:r>
            <w:r w:rsidR="00971BD3" w:rsidRPr="005E4493">
              <w:rPr>
                <w:lang w:val="sr-Cyrl-CS" w:eastAsia="en-GB"/>
              </w:rPr>
              <w:t xml:space="preserve">ВНЕ НАБАВКЕ И УПУТСТВО ЗА  </w:t>
            </w:r>
            <w:r w:rsidRPr="005E4493">
              <w:rPr>
                <w:lang w:val="sr-Cyrl-CS" w:eastAsia="en-GB"/>
              </w:rPr>
              <w:t>ДОКАЗИВАЊЕ ТИХ УСЛОВА.................................................................................................</w:t>
            </w:r>
          </w:p>
        </w:tc>
        <w:tc>
          <w:tcPr>
            <w:tcW w:w="850" w:type="dxa"/>
            <w:shd w:val="clear" w:color="auto" w:fill="99CCFF"/>
            <w:vAlign w:val="center"/>
          </w:tcPr>
          <w:p w:rsidR="0055329B" w:rsidRPr="005E4493" w:rsidRDefault="00BC31EF" w:rsidP="00971BD3">
            <w:pPr>
              <w:spacing w:after="0" w:line="240" w:lineRule="auto"/>
              <w:jc w:val="center"/>
              <w:rPr>
                <w:rFonts w:ascii="Times New Roman" w:hAnsi="Times New Roman" w:cs="Times New Roman"/>
                <w:b/>
                <w:noProof/>
                <w:color w:val="000000"/>
              </w:rPr>
            </w:pPr>
            <w:r w:rsidRPr="005E4493">
              <w:rPr>
                <w:rFonts w:ascii="Times New Roman" w:hAnsi="Times New Roman" w:cs="Times New Roman"/>
                <w:b/>
                <w:noProof/>
                <w:color w:val="000000"/>
              </w:rPr>
              <w:t>10</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174" w:right="-185" w:hanging="174"/>
              <w:rPr>
                <w:color w:val="000000"/>
                <w:lang w:val="sr-Cyrl-BA"/>
              </w:rPr>
            </w:pPr>
            <w:r w:rsidRPr="005E4493">
              <w:rPr>
                <w:b/>
                <w:lang w:val="sr-Cyrl-CS" w:eastAsia="en-GB"/>
              </w:rPr>
              <w:t>5</w:t>
            </w:r>
            <w:r w:rsidR="00A872D9" w:rsidRPr="005E4493">
              <w:rPr>
                <w:lang w:val="sr-Cyrl-CS" w:eastAsia="en-GB"/>
              </w:rPr>
              <w:t xml:space="preserve">. </w:t>
            </w:r>
            <w:r w:rsidRPr="005E4493">
              <w:rPr>
                <w:lang w:val="sr-Cyrl-CS" w:eastAsia="en-GB"/>
              </w:rPr>
              <w:t>УПУТСТВО ПОНУЂАЧИМА КАКО ДА САЧИНЕ ПОНУДУ</w:t>
            </w:r>
            <w:r w:rsidR="00971BD3" w:rsidRPr="005E4493">
              <w:rPr>
                <w:lang w:val="sr-Cyrl-BA" w:eastAsia="en-GB"/>
              </w:rPr>
              <w:t xml:space="preserve"> И КРИТЕРИЈУМ ЗА ДОДЕЛУ</w:t>
            </w:r>
            <w:r w:rsidRPr="005E4493">
              <w:rPr>
                <w:lang w:val="sr-Cyrl-BA" w:eastAsia="en-GB"/>
              </w:rPr>
              <w:t>УГОВОРА</w:t>
            </w:r>
            <w:r w:rsidR="00971BD3" w:rsidRPr="005E4493">
              <w:rPr>
                <w:lang w:val="sr-Cyrl-BA" w:eastAsia="en-GB"/>
              </w:rPr>
              <w:t xml:space="preserve"> ..</w:t>
            </w:r>
          </w:p>
        </w:tc>
        <w:tc>
          <w:tcPr>
            <w:tcW w:w="850" w:type="dxa"/>
            <w:shd w:val="clear" w:color="auto" w:fill="99CCFF"/>
            <w:vAlign w:val="center"/>
          </w:tcPr>
          <w:p w:rsidR="0055329B" w:rsidRPr="005E4493" w:rsidRDefault="005922D9"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16</w:t>
            </w:r>
          </w:p>
        </w:tc>
      </w:tr>
      <w:tr w:rsidR="0055329B" w:rsidRPr="005E4493" w:rsidTr="00971BD3">
        <w:trPr>
          <w:trHeight w:val="1064"/>
          <w:jc w:val="center"/>
        </w:trPr>
        <w:tc>
          <w:tcPr>
            <w:tcW w:w="9533" w:type="dxa"/>
            <w:shd w:val="clear" w:color="auto" w:fill="auto"/>
          </w:tcPr>
          <w:p w:rsidR="00A872D9" w:rsidRPr="005E4493" w:rsidRDefault="0055329B" w:rsidP="00971BD3">
            <w:pPr>
              <w:pStyle w:val="Header"/>
              <w:rPr>
                <w:lang w:val="sr-Cyrl-BA" w:eastAsia="en-GB"/>
              </w:rPr>
            </w:pPr>
            <w:r w:rsidRPr="005E4493">
              <w:rPr>
                <w:b/>
                <w:lang w:val="sr-Cyrl-BA" w:eastAsia="en-GB"/>
              </w:rPr>
              <w:t>6</w:t>
            </w:r>
            <w:r w:rsidRPr="005E4493">
              <w:rPr>
                <w:lang w:val="sr-Cyrl-BA" w:eastAsia="en-GB"/>
              </w:rPr>
              <w:t>.</w:t>
            </w:r>
            <w:r w:rsidRPr="005E4493">
              <w:rPr>
                <w:lang w:val="sr-Cyrl-CS" w:eastAsia="en-GB"/>
              </w:rPr>
              <w:t xml:space="preserve">ОБРАЗАЦ ПОНУДE </w:t>
            </w:r>
            <w:r w:rsidRPr="005E4493">
              <w:rPr>
                <w:lang w:eastAsia="en-GB"/>
              </w:rPr>
              <w:t>СА ОБРАСЦЕМ СТРУКТУРЕ ЦЕНЕ</w:t>
            </w:r>
            <w:r w:rsidRPr="005E4493">
              <w:rPr>
                <w:lang w:val="sr-Cyrl-BA" w:eastAsia="en-GB"/>
              </w:rPr>
              <w:t>.....................................................</w:t>
            </w:r>
          </w:p>
          <w:p w:rsidR="00A872D9" w:rsidRPr="005E4493" w:rsidRDefault="0055329B" w:rsidP="00971BD3">
            <w:pPr>
              <w:pStyle w:val="Header"/>
              <w:rPr>
                <w:color w:val="000000"/>
                <w:lang w:val="sr-Cyrl-BA"/>
              </w:rPr>
            </w:pPr>
            <w:r w:rsidRPr="005E4493">
              <w:rPr>
                <w:color w:val="000000"/>
                <w:lang w:val="sr-Cyrl-BA"/>
              </w:rPr>
              <w:t xml:space="preserve"> -ПРИЛОГ 1.......................................................................................................................</w:t>
            </w:r>
            <w:r w:rsidR="00971BD3" w:rsidRPr="005E4493">
              <w:rPr>
                <w:color w:val="000000"/>
                <w:lang w:val="sr-Cyrl-BA"/>
              </w:rPr>
              <w:t>............</w:t>
            </w:r>
          </w:p>
          <w:p w:rsidR="00A872D9" w:rsidRPr="005E4493" w:rsidRDefault="0055329B" w:rsidP="00971BD3">
            <w:pPr>
              <w:pStyle w:val="Header"/>
              <w:rPr>
                <w:color w:val="000000"/>
                <w:lang w:val="sr-Cyrl-BA"/>
              </w:rPr>
            </w:pPr>
            <w:r w:rsidRPr="005E4493">
              <w:rPr>
                <w:color w:val="000000"/>
                <w:lang w:val="sr-Cyrl-BA"/>
              </w:rPr>
              <w:t xml:space="preserve"> -ПРИЛОГ 2..............................................................................................................................</w:t>
            </w:r>
            <w:r w:rsidR="00971BD3" w:rsidRPr="005E4493">
              <w:rPr>
                <w:color w:val="000000"/>
                <w:lang w:val="sr-Cyrl-BA"/>
              </w:rPr>
              <w:t>.....</w:t>
            </w:r>
          </w:p>
          <w:p w:rsidR="0055329B" w:rsidRPr="005E4493" w:rsidRDefault="0055329B" w:rsidP="00971BD3">
            <w:pPr>
              <w:pStyle w:val="Header"/>
              <w:rPr>
                <w:color w:val="000000"/>
                <w:lang w:val="sr-Cyrl-BA"/>
              </w:rPr>
            </w:pPr>
            <w:r w:rsidRPr="005E4493">
              <w:rPr>
                <w:color w:val="000000"/>
                <w:lang w:val="sr-Cyrl-BA"/>
              </w:rPr>
              <w:t xml:space="preserve"> -ПРИЛОГ 3...................................................................................................................................</w:t>
            </w:r>
          </w:p>
        </w:tc>
        <w:tc>
          <w:tcPr>
            <w:tcW w:w="850" w:type="dxa"/>
            <w:shd w:val="clear" w:color="auto" w:fill="99CCFF"/>
            <w:vAlign w:val="center"/>
          </w:tcPr>
          <w:p w:rsidR="0055329B" w:rsidRPr="005922D9" w:rsidRDefault="005922D9"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28</w:t>
            </w:r>
          </w:p>
          <w:p w:rsidR="00BC31EF" w:rsidRPr="005922D9" w:rsidRDefault="005922D9"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53</w:t>
            </w:r>
          </w:p>
          <w:p w:rsidR="00BC31EF" w:rsidRPr="005922D9" w:rsidRDefault="005922D9"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54</w:t>
            </w:r>
          </w:p>
          <w:p w:rsidR="00BC31EF" w:rsidRPr="005922D9" w:rsidRDefault="005922D9"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55</w:t>
            </w:r>
          </w:p>
        </w:tc>
      </w:tr>
      <w:tr w:rsidR="0055329B" w:rsidRPr="005E4493" w:rsidTr="00971BD3">
        <w:trPr>
          <w:trHeight w:val="264"/>
          <w:jc w:val="center"/>
        </w:trPr>
        <w:tc>
          <w:tcPr>
            <w:tcW w:w="9533" w:type="dxa"/>
            <w:shd w:val="clear" w:color="auto" w:fill="auto"/>
          </w:tcPr>
          <w:p w:rsidR="0055329B" w:rsidRPr="005E4493" w:rsidRDefault="0055329B" w:rsidP="005E4493">
            <w:pPr>
              <w:pStyle w:val="Header"/>
              <w:jc w:val="both"/>
              <w:rPr>
                <w:lang w:val="sr-Cyrl-BA" w:eastAsia="en-GB"/>
              </w:rPr>
            </w:pPr>
            <w:r w:rsidRPr="005E4493">
              <w:rPr>
                <w:b/>
                <w:lang w:val="sr-Cyrl-BA" w:eastAsia="en-GB"/>
              </w:rPr>
              <w:t>7.</w:t>
            </w:r>
            <w:r w:rsidRPr="005E4493">
              <w:rPr>
                <w:lang w:val="sr-Cyrl-BA" w:eastAsia="en-GB"/>
              </w:rPr>
              <w:t xml:space="preserve"> ОБРАЗАЦ СТРУКТУРЕ ЦЕНЕ </w:t>
            </w:r>
            <w:r w:rsidR="005E4493" w:rsidRPr="005E4493">
              <w:rPr>
                <w:lang w:val="sr-Cyrl-BA" w:eastAsia="en-GB"/>
              </w:rPr>
              <w:t xml:space="preserve">– ПРЕДМЕР И ПРЕДРАЧУН РАДОВА </w:t>
            </w:r>
            <w:r w:rsidRPr="005E4493">
              <w:rPr>
                <w:lang w:val="sr-Cyrl-BA" w:eastAsia="en-GB"/>
              </w:rPr>
              <w:t>СА УПУТСТВОМ ЗА ПОПУЊАВАЊЕ.............................</w:t>
            </w:r>
          </w:p>
        </w:tc>
        <w:tc>
          <w:tcPr>
            <w:tcW w:w="850" w:type="dxa"/>
            <w:shd w:val="clear" w:color="auto" w:fill="99CCFF"/>
            <w:vAlign w:val="center"/>
          </w:tcPr>
          <w:p w:rsidR="0055329B" w:rsidRPr="005922D9" w:rsidRDefault="005922D9"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56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color w:val="000000"/>
                <w:lang w:val="sr-Cyrl-BA"/>
              </w:rPr>
              <w:t>8.</w:t>
            </w:r>
            <w:r w:rsidRPr="005E4493">
              <w:rPr>
                <w:color w:val="000000"/>
                <w:lang w:val="sr-Cyrl-BA"/>
              </w:rPr>
              <w:t xml:space="preserve"> МОДЕЛ УГОВОРА.....................................................................................................................</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57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lang w:eastAsia="en-GB"/>
              </w:rPr>
              <w:t xml:space="preserve"> 9</w:t>
            </w:r>
            <w:r w:rsidRPr="005E4493">
              <w:rPr>
                <w:lang w:eastAsia="en-GB"/>
              </w:rPr>
              <w:t xml:space="preserve">. </w:t>
            </w:r>
            <w:r w:rsidRPr="005E4493">
              <w:rPr>
                <w:bCs/>
                <w:lang w:val="ru-RU"/>
              </w:rPr>
              <w:t>ОБРАЗАЦ ИЗЈАВЕ О ПРИХВАТАЊУ УСЛОВА ЗА УЧЕШЋЕ У ПОСТУПКУ ЈАВНЕ НАБАВКЕ</w:t>
            </w:r>
            <w:r w:rsidR="00971BD3" w:rsidRPr="005E4493">
              <w:rPr>
                <w:lang w:val="sr-Cyrl-BA" w:eastAsia="en-GB"/>
              </w:rPr>
              <w:t>........</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66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lang w:eastAsia="en-GB"/>
              </w:rPr>
            </w:pPr>
            <w:r w:rsidRPr="005E4493">
              <w:rPr>
                <w:b/>
                <w:color w:val="000000"/>
              </w:rPr>
              <w:t>10.</w:t>
            </w:r>
            <w:r w:rsidRPr="005E4493">
              <w:rPr>
                <w:color w:val="000000"/>
                <w:lang w:val="sr-Cyrl-BA"/>
              </w:rPr>
              <w:t>ОБРАЗАЦ ИЗЈАВЕ О ФИНАНСИЈСКОМ ОБЕЗБЕЂЕЊУ....................................................</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67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lang w:val="sr-Cyrl-BA"/>
              </w:rPr>
              <w:t xml:space="preserve">11. </w:t>
            </w:r>
            <w:r w:rsidRPr="005E4493">
              <w:rPr>
                <w:lang w:val="sr-Cyrl-CS" w:eastAsia="en-GB"/>
              </w:rPr>
              <w:t>ОБРАЗАЦ ИЗЈАВЕ О НЕЗАВИСНОЈ ПОНУДИ .................................................................</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68</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rPr>
              <w:t>12.</w:t>
            </w:r>
            <w:r w:rsidRPr="005E4493">
              <w:rPr>
                <w:lang w:val="sr-Cyrl-CS" w:eastAsia="en-GB"/>
              </w:rPr>
              <w:t>ОБРАЗАЦ ИЗЈАВЕ О ПОШТОВАЊУ ОБАВЕЗА КОЈЕ ПРОИЗИЛАЗЕ ИЗ ВАЖЕЋИХ ПРОПИСА.</w:t>
            </w:r>
            <w:r w:rsidR="00971BD3" w:rsidRPr="005E4493">
              <w:rPr>
                <w:lang w:val="sr-Cyrl-BA" w:eastAsia="en-GB"/>
              </w:rPr>
              <w:t>..........</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rPr>
              <w:t>6</w:t>
            </w:r>
            <w:r>
              <w:rPr>
                <w:rFonts w:ascii="Times New Roman" w:hAnsi="Times New Roman" w:cs="Times New Roman"/>
                <w:b/>
                <w:noProof/>
                <w:color w:val="000000"/>
                <w:lang w:val="sr-Cyrl-RS"/>
              </w:rPr>
              <w:t>9</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ru-RU"/>
              </w:rPr>
            </w:pPr>
            <w:r w:rsidRPr="005E4493">
              <w:rPr>
                <w:b/>
                <w:color w:val="000000"/>
                <w:lang w:val="sr-Cyrl-BA"/>
              </w:rPr>
              <w:t>13.</w:t>
            </w:r>
            <w:r w:rsidRPr="005E4493">
              <w:rPr>
                <w:lang w:val="ru-RU"/>
              </w:rPr>
              <w:t xml:space="preserve"> ОБРАЗАЦ ИЗЈАВЕ У ВЕЗИ КОРИШЋЕЊЕ ПАТЕНАТА И ПРАВА ИНТЕЛЕКТУАЛНЕ СВОЈИНЕ</w:t>
            </w:r>
            <w:r w:rsidRPr="005E4493">
              <w:rPr>
                <w:lang w:val="ru-RU" w:eastAsia="en-GB"/>
              </w:rPr>
              <w:t>……………………..........................................................................…………..…….</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70</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color w:val="000000"/>
                <w:lang w:val="sr-Cyrl-BA"/>
              </w:rPr>
              <w:t xml:space="preserve">14. </w:t>
            </w:r>
            <w:r w:rsidRPr="005E4493">
              <w:rPr>
                <w:color w:val="000000"/>
                <w:lang w:val="sr-Cyrl-BA"/>
              </w:rPr>
              <w:t>ОБРАЗАЦ ИЗЈАВЕ ДА ПОНУЂЕНИ РАДОВИ У СВЕМУ ОДГОВАРАЈУ УСЛОВИМА КОНКУРСНЕ ДОКУМЕНТАЦИЈЕ ............................................................................................</w:t>
            </w:r>
          </w:p>
        </w:tc>
        <w:tc>
          <w:tcPr>
            <w:tcW w:w="850" w:type="dxa"/>
            <w:shd w:val="clear" w:color="auto" w:fill="99CCFF"/>
            <w:vAlign w:val="bottom"/>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71</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rPr>
            </w:pPr>
            <w:r w:rsidRPr="005E4493">
              <w:rPr>
                <w:b/>
                <w:color w:val="000000"/>
                <w:lang w:val="sr-Cyrl-BA"/>
              </w:rPr>
              <w:t>15.</w:t>
            </w:r>
            <w:r w:rsidRPr="005E4493">
              <w:rPr>
                <w:lang w:val="sr-Cyrl-BA"/>
              </w:rPr>
              <w:t>.</w:t>
            </w:r>
            <w:r w:rsidRPr="005E4493">
              <w:rPr>
                <w:lang w:val="sr-Cyrl-CS" w:eastAsia="en-GB"/>
              </w:rPr>
              <w:t xml:space="preserve"> ОБРАЗАЦ ИЗЈАВЕ О ТРОШКОВИМА ПРИПРЕМЕ ПОНУДЕ</w:t>
            </w:r>
            <w:r w:rsidRPr="005E4493">
              <w:rPr>
                <w:lang w:val="sr-Cyrl-BA"/>
              </w:rPr>
              <w:t>...........................................</w:t>
            </w:r>
          </w:p>
        </w:tc>
        <w:tc>
          <w:tcPr>
            <w:tcW w:w="850" w:type="dxa"/>
            <w:shd w:val="clear" w:color="auto" w:fill="99CCFF"/>
            <w:vAlign w:val="bottom"/>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72</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388" w:hanging="388"/>
              <w:rPr>
                <w:color w:val="000000"/>
                <w:lang w:val="sr-Cyrl-BA"/>
              </w:rPr>
            </w:pPr>
            <w:r w:rsidRPr="005E4493">
              <w:rPr>
                <w:b/>
                <w:color w:val="000000"/>
                <w:lang w:val="sr-Cyrl-BA"/>
              </w:rPr>
              <w:t>16.</w:t>
            </w:r>
            <w:r w:rsidRPr="005E4493">
              <w:rPr>
                <w:color w:val="000000"/>
                <w:lang w:val="sr-Cyrl-BA"/>
              </w:rPr>
              <w:t xml:space="preserve"> ОБРАЗАЦ ИЗЈАВЕ ДА ЋЕ ПОНУЂАЧ ОБАВЕСТИТИ НАРУЧИОЦА О БИТНИМ ПР</w:t>
            </w:r>
            <w:r w:rsidR="00971BD3" w:rsidRPr="005E4493">
              <w:rPr>
                <w:color w:val="000000"/>
                <w:lang w:val="sr-Cyrl-BA"/>
              </w:rPr>
              <w:t>ОМЕНАМА.........</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73</w:t>
            </w:r>
          </w:p>
        </w:tc>
      </w:tr>
      <w:tr w:rsidR="0055329B" w:rsidRPr="005E4493" w:rsidTr="00971BD3">
        <w:trPr>
          <w:trHeight w:val="20"/>
          <w:jc w:val="center"/>
        </w:trPr>
        <w:tc>
          <w:tcPr>
            <w:tcW w:w="9533" w:type="dxa"/>
            <w:shd w:val="clear" w:color="auto" w:fill="auto"/>
          </w:tcPr>
          <w:p w:rsidR="0055329B" w:rsidRPr="005E4493" w:rsidRDefault="0055329B" w:rsidP="00971BD3">
            <w:pPr>
              <w:tabs>
                <w:tab w:val="left" w:pos="388"/>
              </w:tabs>
              <w:spacing w:after="0" w:line="240" w:lineRule="auto"/>
              <w:ind w:left="388" w:hanging="388"/>
              <w:rPr>
                <w:rFonts w:ascii="Times New Roman" w:hAnsi="Times New Roman" w:cs="Times New Roman"/>
                <w:sz w:val="20"/>
                <w:szCs w:val="20"/>
                <w:lang w:val="sr-Cyrl-BA" w:eastAsia="en-GB"/>
              </w:rPr>
            </w:pPr>
            <w:r w:rsidRPr="005E4493">
              <w:rPr>
                <w:rFonts w:ascii="Times New Roman" w:hAnsi="Times New Roman" w:cs="Times New Roman"/>
                <w:b/>
                <w:color w:val="000000"/>
                <w:sz w:val="20"/>
                <w:szCs w:val="20"/>
                <w:lang w:val="sr-Cyrl-BA"/>
              </w:rPr>
              <w:t xml:space="preserve">17. </w:t>
            </w:r>
            <w:r w:rsidRPr="005E4493">
              <w:rPr>
                <w:rFonts w:ascii="Times New Roman" w:hAnsi="Times New Roman" w:cs="Times New Roman"/>
                <w:sz w:val="20"/>
                <w:szCs w:val="20"/>
                <w:lang w:val="sr-Cyrl-BA" w:eastAsia="en-GB"/>
              </w:rPr>
              <w:t>ИЗЈАВА ПОНУЂАЧА КАДА СЕ У ДРЖАВИ У КОЈОЈ ПОНУЂАЧ ИМА СЕДИШТЕ НЕ ИЗДАЈУ ДОКАЗИ</w:t>
            </w:r>
            <w:r w:rsidRPr="005E4493">
              <w:rPr>
                <w:rFonts w:ascii="Times New Roman" w:hAnsi="Times New Roman" w:cs="Times New Roman"/>
                <w:sz w:val="20"/>
                <w:szCs w:val="20"/>
                <w:lang w:val="ru-RU" w:eastAsia="en-GB"/>
              </w:rPr>
              <w:t>………….....................................................................................………...</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74</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color w:val="000000"/>
                <w:lang w:val="sr-Cyrl-BA"/>
              </w:rPr>
            </w:pPr>
            <w:r w:rsidRPr="005E4493">
              <w:rPr>
                <w:b/>
                <w:color w:val="000000"/>
                <w:lang w:val="sr-Cyrl-BA"/>
              </w:rPr>
              <w:t xml:space="preserve">18. </w:t>
            </w:r>
            <w:r w:rsidRPr="005E4493">
              <w:rPr>
                <w:lang w:val="sr-Cyrl-BA" w:eastAsia="en-GB"/>
              </w:rPr>
              <w:t>СПОРАЗУМ У ВЕЗИ ЗАЈЕДНИЧКЕ ПОНУДЕ.......................................................................</w:t>
            </w:r>
          </w:p>
        </w:tc>
        <w:tc>
          <w:tcPr>
            <w:tcW w:w="850" w:type="dxa"/>
            <w:shd w:val="clear" w:color="auto" w:fill="99CCFF"/>
            <w:vAlign w:val="bottom"/>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75</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pStyle w:val="Default"/>
              <w:ind w:left="246" w:hanging="246"/>
              <w:rPr>
                <w:bCs/>
                <w:sz w:val="20"/>
                <w:szCs w:val="20"/>
                <w:lang w:val="ru-RU"/>
              </w:rPr>
            </w:pPr>
            <w:r w:rsidRPr="005E4493">
              <w:rPr>
                <w:b/>
                <w:sz w:val="20"/>
                <w:szCs w:val="20"/>
                <w:lang w:val="sr-Cyrl-BA" w:eastAsia="en-GB"/>
              </w:rPr>
              <w:t>1</w:t>
            </w:r>
            <w:r w:rsidRPr="005E4493">
              <w:rPr>
                <w:b/>
                <w:sz w:val="20"/>
                <w:szCs w:val="20"/>
                <w:lang w:eastAsia="en-GB"/>
              </w:rPr>
              <w:t>9</w:t>
            </w:r>
            <w:r w:rsidRPr="005E4493">
              <w:rPr>
                <w:b/>
                <w:sz w:val="20"/>
                <w:szCs w:val="20"/>
                <w:lang w:val="sr-Cyrl-BA" w:eastAsia="en-GB"/>
              </w:rPr>
              <w:t>.</w:t>
            </w:r>
            <w:r w:rsidRPr="005E4493">
              <w:rPr>
                <w:bCs/>
                <w:sz w:val="20"/>
                <w:szCs w:val="20"/>
                <w:lang w:val="ru-RU"/>
              </w:rPr>
              <w:t>ОБРАЗАЦ ИЗЈАВЕ О ИСПУЊЕНОСТИ УСЛОВА ЗА УЧЕШЋЕ У ПОСТУПКУ ЈАВНЕ НАБАВКЕ</w:t>
            </w:r>
            <w:r w:rsidRPr="005E4493">
              <w:rPr>
                <w:sz w:val="20"/>
                <w:szCs w:val="20"/>
                <w:lang w:val="sr-Cyrl-BA" w:eastAsia="en-GB"/>
              </w:rPr>
              <w:t>...........................</w:t>
            </w:r>
          </w:p>
        </w:tc>
        <w:tc>
          <w:tcPr>
            <w:tcW w:w="850" w:type="dxa"/>
            <w:shd w:val="clear" w:color="auto" w:fill="99CCFF"/>
            <w:vAlign w:val="bottom"/>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76</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pStyle w:val="Header"/>
              <w:rPr>
                <w:color w:val="000000"/>
                <w:lang w:val="sr-Cyrl-BA"/>
              </w:rPr>
            </w:pPr>
            <w:r w:rsidRPr="005E4493">
              <w:rPr>
                <w:b/>
                <w:lang w:val="sr-Cyrl-BA" w:eastAsia="en-GB"/>
              </w:rPr>
              <w:t xml:space="preserve">20. </w:t>
            </w:r>
            <w:r w:rsidRPr="005E4493">
              <w:rPr>
                <w:bCs/>
                <w:iCs/>
                <w:lang w:val="ru-RU"/>
              </w:rPr>
              <w:t>ПОТВРДА ЗА РЕФЕРЕНЦЕ ....................................................................................................</w:t>
            </w:r>
          </w:p>
        </w:tc>
        <w:tc>
          <w:tcPr>
            <w:tcW w:w="850" w:type="dxa"/>
            <w:shd w:val="clear" w:color="auto" w:fill="99CCFF"/>
            <w:vAlign w:val="center"/>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77</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spacing w:after="0" w:line="240" w:lineRule="auto"/>
              <w:ind w:left="246" w:hanging="246"/>
              <w:rPr>
                <w:rFonts w:ascii="Times New Roman" w:hAnsi="Times New Roman" w:cs="Times New Roman"/>
                <w:b/>
                <w:bCs/>
                <w:sz w:val="20"/>
                <w:szCs w:val="20"/>
                <w:lang w:val="sr-Cyrl-CS"/>
              </w:rPr>
            </w:pPr>
            <w:r w:rsidRPr="005E4493">
              <w:rPr>
                <w:rFonts w:ascii="Times New Roman" w:hAnsi="Times New Roman" w:cs="Times New Roman"/>
                <w:b/>
                <w:sz w:val="20"/>
                <w:szCs w:val="20"/>
                <w:lang w:val="sr-Cyrl-CS" w:eastAsia="en-GB"/>
              </w:rPr>
              <w:t>21.</w:t>
            </w:r>
            <w:r w:rsidRPr="005E4493">
              <w:rPr>
                <w:rFonts w:ascii="Times New Roman" w:hAnsi="Times New Roman" w:cs="Times New Roman"/>
                <w:bCs/>
                <w:sz w:val="20"/>
                <w:szCs w:val="20"/>
                <w:lang w:val="ru-RU"/>
              </w:rPr>
              <w:t xml:space="preserve">ИЗЈАВА </w:t>
            </w:r>
            <w:r w:rsidRPr="005E4493">
              <w:rPr>
                <w:rFonts w:ascii="Times New Roman" w:hAnsi="Times New Roman" w:cs="Times New Roman"/>
                <w:bCs/>
                <w:sz w:val="20"/>
                <w:szCs w:val="20"/>
                <w:lang w:val="sr-Cyrl-CS"/>
              </w:rPr>
              <w:t xml:space="preserve">ПОНУЂАЧА </w:t>
            </w:r>
            <w:r w:rsidRPr="005E4493">
              <w:rPr>
                <w:rFonts w:ascii="Times New Roman" w:hAnsi="Times New Roman" w:cs="Times New Roman"/>
                <w:bCs/>
                <w:sz w:val="20"/>
                <w:szCs w:val="20"/>
                <w:lang w:val="ru-RU"/>
              </w:rPr>
              <w:t>ДА ЈЕ  ОБИШАО ЛОКАЦИЈУ РАДОВА, ИЗВРШИО УВИД У РАДОВЕ КОЈЕ ТРЕБА ИЗВРШИТИ, И ДА ЈЕ САГЛАСАН СА ПРЕДМЕРОМ И ПРЕДРАЧУНОМ РАДОВА ...</w:t>
            </w:r>
            <w:r w:rsidR="00971BD3" w:rsidRPr="005E4493">
              <w:rPr>
                <w:rFonts w:ascii="Times New Roman" w:hAnsi="Times New Roman" w:cs="Times New Roman"/>
                <w:bCs/>
                <w:sz w:val="20"/>
                <w:szCs w:val="20"/>
                <w:lang w:val="ru-RU"/>
              </w:rPr>
              <w:t>.......</w:t>
            </w:r>
          </w:p>
        </w:tc>
        <w:tc>
          <w:tcPr>
            <w:tcW w:w="850" w:type="dxa"/>
            <w:shd w:val="clear" w:color="auto" w:fill="99CCFF"/>
            <w:vAlign w:val="center"/>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78</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spacing w:after="0" w:line="240" w:lineRule="auto"/>
              <w:rPr>
                <w:rFonts w:ascii="Times New Roman" w:hAnsi="Times New Roman" w:cs="Times New Roman"/>
                <w:sz w:val="20"/>
                <w:szCs w:val="20"/>
                <w:lang w:val="sr-Cyrl-CS" w:eastAsia="en-GB"/>
              </w:rPr>
            </w:pPr>
            <w:r w:rsidRPr="005E4493">
              <w:rPr>
                <w:rFonts w:ascii="Times New Roman" w:hAnsi="Times New Roman" w:cs="Times New Roman"/>
                <w:b/>
                <w:color w:val="000000"/>
                <w:sz w:val="20"/>
                <w:szCs w:val="20"/>
                <w:lang w:val="sr-Cyrl-BA"/>
              </w:rPr>
              <w:t xml:space="preserve">22. </w:t>
            </w:r>
            <w:r w:rsidRPr="005E4493">
              <w:rPr>
                <w:rFonts w:ascii="Times New Roman" w:hAnsi="Times New Roman" w:cs="Times New Roman"/>
                <w:color w:val="000000"/>
                <w:sz w:val="20"/>
                <w:szCs w:val="20"/>
                <w:lang w:val="sr-Cyrl-BA"/>
              </w:rPr>
              <w:t>РЕКАПИТУЛАЦИЈА РАДОВА .................................................................................................</w:t>
            </w:r>
          </w:p>
        </w:tc>
        <w:tc>
          <w:tcPr>
            <w:tcW w:w="850" w:type="dxa"/>
            <w:shd w:val="clear" w:color="auto" w:fill="99CCFF"/>
            <w:vAlign w:val="center"/>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79</w:t>
            </w:r>
          </w:p>
        </w:tc>
      </w:tr>
      <w:tr w:rsidR="005922D9" w:rsidRPr="005E4493" w:rsidTr="00971BD3">
        <w:trPr>
          <w:trHeight w:val="20"/>
          <w:jc w:val="center"/>
        </w:trPr>
        <w:tc>
          <w:tcPr>
            <w:tcW w:w="9533" w:type="dxa"/>
            <w:shd w:val="clear" w:color="auto" w:fill="auto"/>
            <w:vAlign w:val="center"/>
          </w:tcPr>
          <w:p w:rsidR="005922D9" w:rsidRPr="005922D9" w:rsidRDefault="005922D9" w:rsidP="005922D9">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 xml:space="preserve">23. </w:t>
            </w:r>
            <w:r>
              <w:rPr>
                <w:rFonts w:ascii="Times New Roman" w:hAnsi="Times New Roman" w:cs="Times New Roman"/>
                <w:color w:val="000000"/>
                <w:sz w:val="20"/>
                <w:szCs w:val="20"/>
                <w:lang w:val="sr-Cyrl-BA"/>
              </w:rPr>
              <w:t>Одговорно лице за руковођењем радова</w:t>
            </w:r>
            <w:bookmarkStart w:id="2" w:name="_GoBack"/>
            <w:bookmarkEnd w:id="2"/>
          </w:p>
        </w:tc>
        <w:tc>
          <w:tcPr>
            <w:tcW w:w="850" w:type="dxa"/>
            <w:shd w:val="clear" w:color="auto" w:fill="99CCFF"/>
            <w:vAlign w:val="center"/>
          </w:tcPr>
          <w:p w:rsidR="005922D9" w:rsidRDefault="005922D9" w:rsidP="005922D9">
            <w:pPr>
              <w:spacing w:after="0" w:line="240" w:lineRule="auto"/>
              <w:rPr>
                <w:rFonts w:ascii="Times New Roman" w:hAnsi="Times New Roman" w:cs="Times New Roman"/>
                <w:b/>
                <w:noProof/>
                <w:color w:val="000000"/>
                <w:lang w:val="sr-Cyrl-CS"/>
              </w:rPr>
            </w:pPr>
            <w:r>
              <w:rPr>
                <w:rFonts w:ascii="Times New Roman" w:hAnsi="Times New Roman" w:cs="Times New Roman"/>
                <w:b/>
                <w:noProof/>
                <w:color w:val="000000"/>
                <w:lang w:val="sr-Cyrl-CS"/>
              </w:rPr>
              <w:t>80</w:t>
            </w:r>
          </w:p>
        </w:tc>
      </w:tr>
      <w:tr w:rsidR="005E4493" w:rsidRPr="005E4493" w:rsidTr="00971BD3">
        <w:trPr>
          <w:trHeight w:val="20"/>
          <w:jc w:val="center"/>
        </w:trPr>
        <w:tc>
          <w:tcPr>
            <w:tcW w:w="9533" w:type="dxa"/>
            <w:shd w:val="clear" w:color="auto" w:fill="auto"/>
            <w:vAlign w:val="center"/>
          </w:tcPr>
          <w:p w:rsidR="005E4493" w:rsidRPr="005E4493" w:rsidRDefault="005922D9" w:rsidP="00971BD3">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24</w:t>
            </w:r>
            <w:r w:rsidR="005E4493" w:rsidRPr="005E4493">
              <w:rPr>
                <w:rFonts w:ascii="Times New Roman" w:hAnsi="Times New Roman" w:cs="Times New Roman"/>
                <w:b/>
                <w:color w:val="000000"/>
                <w:sz w:val="20"/>
                <w:szCs w:val="20"/>
                <w:lang w:val="sr-Cyrl-BA"/>
              </w:rPr>
              <w:t xml:space="preserve">. </w:t>
            </w:r>
            <w:r w:rsidR="005E4493" w:rsidRPr="005E4493">
              <w:rPr>
                <w:rFonts w:ascii="Times New Roman" w:hAnsi="Times New Roman" w:cs="Times New Roman"/>
                <w:color w:val="000000"/>
                <w:sz w:val="20"/>
                <w:szCs w:val="20"/>
                <w:lang w:val="sr-Cyrl-BA"/>
              </w:rPr>
              <w:t>ДИНАМИЧКИ ПЛАН РЕАЛИЗАЦИЈЕ РАДОВА .................................................................</w:t>
            </w:r>
          </w:p>
        </w:tc>
        <w:tc>
          <w:tcPr>
            <w:tcW w:w="850" w:type="dxa"/>
            <w:shd w:val="clear" w:color="auto" w:fill="99CCFF"/>
            <w:vAlign w:val="center"/>
          </w:tcPr>
          <w:p w:rsidR="005E4493"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81</w:t>
            </w:r>
          </w:p>
        </w:tc>
      </w:tr>
      <w:bookmarkEnd w:id="0"/>
      <w:bookmarkEnd w:id="1"/>
    </w:tbl>
    <w:p w:rsidR="0055329B" w:rsidRPr="005E4493" w:rsidRDefault="0055329B" w:rsidP="0055329B">
      <w:pPr>
        <w:rPr>
          <w:rFonts w:ascii="Times New Roman" w:hAnsi="Times New Roman" w:cs="Times New Roman"/>
          <w:sz w:val="24"/>
          <w:szCs w:val="24"/>
          <w:lang w:val="sr-Cyrl-CS" w:eastAsia="en-GB"/>
        </w:rPr>
      </w:pPr>
    </w:p>
    <w:p w:rsidR="00493E77" w:rsidRPr="005E4493" w:rsidRDefault="00493E77" w:rsidP="00493E77">
      <w:pPr>
        <w:jc w:val="center"/>
        <w:rPr>
          <w:rFonts w:ascii="Times New Roman" w:hAnsi="Times New Roman" w:cs="Times New Roman"/>
          <w:b/>
          <w:bCs/>
          <w:sz w:val="24"/>
          <w:szCs w:val="24"/>
          <w:lang w:val="sr-Cyrl-CS" w:eastAsia="en-GB"/>
        </w:rPr>
      </w:pPr>
    </w:p>
    <w:p w:rsidR="00883D69" w:rsidRPr="005E4493" w:rsidRDefault="00883D69" w:rsidP="00493E77">
      <w:pPr>
        <w:jc w:val="center"/>
        <w:rPr>
          <w:rFonts w:ascii="Times New Roman" w:hAnsi="Times New Roman" w:cs="Times New Roman"/>
          <w:b/>
          <w:bCs/>
          <w:sz w:val="24"/>
          <w:szCs w:val="24"/>
          <w:lang w:val="sr-Cyrl-CS" w:eastAsia="en-GB"/>
        </w:rPr>
      </w:pPr>
    </w:p>
    <w:p w:rsidR="00493E77" w:rsidRPr="005E4493" w:rsidRDefault="005E4493" w:rsidP="00C64FD1">
      <w:pPr>
        <w:rPr>
          <w:rFonts w:ascii="Times New Roman" w:hAnsi="Times New Roman" w:cs="Times New Roman"/>
          <w:b/>
          <w:bCs/>
          <w:sz w:val="24"/>
          <w:szCs w:val="24"/>
          <w:lang w:val="sr-Cyrl-BA" w:eastAsia="en-GB"/>
        </w:rPr>
      </w:pPr>
      <w:r>
        <w:rPr>
          <w:rFonts w:ascii="Times New Roman" w:hAnsi="Times New Roman" w:cs="Times New Roman"/>
          <w:b/>
          <w:bCs/>
          <w:sz w:val="24"/>
          <w:szCs w:val="24"/>
          <w:lang w:val="sr-Cyrl-CS" w:eastAsia="en-GB"/>
        </w:rPr>
        <w:br w:type="page"/>
      </w:r>
      <w:r w:rsidR="0055329B" w:rsidRPr="005E4493">
        <w:rPr>
          <w:rFonts w:ascii="Times New Roman" w:hAnsi="Times New Roman" w:cs="Times New Roman"/>
          <w:b/>
          <w:bCs/>
          <w:sz w:val="24"/>
          <w:szCs w:val="24"/>
          <w:lang w:val="sr-Cyrl-CS" w:eastAsia="en-GB"/>
        </w:rPr>
        <w:lastRenderedPageBreak/>
        <w:t xml:space="preserve">1. ОПШТИ ПОДАЦИ О НАБАВЦИ   </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u w:val="single"/>
          <w:lang w:val="sr-Cyrl-BA" w:eastAsia="en-GB"/>
        </w:rPr>
        <w:t>1.</w:t>
      </w:r>
      <w:r w:rsidRPr="005E4493">
        <w:rPr>
          <w:rFonts w:ascii="Times New Roman" w:hAnsi="Times New Roman" w:cs="Times New Roman"/>
          <w:b/>
          <w:bCs/>
          <w:sz w:val="24"/>
          <w:szCs w:val="24"/>
          <w:u w:val="single"/>
          <w:lang w:val="sr-Cyrl-CS" w:eastAsia="en-GB"/>
        </w:rPr>
        <w:t>1</w:t>
      </w:r>
      <w:r w:rsidRPr="005E4493">
        <w:rPr>
          <w:rFonts w:ascii="Times New Roman" w:hAnsi="Times New Roman" w:cs="Times New Roman"/>
          <w:b/>
          <w:bCs/>
          <w:sz w:val="24"/>
          <w:szCs w:val="24"/>
          <w:u w:val="single"/>
          <w:lang w:val="sr-Cyrl-BA" w:eastAsia="en-GB"/>
        </w:rPr>
        <w:t>.</w:t>
      </w:r>
      <w:r w:rsidRPr="005E4493">
        <w:rPr>
          <w:rFonts w:ascii="Times New Roman" w:hAnsi="Times New Roman" w:cs="Times New Roman"/>
          <w:b/>
          <w:bCs/>
          <w:sz w:val="24"/>
          <w:szCs w:val="24"/>
          <w:u w:val="single"/>
          <w:lang w:val="sr-Cyrl-CS" w:eastAsia="en-GB"/>
        </w:rPr>
        <w:t xml:space="preserve"> Подаци о наручио</w:t>
      </w:r>
      <w:r w:rsidR="00A872D9" w:rsidRPr="005E4493">
        <w:rPr>
          <w:rFonts w:ascii="Times New Roman" w:hAnsi="Times New Roman" w:cs="Times New Roman"/>
          <w:b/>
          <w:bCs/>
          <w:sz w:val="24"/>
          <w:szCs w:val="24"/>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Назив </w:t>
            </w:r>
            <w:r w:rsidRPr="005E4493">
              <w:rPr>
                <w:rFonts w:ascii="Times New Roman" w:hAnsi="Times New Roman" w:cs="Times New Roman"/>
                <w:sz w:val="24"/>
                <w:szCs w:val="24"/>
                <w:lang w:val="sr-Cyrl-CS"/>
              </w:rPr>
              <w:t>наручиоца</w:t>
            </w:r>
          </w:p>
        </w:tc>
        <w:tc>
          <w:tcPr>
            <w:tcW w:w="5460" w:type="dxa"/>
            <w:vAlign w:val="center"/>
          </w:tcPr>
          <w:p w:rsidR="0055329B" w:rsidRPr="005E4493" w:rsidRDefault="0055329B" w:rsidP="000B1B70">
            <w:pPr>
              <w:jc w:val="center"/>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Дом ученика средњих школа Ниш</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Седиште и адреса наручиоца</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b/>
                <w:sz w:val="24"/>
                <w:szCs w:val="24"/>
                <w:lang w:val="ru-RU"/>
              </w:rPr>
              <w:t>Ниш</w:t>
            </w:r>
            <w:r w:rsidRPr="005E4493">
              <w:rPr>
                <w:rFonts w:ascii="Times New Roman" w:hAnsi="Times New Roman" w:cs="Times New Roman"/>
                <w:sz w:val="24"/>
                <w:szCs w:val="24"/>
                <w:lang w:val="ru-RU"/>
              </w:rPr>
              <w:t xml:space="preserve">, </w:t>
            </w:r>
            <w:r w:rsidRPr="005E4493">
              <w:rPr>
                <w:rFonts w:ascii="Times New Roman" w:hAnsi="Times New Roman" w:cs="Times New Roman"/>
                <w:b/>
                <w:sz w:val="24"/>
                <w:szCs w:val="24"/>
                <w:lang w:val="ru-RU"/>
              </w:rPr>
              <w:t>улица</w:t>
            </w:r>
            <w:r w:rsidR="00883D69" w:rsidRPr="005E4493">
              <w:rPr>
                <w:rFonts w:ascii="Times New Roman" w:hAnsi="Times New Roman" w:cs="Times New Roman"/>
                <w:b/>
                <w:sz w:val="24"/>
                <w:szCs w:val="24"/>
                <w:lang w:val="ru-RU"/>
              </w:rPr>
              <w:t xml:space="preserve"> </w:t>
            </w:r>
            <w:r w:rsidRPr="005E4493">
              <w:rPr>
                <w:rFonts w:ascii="Times New Roman" w:hAnsi="Times New Roman" w:cs="Times New Roman"/>
                <w:b/>
                <w:sz w:val="24"/>
                <w:szCs w:val="24"/>
                <w:lang w:val="ru-RU"/>
              </w:rPr>
              <w:t>Косовке девојке</w:t>
            </w:r>
            <w:r w:rsidRPr="005E4493">
              <w:rPr>
                <w:rFonts w:ascii="Times New Roman" w:hAnsi="Times New Roman" w:cs="Times New Roman"/>
                <w:b/>
                <w:color w:val="000000"/>
                <w:sz w:val="24"/>
                <w:szCs w:val="24"/>
                <w:lang w:val="ru-RU"/>
              </w:rPr>
              <w:t xml:space="preserve"> број 6.</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Овлашћено лице</w:t>
            </w:r>
          </w:p>
        </w:tc>
        <w:tc>
          <w:tcPr>
            <w:tcW w:w="5460" w:type="dxa"/>
            <w:vAlign w:val="center"/>
          </w:tcPr>
          <w:p w:rsidR="0055329B" w:rsidRPr="005E4493" w:rsidRDefault="00087882" w:rsidP="000B1B70">
            <w:pPr>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директор</w:t>
            </w:r>
            <w:r w:rsidR="00883D69" w:rsidRPr="005E4493">
              <w:rPr>
                <w:rFonts w:ascii="Times New Roman" w:hAnsi="Times New Roman" w:cs="Times New Roman"/>
                <w:sz w:val="24"/>
                <w:szCs w:val="24"/>
                <w:lang w:val="sr-Cyrl-CS"/>
              </w:rPr>
              <w:t xml:space="preserve"> </w:t>
            </w:r>
            <w:r w:rsidR="0055329B" w:rsidRPr="005E4493">
              <w:rPr>
                <w:rFonts w:ascii="Times New Roman" w:hAnsi="Times New Roman" w:cs="Times New Roman"/>
                <w:sz w:val="24"/>
                <w:szCs w:val="24"/>
                <w:lang w:val="sr-Cyrl-CS"/>
              </w:rPr>
              <w:t xml:space="preserve"> 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овлашћено за потписивање уговора</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sz w:val="24"/>
                <w:szCs w:val="24"/>
                <w:lang w:val="sr-Cyrl-CS"/>
              </w:rPr>
              <w:t>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за контакт</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Томић Милица</w:t>
            </w:r>
            <w:r w:rsidR="005E4493">
              <w:rPr>
                <w:rFonts w:ascii="Times New Roman" w:hAnsi="Times New Roman" w:cs="Times New Roman"/>
                <w:sz w:val="24"/>
                <w:szCs w:val="24"/>
                <w:lang w:val="ru-RU"/>
              </w:rPr>
              <w:t>, Сања Јовановић</w:t>
            </w:r>
          </w:p>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и Горан Стошић</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Телефон</w:t>
            </w:r>
          </w:p>
        </w:tc>
        <w:tc>
          <w:tcPr>
            <w:tcW w:w="5460" w:type="dxa"/>
            <w:vAlign w:val="center"/>
          </w:tcPr>
          <w:p w:rsidR="0055329B" w:rsidRPr="005E4493" w:rsidRDefault="00B45310"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ru-RU"/>
              </w:rPr>
              <w:t>018/4212</w:t>
            </w:r>
            <w:r w:rsidR="0055329B" w:rsidRPr="005E4493">
              <w:rPr>
                <w:rFonts w:ascii="Times New Roman" w:hAnsi="Times New Roman" w:cs="Times New Roman"/>
                <w:sz w:val="24"/>
                <w:szCs w:val="24"/>
                <w:lang w:val="ru-RU"/>
              </w:rPr>
              <w:t xml:space="preserve"> 051</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факс</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018/4575 833</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lang w:val="ru-RU"/>
              </w:rPr>
              <w:t>Е-</w:t>
            </w:r>
            <w:r w:rsidRPr="005E4493">
              <w:rPr>
                <w:rFonts w:ascii="Times New Roman" w:hAnsi="Times New Roman" w:cs="Times New Roman"/>
                <w:sz w:val="24"/>
                <w:szCs w:val="24"/>
              </w:rPr>
              <w:t>mail</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color w:val="000000"/>
                <w:sz w:val="24"/>
                <w:szCs w:val="24"/>
              </w:rPr>
              <w:t>domucenikanis@gmail.com</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rPr>
              <w:t>Интернет страница наручиоца</w:t>
            </w:r>
          </w:p>
        </w:tc>
        <w:tc>
          <w:tcPr>
            <w:tcW w:w="5460" w:type="dxa"/>
            <w:vAlign w:val="center"/>
          </w:tcPr>
          <w:p w:rsidR="0055329B" w:rsidRPr="005E4493" w:rsidRDefault="0055329B" w:rsidP="000B1B70">
            <w:pPr>
              <w:jc w:val="center"/>
              <w:rPr>
                <w:rFonts w:ascii="Times New Roman" w:hAnsi="Times New Roman" w:cs="Times New Roman"/>
                <w:color w:val="008000"/>
                <w:sz w:val="24"/>
                <w:szCs w:val="24"/>
              </w:rPr>
            </w:pPr>
            <w:r w:rsidRPr="005E4493">
              <w:rPr>
                <w:rFonts w:ascii="Times New Roman" w:hAnsi="Times New Roman" w:cs="Times New Roman"/>
                <w:color w:val="008000"/>
                <w:sz w:val="24"/>
                <w:szCs w:val="24"/>
              </w:rPr>
              <w:t>www.domucenikasrednjihskolanis.rs</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Порески идентификациони број (ПИБ)</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100620992</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Матични број наручиоца</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sr-Cyrl-CS"/>
              </w:rPr>
              <w:t>07174845</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Шифра делатности</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5590</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Назив банке</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УПРАВА ЗА ТРЕЗОР</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Број рачуна</w:t>
            </w:r>
          </w:p>
        </w:tc>
        <w:tc>
          <w:tcPr>
            <w:tcW w:w="5460" w:type="dxa"/>
            <w:vAlign w:val="center"/>
          </w:tcPr>
          <w:p w:rsidR="0055329B" w:rsidRPr="005E4493" w:rsidRDefault="00883D69" w:rsidP="000B1B70">
            <w:pPr>
              <w:pStyle w:val="NoSpacing"/>
              <w:ind w:firstLine="720"/>
              <w:rPr>
                <w:lang w:val="sr-Cyrl-CS"/>
              </w:rPr>
            </w:pPr>
            <w:r w:rsidRPr="005E4493">
              <w:rPr>
                <w:lang w:val="sr-Cyrl-CS"/>
              </w:rPr>
              <w:t xml:space="preserve">                </w:t>
            </w:r>
            <w:r w:rsidR="0055329B" w:rsidRPr="005E4493">
              <w:rPr>
                <w:lang w:val="sr-Cyrl-CS"/>
              </w:rPr>
              <w:t xml:space="preserve">840-574661-29 </w:t>
            </w:r>
          </w:p>
          <w:p w:rsidR="0055329B" w:rsidRPr="005E4493" w:rsidRDefault="0055329B" w:rsidP="000B1B70">
            <w:pPr>
              <w:jc w:val="center"/>
              <w:rPr>
                <w:rFonts w:ascii="Times New Roman" w:hAnsi="Times New Roman" w:cs="Times New Roman"/>
                <w:sz w:val="24"/>
                <w:szCs w:val="24"/>
                <w:lang w:val="ru-RU"/>
              </w:rPr>
            </w:pPr>
          </w:p>
        </w:tc>
      </w:tr>
    </w:tbl>
    <w:p w:rsidR="0055329B" w:rsidRPr="005E4493" w:rsidRDefault="0055329B" w:rsidP="0055329B">
      <w:pPr>
        <w:rPr>
          <w:rFonts w:ascii="Times New Roman" w:hAnsi="Times New Roman" w:cs="Times New Roman"/>
          <w:sz w:val="24"/>
          <w:szCs w:val="24"/>
          <w:lang w:val="sr-Cyrl-CS"/>
        </w:rPr>
      </w:pPr>
    </w:p>
    <w:p w:rsidR="0055329B" w:rsidRPr="005E4493" w:rsidRDefault="0055329B" w:rsidP="0055329B">
      <w:pPr>
        <w:tabs>
          <w:tab w:val="left" w:pos="1441"/>
          <w:tab w:val="left" w:pos="1644"/>
          <w:tab w:val="center" w:pos="4419"/>
        </w:tabs>
        <w:rPr>
          <w:rFonts w:ascii="Times New Roman" w:hAnsi="Times New Roman" w:cs="Times New Roman"/>
          <w:sz w:val="24"/>
          <w:szCs w:val="24"/>
        </w:rPr>
      </w:pPr>
    </w:p>
    <w:p w:rsidR="0055329B" w:rsidRPr="005E4493" w:rsidRDefault="0055329B" w:rsidP="0055329B">
      <w:pPr>
        <w:pStyle w:val="Default"/>
        <w:rPr>
          <w:color w:val="auto"/>
          <w:lang w:val="sr-Cyrl-CS"/>
        </w:rPr>
      </w:pPr>
    </w:p>
    <w:p w:rsidR="005E4493" w:rsidRDefault="005E4493">
      <w:pPr>
        <w:rPr>
          <w:rFonts w:ascii="Times New Roman" w:hAnsi="Times New Roman" w:cs="Times New Roman"/>
          <w:b/>
          <w:bCs/>
          <w:sz w:val="24"/>
          <w:szCs w:val="24"/>
          <w:u w:val="single"/>
          <w:lang w:val="sr-Cyrl-BA" w:eastAsia="en-GB"/>
        </w:rPr>
      </w:pPr>
      <w:r>
        <w:rPr>
          <w:rFonts w:ascii="Times New Roman" w:hAnsi="Times New Roman" w:cs="Times New Roman"/>
          <w:b/>
          <w:bCs/>
          <w:sz w:val="24"/>
          <w:szCs w:val="24"/>
          <w:u w:val="single"/>
          <w:lang w:val="sr-Cyrl-BA" w:eastAsia="en-GB"/>
        </w:rPr>
        <w:br w:type="page"/>
      </w:r>
    </w:p>
    <w:p w:rsidR="0055329B" w:rsidRPr="005E4493" w:rsidRDefault="0055329B" w:rsidP="0055329B">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lastRenderedPageBreak/>
        <w:t xml:space="preserve">1.2. </w:t>
      </w:r>
      <w:r w:rsidRPr="005E4493">
        <w:rPr>
          <w:rFonts w:ascii="Times New Roman" w:hAnsi="Times New Roman" w:cs="Times New Roman"/>
          <w:b/>
          <w:bCs/>
          <w:sz w:val="24"/>
          <w:szCs w:val="24"/>
          <w:u w:val="single"/>
          <w:lang w:val="sr-Cyrl-CS" w:eastAsia="en-GB"/>
        </w:rPr>
        <w:t>Врста поступка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Предметна јавна набавка спроводи се у</w:t>
      </w:r>
      <w:r w:rsidRPr="005E4493">
        <w:rPr>
          <w:rFonts w:ascii="Times New Roman" w:hAnsi="Times New Roman" w:cs="Times New Roman"/>
          <w:bCs/>
          <w:sz w:val="24"/>
          <w:szCs w:val="24"/>
          <w:lang w:val="sr-Cyrl-BA" w:eastAsia="en-GB"/>
        </w:rPr>
        <w:t xml:space="preserve"> отвореном поступку</w:t>
      </w:r>
      <w:r w:rsidRPr="005E4493">
        <w:rPr>
          <w:rFonts w:ascii="Times New Roman" w:hAnsi="Times New Roman" w:cs="Times New Roman"/>
          <w:bCs/>
          <w:sz w:val="24"/>
          <w:szCs w:val="24"/>
          <w:lang w:val="sr-Cyrl-CS" w:eastAsia="en-GB"/>
        </w:rPr>
        <w:t>, у складу са Законом о јавним набавкама и подзаконским актима којима се уређују јавне набавке.</w:t>
      </w:r>
    </w:p>
    <w:p w:rsidR="0055329B" w:rsidRPr="005E4493" w:rsidRDefault="0055329B" w:rsidP="00971BD3">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Cs/>
          <w:sz w:val="24"/>
          <w:szCs w:val="24"/>
          <w:lang w:val="sr-Cyrl-BA" w:eastAsia="en-GB"/>
        </w:rPr>
        <w:t xml:space="preserve">Предметна јавна  набавка  спроводи се за потребе </w:t>
      </w:r>
      <w:r w:rsidRPr="005E4493">
        <w:rPr>
          <w:rFonts w:ascii="Times New Roman" w:hAnsi="Times New Roman" w:cs="Times New Roman"/>
          <w:bCs/>
          <w:sz w:val="24"/>
          <w:szCs w:val="24"/>
          <w:lang w:eastAsia="en-GB"/>
        </w:rPr>
        <w:t xml:space="preserve">Дома ученика средњих школа </w:t>
      </w:r>
      <w:r w:rsidRPr="005E4493">
        <w:rPr>
          <w:rFonts w:ascii="Times New Roman" w:hAnsi="Times New Roman" w:cs="Times New Roman"/>
          <w:bCs/>
          <w:sz w:val="24"/>
          <w:szCs w:val="24"/>
          <w:lang w:val="sr-Cyrl-BA" w:eastAsia="en-GB"/>
        </w:rPr>
        <w:t>Ниш</w:t>
      </w:r>
      <w:r w:rsidR="00971BD3" w:rsidRPr="005E4493">
        <w:rPr>
          <w:rFonts w:ascii="Times New Roman" w:hAnsi="Times New Roman" w:cs="Times New Roman"/>
          <w:bCs/>
          <w:sz w:val="24"/>
          <w:szCs w:val="24"/>
          <w:lang w:val="sr-Cyrl-BA"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1.3.</w:t>
      </w:r>
      <w:r w:rsidRPr="005E4493">
        <w:rPr>
          <w:rFonts w:ascii="Times New Roman" w:hAnsi="Times New Roman" w:cs="Times New Roman"/>
          <w:b/>
          <w:bCs/>
          <w:sz w:val="24"/>
          <w:szCs w:val="24"/>
          <w:u w:val="single"/>
          <w:lang w:val="sr-Cyrl-CS" w:eastAsia="en-GB"/>
        </w:rPr>
        <w:t xml:space="preserve"> Предмет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Предмет јавне набавке</w:t>
      </w:r>
      <w:r w:rsidRPr="005E4493">
        <w:rPr>
          <w:rFonts w:ascii="Times New Roman" w:hAnsi="Times New Roman" w:cs="Times New Roman"/>
          <w:bCs/>
          <w:sz w:val="24"/>
          <w:szCs w:val="24"/>
          <w:lang w:val="sr-Cyrl-BA" w:eastAsia="en-GB"/>
        </w:rPr>
        <w:t xml:space="preserve"> су радови</w:t>
      </w:r>
      <w:r w:rsidRPr="005E4493">
        <w:rPr>
          <w:rFonts w:ascii="Times New Roman" w:hAnsi="Times New Roman" w:cs="Times New Roman"/>
          <w:bCs/>
          <w:sz w:val="24"/>
          <w:szCs w:val="24"/>
          <w:lang w:val="sr-Cyrl-CS"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CS"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
          <w:bCs/>
          <w:sz w:val="24"/>
          <w:szCs w:val="24"/>
          <w:u w:val="single"/>
          <w:lang w:val="sr-Cyrl-BA" w:eastAsia="en-GB"/>
        </w:rPr>
        <w:t>1.4.</w:t>
      </w:r>
      <w:r w:rsidRPr="005E4493">
        <w:rPr>
          <w:rFonts w:ascii="Times New Roman" w:hAnsi="Times New Roman" w:cs="Times New Roman"/>
          <w:b/>
          <w:bCs/>
          <w:sz w:val="24"/>
          <w:szCs w:val="24"/>
          <w:u w:val="single"/>
          <w:lang w:val="sr-Cyrl-CS" w:eastAsia="en-GB"/>
        </w:rPr>
        <w:t xml:space="preserve"> Циљ спровођења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BA" w:eastAsia="en-GB"/>
        </w:rPr>
        <w:t>Предметна јавна набавка спроводи се ради закључења уговора о јавној набавци радова за потребе објеката Дома ученика средњих школа Ниш, са роком важности до истека гарантног рока за радове који су саставни део конкурсне документације.</w:t>
      </w:r>
    </w:p>
    <w:p w:rsidR="0055329B" w:rsidRPr="005E4493" w:rsidRDefault="0055329B" w:rsidP="00971BD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1.5.</w:t>
      </w:r>
      <w:r w:rsidRPr="005E4493">
        <w:rPr>
          <w:rFonts w:ascii="Times New Roman" w:hAnsi="Times New Roman" w:cs="Times New Roman"/>
          <w:b/>
          <w:bCs/>
          <w:sz w:val="24"/>
          <w:szCs w:val="24"/>
          <w:u w:val="single"/>
          <w:lang w:val="sr-Cyrl-CS" w:eastAsia="en-GB"/>
        </w:rPr>
        <w:t xml:space="preserve"> Напомена да ли је у питању резервисана јавна набавка:</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Није.</w:t>
      </w:r>
    </w:p>
    <w:p w:rsidR="0055329B" w:rsidRPr="005E4493" w:rsidRDefault="0055329B" w:rsidP="005E449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1.6. Електронска лицитациј</w:t>
      </w:r>
      <w:r w:rsidRPr="005E4493">
        <w:rPr>
          <w:rFonts w:ascii="Times New Roman" w:hAnsi="Times New Roman" w:cs="Times New Roman"/>
          <w:b/>
          <w:bCs/>
          <w:sz w:val="24"/>
          <w:szCs w:val="24"/>
          <w:u w:val="single"/>
          <w:lang w:val="sr-Cyrl-CS" w:eastAsia="en-GB"/>
        </w:rPr>
        <w:t>а:</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BA" w:eastAsia="en-GB"/>
        </w:rPr>
        <w:t>Предметна јавна набавка</w:t>
      </w:r>
      <w:r w:rsidRPr="005E4493">
        <w:rPr>
          <w:rFonts w:ascii="Times New Roman" w:hAnsi="Times New Roman" w:cs="Times New Roman"/>
          <w:bCs/>
          <w:sz w:val="24"/>
          <w:szCs w:val="24"/>
          <w:lang w:val="sr-Cyrl-CS" w:eastAsia="en-GB"/>
        </w:rPr>
        <w:t xml:space="preserve"> се</w:t>
      </w:r>
      <w:r w:rsidRPr="005E4493">
        <w:rPr>
          <w:rFonts w:ascii="Times New Roman" w:hAnsi="Times New Roman" w:cs="Times New Roman"/>
          <w:bCs/>
          <w:sz w:val="24"/>
          <w:szCs w:val="24"/>
          <w:lang w:val="sr-Cyrl-BA" w:eastAsia="en-GB"/>
        </w:rPr>
        <w:t xml:space="preserve"> не спроводи</w:t>
      </w:r>
      <w:r w:rsidR="00883D69" w:rsidRPr="005E4493">
        <w:rPr>
          <w:rFonts w:ascii="Times New Roman" w:hAnsi="Times New Roman" w:cs="Times New Roman"/>
          <w:bCs/>
          <w:sz w:val="24"/>
          <w:szCs w:val="24"/>
          <w:lang w:val="sr-Cyrl-BA" w:eastAsia="en-GB"/>
        </w:rPr>
        <w:t xml:space="preserve"> </w:t>
      </w:r>
      <w:r w:rsidR="00971BD3" w:rsidRPr="005E4493">
        <w:rPr>
          <w:rFonts w:ascii="Times New Roman" w:hAnsi="Times New Roman" w:cs="Times New Roman"/>
          <w:bCs/>
          <w:sz w:val="24"/>
          <w:szCs w:val="24"/>
          <w:lang w:val="sr-Cyrl-BA" w:eastAsia="en-GB"/>
        </w:rPr>
        <w:t>путем електронске лицитације.</w:t>
      </w:r>
    </w:p>
    <w:p w:rsidR="0055329B" w:rsidRPr="005E4493" w:rsidRDefault="0055329B" w:rsidP="005E4493">
      <w:pPr>
        <w:ind w:firstLine="284"/>
        <w:rPr>
          <w:rFonts w:ascii="Times New Roman" w:hAnsi="Times New Roman" w:cs="Times New Roman"/>
          <w:bCs/>
          <w:sz w:val="24"/>
          <w:szCs w:val="24"/>
          <w:u w:val="single"/>
          <w:lang w:val="sr-Cyrl-CS" w:eastAsia="en-GB"/>
        </w:rPr>
      </w:pPr>
      <w:r w:rsidRPr="005E4493">
        <w:rPr>
          <w:rFonts w:ascii="Times New Roman" w:hAnsi="Times New Roman" w:cs="Times New Roman"/>
          <w:b/>
          <w:bCs/>
          <w:sz w:val="24"/>
          <w:szCs w:val="24"/>
          <w:u w:val="single"/>
          <w:lang w:val="sr-Cyrl-BA" w:eastAsia="en-GB"/>
        </w:rPr>
        <w:t>1.7.</w:t>
      </w:r>
      <w:r w:rsidRPr="005E4493">
        <w:rPr>
          <w:rFonts w:ascii="Times New Roman" w:hAnsi="Times New Roman" w:cs="Times New Roman"/>
          <w:b/>
          <w:bCs/>
          <w:sz w:val="24"/>
          <w:szCs w:val="24"/>
          <w:u w:val="single"/>
          <w:lang w:val="sr-Cyrl-CS" w:eastAsia="en-GB"/>
        </w:rPr>
        <w:t xml:space="preserve"> Контакт</w:t>
      </w:r>
      <w:r w:rsidRPr="005E4493">
        <w:rPr>
          <w:rFonts w:ascii="Times New Roman" w:hAnsi="Times New Roman" w:cs="Times New Roman"/>
          <w:bCs/>
          <w:sz w:val="24"/>
          <w:szCs w:val="24"/>
          <w:u w:val="single"/>
          <w:lang w:val="sr-Cyrl-CS" w:eastAsia="en-GB"/>
        </w:rPr>
        <w:t>:</w:t>
      </w:r>
    </w:p>
    <w:p w:rsidR="0055329B" w:rsidRPr="005E4493" w:rsidRDefault="0055329B" w:rsidP="00971BD3">
      <w:pPr>
        <w:rPr>
          <w:rFonts w:ascii="Times New Roman" w:hAnsi="Times New Roman" w:cs="Times New Roman"/>
          <w:bCs/>
          <w:sz w:val="24"/>
          <w:szCs w:val="24"/>
          <w:lang w:eastAsia="en-GB"/>
        </w:rPr>
      </w:pPr>
      <w:r w:rsidRPr="005E4493">
        <w:rPr>
          <w:rFonts w:ascii="Times New Roman" w:hAnsi="Times New Roman" w:cs="Times New Roman"/>
          <w:bCs/>
          <w:sz w:val="24"/>
          <w:szCs w:val="24"/>
          <w:lang w:val="sr-Cyrl-CS" w:eastAsia="en-GB"/>
        </w:rPr>
        <w:t>Особе за контакт су Томић Милица</w:t>
      </w:r>
      <w:r w:rsidR="005E4493">
        <w:rPr>
          <w:rFonts w:ascii="Times New Roman" w:hAnsi="Times New Roman" w:cs="Times New Roman"/>
          <w:bCs/>
          <w:sz w:val="24"/>
          <w:szCs w:val="24"/>
          <w:lang w:val="sr-Cyrl-CS" w:eastAsia="en-GB"/>
        </w:rPr>
        <w:t>, Сања Јовановић</w:t>
      </w:r>
      <w:r w:rsidRPr="005E4493">
        <w:rPr>
          <w:rFonts w:ascii="Times New Roman" w:hAnsi="Times New Roman" w:cs="Times New Roman"/>
          <w:bCs/>
          <w:sz w:val="24"/>
          <w:szCs w:val="24"/>
          <w:lang w:val="sr-Cyrl-CS" w:eastAsia="en-GB"/>
        </w:rPr>
        <w:t xml:space="preserve"> и Горан Стошић</w:t>
      </w:r>
      <w:r w:rsidRPr="005E4493">
        <w:rPr>
          <w:rFonts w:ascii="Times New Roman" w:hAnsi="Times New Roman" w:cs="Times New Roman"/>
          <w:bCs/>
          <w:sz w:val="24"/>
          <w:szCs w:val="24"/>
          <w:lang w:val="sr-Cyrl-BA" w:eastAsia="en-GB"/>
        </w:rPr>
        <w:t xml:space="preserve">, сваким радним даном у периоду од 07:30 до 15:30 часова, Е-маил адреса: domucenikanis@gmail.com; </w:t>
      </w:r>
      <w:r w:rsidR="00883D69" w:rsidRPr="005E4493">
        <w:rPr>
          <w:rFonts w:ascii="Times New Roman" w:hAnsi="Times New Roman" w:cs="Times New Roman"/>
          <w:bCs/>
          <w:sz w:val="24"/>
          <w:szCs w:val="24"/>
          <w:lang w:val="sr-Cyrl-BA" w:eastAsia="en-GB"/>
        </w:rPr>
        <w:t xml:space="preserve"> </w:t>
      </w:r>
      <w:r w:rsidRPr="005E4493">
        <w:rPr>
          <w:rFonts w:ascii="Times New Roman" w:hAnsi="Times New Roman" w:cs="Times New Roman"/>
          <w:bCs/>
          <w:sz w:val="24"/>
          <w:szCs w:val="24"/>
          <w:lang w:val="sr-Cyrl-BA" w:eastAsia="en-GB"/>
        </w:rPr>
        <w:t>факс број: 018/4575-833.</w:t>
      </w:r>
    </w:p>
    <w:p w:rsidR="0055329B" w:rsidRPr="005E4493" w:rsidRDefault="0055329B" w:rsidP="005E4493">
      <w:pPr>
        <w:spacing w:after="0"/>
        <w:ind w:firstLine="708"/>
        <w:rPr>
          <w:rFonts w:ascii="Times New Roman" w:hAnsi="Times New Roman" w:cs="Times New Roman"/>
          <w:bCs/>
          <w:sz w:val="24"/>
          <w:szCs w:val="24"/>
          <w:lang w:val="sr-Cyrl-CS" w:eastAsia="en-GB"/>
        </w:rPr>
      </w:pPr>
      <w:r w:rsidRPr="005E4493">
        <w:rPr>
          <w:rFonts w:ascii="Times New Roman" w:hAnsi="Times New Roman" w:cs="Times New Roman"/>
          <w:b/>
          <w:bCs/>
          <w:sz w:val="24"/>
          <w:szCs w:val="24"/>
          <w:u w:val="single"/>
          <w:lang w:val="sr-Cyrl-BA" w:eastAsia="en-GB"/>
        </w:rPr>
        <w:t>1.8.</w:t>
      </w:r>
      <w:r w:rsidRPr="005E4493">
        <w:rPr>
          <w:rFonts w:ascii="Times New Roman" w:hAnsi="Times New Roman" w:cs="Times New Roman"/>
          <w:b/>
          <w:bCs/>
          <w:sz w:val="24"/>
          <w:szCs w:val="24"/>
          <w:u w:val="single"/>
          <w:lang w:val="sr-Cyrl-CS" w:eastAsia="en-GB"/>
        </w:rPr>
        <w:t xml:space="preserve"> Начин преузимања конкурсне документације:</w:t>
      </w:r>
      <w:r w:rsidRPr="005E4493">
        <w:rPr>
          <w:rFonts w:ascii="Times New Roman" w:hAnsi="Times New Roman" w:cs="Times New Roman"/>
          <w:bCs/>
          <w:sz w:val="24"/>
          <w:szCs w:val="24"/>
          <w:lang w:val="sr-Cyrl-CS" w:eastAsia="en-GB"/>
        </w:rPr>
        <w:t xml:space="preserve"> Конкурсна документација се</w:t>
      </w:r>
      <w:r w:rsidR="00883D69" w:rsidRPr="005E4493">
        <w:rPr>
          <w:rFonts w:ascii="Times New Roman" w:hAnsi="Times New Roman" w:cs="Times New Roman"/>
          <w:bCs/>
          <w:sz w:val="24"/>
          <w:szCs w:val="24"/>
          <w:lang w:val="sr-Cyrl-CS" w:eastAsia="en-GB"/>
        </w:rPr>
        <w:t xml:space="preserve"> </w:t>
      </w:r>
      <w:r w:rsidRPr="005E4493">
        <w:rPr>
          <w:rFonts w:ascii="Times New Roman" w:hAnsi="Times New Roman" w:cs="Times New Roman"/>
          <w:bCs/>
          <w:sz w:val="24"/>
          <w:szCs w:val="24"/>
          <w:lang w:val="sr-Cyrl-CS" w:eastAsia="en-GB"/>
        </w:rPr>
        <w:t xml:space="preserve">може преузети на: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Порталу јавних набавки (</w:t>
      </w:r>
      <w:hyperlink r:id="rId13" w:history="1">
        <w:r w:rsidRPr="005E4493">
          <w:rPr>
            <w:rStyle w:val="Hyperlink"/>
            <w:rFonts w:ascii="Times New Roman" w:hAnsi="Times New Roman" w:cs="Times New Roman"/>
            <w:bCs/>
            <w:lang w:eastAsia="en-GB"/>
          </w:rPr>
          <w:t>portal.ujn.gov.rs</w:t>
        </w:r>
      </w:hyperlink>
      <w:r w:rsidRPr="005E4493">
        <w:rPr>
          <w:rFonts w:ascii="Times New Roman" w:hAnsi="Times New Roman" w:cs="Times New Roman"/>
          <w:bCs/>
          <w:sz w:val="24"/>
          <w:szCs w:val="24"/>
          <w:lang w:eastAsia="en-GB"/>
        </w:rPr>
        <w:t xml:space="preserve">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eastAsia="en-GB"/>
        </w:rPr>
        <w:t>Интернет страни наручиоца (</w:t>
      </w:r>
      <w:hyperlink r:id="rId14" w:history="1">
        <w:r w:rsidR="00971BD3" w:rsidRPr="005E4493">
          <w:rPr>
            <w:rStyle w:val="Hyperlink"/>
            <w:rFonts w:ascii="Times New Roman" w:hAnsi="Times New Roman" w:cs="Times New Roman"/>
            <w:bCs/>
            <w:sz w:val="24"/>
            <w:szCs w:val="24"/>
            <w:lang w:eastAsia="en-GB"/>
          </w:rPr>
          <w:t>www</w:t>
        </w:r>
        <w:r w:rsidR="00971BD3" w:rsidRPr="005E4493">
          <w:rPr>
            <w:rStyle w:val="Hyperlink"/>
            <w:rFonts w:ascii="Times New Roman" w:hAnsi="Times New Roman" w:cs="Times New Roman"/>
            <w:bCs/>
            <w:sz w:val="24"/>
            <w:szCs w:val="24"/>
            <w:lang w:val="en-US" w:eastAsia="en-GB"/>
          </w:rPr>
          <w:t>.domucenikasrednjihskolanis.rs</w:t>
        </w:r>
      </w:hyperlink>
      <w:r w:rsidRPr="005E4493">
        <w:rPr>
          <w:rFonts w:ascii="Times New Roman" w:hAnsi="Times New Roman" w:cs="Times New Roman"/>
          <w:bCs/>
          <w:sz w:val="24"/>
          <w:szCs w:val="24"/>
          <w:lang w:val="en-US" w:eastAsia="en-GB"/>
        </w:rPr>
        <w:t>)</w:t>
      </w:r>
    </w:p>
    <w:p w:rsidR="004C1404" w:rsidRPr="005E4493" w:rsidRDefault="004C1404"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eastAsia="en-GB"/>
        </w:rPr>
        <w:t>Портал службених гласила Републике Србије.</w:t>
      </w:r>
    </w:p>
    <w:p w:rsidR="00971BD3" w:rsidRPr="005E4493" w:rsidRDefault="00971BD3" w:rsidP="00971BD3">
      <w:pPr>
        <w:autoSpaceDE w:val="0"/>
        <w:autoSpaceDN w:val="0"/>
        <w:adjustRightInd w:val="0"/>
        <w:spacing w:after="0" w:line="240" w:lineRule="auto"/>
        <w:ind w:left="1843" w:right="-568"/>
        <w:rPr>
          <w:rFonts w:ascii="Times New Roman" w:hAnsi="Times New Roman" w:cs="Times New Roman"/>
          <w:bCs/>
          <w:sz w:val="24"/>
          <w:szCs w:val="24"/>
          <w:lang w:val="sr-Cyrl-CS" w:eastAsia="en-GB"/>
        </w:rPr>
      </w:pPr>
    </w:p>
    <w:p w:rsidR="00971BD3" w:rsidRPr="005E4493" w:rsidRDefault="005E4493" w:rsidP="00971BD3">
      <w:pPr>
        <w:tabs>
          <w:tab w:val="left" w:pos="709"/>
        </w:tabs>
        <w:spacing w:after="120" w:line="240" w:lineRule="auto"/>
        <w:jc w:val="both"/>
        <w:textAlignment w:val="baseline"/>
        <w:rPr>
          <w:rFonts w:ascii="Times New Roman" w:hAnsi="Times New Roman" w:cs="Times New Roman"/>
          <w:sz w:val="24"/>
          <w:szCs w:val="24"/>
          <w:lang w:val="sr-Cyrl-CS"/>
        </w:rPr>
      </w:pPr>
      <w:r>
        <w:rPr>
          <w:rFonts w:ascii="Times New Roman" w:hAnsi="Times New Roman" w:cs="Times New Roman"/>
          <w:b/>
          <w:sz w:val="24"/>
          <w:szCs w:val="24"/>
          <w:lang w:val="sr-Cyrl-BA"/>
        </w:rPr>
        <w:tab/>
      </w:r>
      <w:r w:rsidR="0055329B" w:rsidRPr="005E4493">
        <w:rPr>
          <w:rFonts w:ascii="Times New Roman" w:hAnsi="Times New Roman" w:cs="Times New Roman"/>
          <w:b/>
          <w:sz w:val="24"/>
          <w:szCs w:val="24"/>
          <w:u w:val="single"/>
          <w:lang w:val="sr-Cyrl-BA"/>
        </w:rPr>
        <w:t>1.9.</w:t>
      </w:r>
      <w:r w:rsidR="0055329B" w:rsidRPr="005E4493">
        <w:rPr>
          <w:rFonts w:ascii="Times New Roman" w:hAnsi="Times New Roman" w:cs="Times New Roman"/>
          <w:b/>
          <w:sz w:val="24"/>
          <w:szCs w:val="24"/>
          <w:u w:val="single"/>
          <w:lang w:val="sr-Cyrl-CS"/>
        </w:rPr>
        <w:t>Начин</w:t>
      </w:r>
      <w:r w:rsidR="00883D69" w:rsidRPr="005E4493">
        <w:rPr>
          <w:rFonts w:ascii="Times New Roman" w:hAnsi="Times New Roman" w:cs="Times New Roman"/>
          <w:b/>
          <w:sz w:val="24"/>
          <w:szCs w:val="24"/>
          <w:u w:val="single"/>
          <w:lang w:val="sr-Cyrl-CS"/>
        </w:rPr>
        <w:t xml:space="preserve"> </w:t>
      </w:r>
      <w:r w:rsidR="0055329B" w:rsidRPr="005E4493">
        <w:rPr>
          <w:rFonts w:ascii="Times New Roman" w:hAnsi="Times New Roman" w:cs="Times New Roman"/>
          <w:b/>
          <w:sz w:val="24"/>
          <w:szCs w:val="24"/>
          <w:u w:val="single"/>
          <w:lang w:val="sr-Cyrl-CS"/>
        </w:rPr>
        <w:t>и рок за подношење понуда</w:t>
      </w:r>
      <w:r w:rsidR="0055329B" w:rsidRPr="005E4493">
        <w:rPr>
          <w:rFonts w:ascii="Times New Roman" w:hAnsi="Times New Roman" w:cs="Times New Roman"/>
          <w:sz w:val="24"/>
          <w:szCs w:val="24"/>
          <w:u w:val="single"/>
          <w:lang w:val="sr-Cyrl-CS"/>
        </w:rPr>
        <w:t>:</w:t>
      </w:r>
      <w:r w:rsidR="0055329B" w:rsidRPr="005E4493">
        <w:rPr>
          <w:rFonts w:ascii="Times New Roman" w:hAnsi="Times New Roman" w:cs="Times New Roman"/>
          <w:sz w:val="24"/>
          <w:szCs w:val="24"/>
          <w:lang w:val="sr-Cyrl-CS"/>
        </w:rPr>
        <w:t>Понуде са документацијом, достављају се у затвореној коверти</w:t>
      </w:r>
      <w:r w:rsidR="0055329B" w:rsidRPr="005E4493">
        <w:rPr>
          <w:rFonts w:ascii="Times New Roman" w:hAnsi="Times New Roman" w:cs="Times New Roman"/>
          <w:sz w:val="24"/>
          <w:szCs w:val="24"/>
          <w:lang w:val="sr-Cyrl-BA"/>
        </w:rPr>
        <w:t xml:space="preserve"> или кутији</w:t>
      </w:r>
      <w:r w:rsidR="0055329B" w:rsidRPr="005E4493">
        <w:rPr>
          <w:rFonts w:ascii="Times New Roman" w:hAnsi="Times New Roman" w:cs="Times New Roman"/>
          <w:sz w:val="24"/>
          <w:szCs w:val="24"/>
          <w:lang w:val="sr-Cyrl-CS"/>
        </w:rPr>
        <w:t>,</w:t>
      </w:r>
      <w:r w:rsidR="0055329B" w:rsidRPr="005E4493">
        <w:rPr>
          <w:rFonts w:ascii="Times New Roman" w:hAnsi="Times New Roman" w:cs="Times New Roman"/>
          <w:b/>
          <w:iCs/>
          <w:sz w:val="24"/>
          <w:szCs w:val="24"/>
          <w:lang w:val="sr-Cyrl-CS" w:eastAsia="en-GB"/>
        </w:rPr>
        <w:t xml:space="preserve"> на начин да се приликом отварања понуда може са сигурношћу утврдити да се први пут отвара, </w:t>
      </w:r>
      <w:r w:rsidR="0055329B" w:rsidRPr="005E4493">
        <w:rPr>
          <w:rFonts w:ascii="Times New Roman" w:hAnsi="Times New Roman" w:cs="Times New Roman"/>
          <w:sz w:val="24"/>
          <w:szCs w:val="24"/>
          <w:lang w:val="sr-Cyrl-CS"/>
        </w:rPr>
        <w:t xml:space="preserve">на адресу наручиоца: </w:t>
      </w:r>
    </w:p>
    <w:p w:rsidR="0055329B" w:rsidRPr="005E4493" w:rsidRDefault="0055329B" w:rsidP="00971BD3">
      <w:pPr>
        <w:tabs>
          <w:tab w:val="left" w:pos="709"/>
        </w:tabs>
        <w:spacing w:after="120" w:line="240" w:lineRule="auto"/>
        <w:jc w:val="both"/>
        <w:textAlignment w:val="baseline"/>
        <w:rPr>
          <w:rFonts w:ascii="Times New Roman" w:hAnsi="Times New Roman" w:cs="Times New Roman"/>
          <w:sz w:val="24"/>
          <w:szCs w:val="24"/>
          <w:lang w:val="sr-Cyrl-CS"/>
        </w:rPr>
      </w:pPr>
      <w:r w:rsidRPr="005E4493">
        <w:rPr>
          <w:rFonts w:ascii="Times New Roman" w:hAnsi="Times New Roman" w:cs="Times New Roman"/>
          <w:b/>
          <w:sz w:val="24"/>
          <w:szCs w:val="24"/>
          <w:lang w:val="sr-Cyrl-CS"/>
        </w:rPr>
        <w:t>Дом ученика средњих школа Ниш</w:t>
      </w:r>
      <w:r w:rsidRPr="005E4493">
        <w:rPr>
          <w:rFonts w:ascii="Times New Roman" w:hAnsi="Times New Roman" w:cs="Times New Roman"/>
          <w:b/>
          <w:bCs/>
          <w:sz w:val="24"/>
          <w:szCs w:val="24"/>
          <w:lang w:val="sr-Cyrl-CS"/>
        </w:rPr>
        <w:t>, улица Косовке девојке број 6.</w:t>
      </w:r>
    </w:p>
    <w:p w:rsidR="0055329B" w:rsidRPr="005E4493" w:rsidRDefault="0055329B" w:rsidP="00971BD3">
      <w:pPr>
        <w:spacing w:after="0"/>
        <w:jc w:val="both"/>
        <w:rPr>
          <w:rFonts w:ascii="Times New Roman" w:hAnsi="Times New Roman" w:cs="Times New Roman"/>
          <w:color w:val="000000"/>
          <w:sz w:val="24"/>
          <w:szCs w:val="24"/>
        </w:rPr>
      </w:pPr>
      <w:r w:rsidRPr="005E4493">
        <w:rPr>
          <w:rFonts w:ascii="Times New Roman" w:hAnsi="Times New Roman" w:cs="Times New Roman"/>
          <w:color w:val="000000"/>
          <w:sz w:val="24"/>
          <w:szCs w:val="24"/>
          <w:lang w:val="ru-RU"/>
        </w:rPr>
        <w:t xml:space="preserve">На омоту назначити предмет јавне набавке – </w:t>
      </w:r>
      <w:r w:rsidRPr="005E4493">
        <w:rPr>
          <w:rFonts w:ascii="Times New Roman" w:hAnsi="Times New Roman" w:cs="Times New Roman"/>
          <w:b/>
          <w:color w:val="000000"/>
          <w:sz w:val="24"/>
          <w:szCs w:val="24"/>
          <w:lang w:val="ru-RU"/>
        </w:rPr>
        <w:t>''Понуда за набавк</w:t>
      </w:r>
      <w:r w:rsidRPr="005E4493">
        <w:rPr>
          <w:rFonts w:ascii="Times New Roman" w:hAnsi="Times New Roman" w:cs="Times New Roman"/>
          <w:b/>
          <w:color w:val="000000"/>
          <w:sz w:val="24"/>
          <w:szCs w:val="24"/>
        </w:rPr>
        <w:t>у</w:t>
      </w:r>
      <w:r w:rsidR="00E41A24" w:rsidRPr="005E4493">
        <w:rPr>
          <w:rFonts w:ascii="Times New Roman" w:hAnsi="Times New Roman" w:cs="Times New Roman"/>
          <w:b/>
          <w:color w:val="000000"/>
          <w:sz w:val="24"/>
          <w:szCs w:val="24"/>
        </w:rPr>
        <w:t xml:space="preserve"> </w:t>
      </w:r>
      <w:r w:rsidRPr="005E4493">
        <w:rPr>
          <w:rFonts w:ascii="Times New Roman" w:hAnsi="Times New Roman" w:cs="Times New Roman"/>
          <w:b/>
          <w:color w:val="000000"/>
          <w:sz w:val="24"/>
          <w:szCs w:val="24"/>
          <w:lang w:val="ru-RU"/>
        </w:rPr>
        <w:t>радова</w:t>
      </w:r>
      <w:r w:rsidR="00883D69" w:rsidRPr="005E4493">
        <w:rPr>
          <w:rFonts w:ascii="Times New Roman" w:hAnsi="Times New Roman" w:cs="Times New Roman"/>
          <w:b/>
          <w:color w:val="000000"/>
          <w:sz w:val="24"/>
          <w:szCs w:val="24"/>
          <w:lang w:val="ru-RU"/>
        </w:rPr>
        <w:t xml:space="preserve"> </w:t>
      </w:r>
      <w:r w:rsidR="005E4493">
        <w:rPr>
          <w:rFonts w:ascii="Times New Roman" w:hAnsi="Times New Roman" w:cs="Times New Roman"/>
          <w:b/>
          <w:color w:val="000000"/>
          <w:sz w:val="24"/>
          <w:szCs w:val="24"/>
          <w:lang w:val="ru-RU"/>
        </w:rPr>
        <w:t>–</w:t>
      </w:r>
      <w:r w:rsidR="00883D69" w:rsidRPr="005E4493">
        <w:rPr>
          <w:rFonts w:ascii="Times New Roman" w:hAnsi="Times New Roman" w:cs="Times New Roman"/>
          <w:b/>
          <w:color w:val="000000"/>
          <w:sz w:val="24"/>
          <w:szCs w:val="24"/>
          <w:lang w:val="ru-RU"/>
        </w:rPr>
        <w:t xml:space="preserve"> </w:t>
      </w:r>
      <w:r w:rsidR="005E4493">
        <w:rPr>
          <w:rFonts w:ascii="Times New Roman" w:hAnsi="Times New Roman" w:cs="Times New Roman"/>
          <w:b/>
          <w:color w:val="000000"/>
          <w:sz w:val="24"/>
          <w:szCs w:val="24"/>
          <w:lang w:val="ru-RU"/>
        </w:rPr>
        <w:t>Радови на реконструкцији и адаптацији управне зграде</w:t>
      </w:r>
      <w:r w:rsidRPr="005E4493">
        <w:rPr>
          <w:rFonts w:ascii="Times New Roman" w:hAnsi="Times New Roman" w:cs="Times New Roman"/>
          <w:b/>
          <w:color w:val="000000"/>
          <w:sz w:val="24"/>
          <w:szCs w:val="24"/>
          <w:lang w:val="ru-RU"/>
        </w:rPr>
        <w:t xml:space="preserve"> Дома ученика средњих школа Ниш Ј</w:t>
      </w:r>
      <w:r w:rsidRPr="005E4493">
        <w:rPr>
          <w:rFonts w:ascii="Times New Roman" w:hAnsi="Times New Roman" w:cs="Times New Roman"/>
          <w:b/>
          <w:color w:val="000000"/>
          <w:sz w:val="24"/>
          <w:szCs w:val="24"/>
          <w:lang w:val="sr-Cyrl-CS"/>
        </w:rPr>
        <w:t xml:space="preserve">НР-В бр. </w:t>
      </w:r>
      <w:r w:rsidR="00E36B64" w:rsidRPr="005E4493">
        <w:rPr>
          <w:rFonts w:ascii="Times New Roman" w:hAnsi="Times New Roman" w:cs="Times New Roman"/>
          <w:b/>
          <w:color w:val="000000"/>
          <w:sz w:val="24"/>
          <w:szCs w:val="24"/>
          <w:lang w:val="sr-Cyrl-CS"/>
        </w:rPr>
        <w:t>1.3</w:t>
      </w:r>
      <w:r w:rsidR="00883D69" w:rsidRPr="005E4493">
        <w:rPr>
          <w:rFonts w:ascii="Times New Roman" w:hAnsi="Times New Roman" w:cs="Times New Roman"/>
          <w:b/>
          <w:color w:val="000000"/>
          <w:sz w:val="24"/>
          <w:szCs w:val="24"/>
          <w:lang w:val="sr-Cyrl-CS"/>
        </w:rPr>
        <w:t>.</w:t>
      </w:r>
      <w:r w:rsidR="005E4493">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883D69" w:rsidRPr="005E4493">
        <w:rPr>
          <w:rFonts w:ascii="Times New Roman" w:hAnsi="Times New Roman" w:cs="Times New Roman"/>
          <w:b/>
          <w:color w:val="000000"/>
          <w:sz w:val="24"/>
          <w:szCs w:val="24"/>
        </w:rPr>
        <w:t xml:space="preserve">7 </w:t>
      </w:r>
      <w:r w:rsidRPr="005E4493">
        <w:rPr>
          <w:rFonts w:ascii="Times New Roman" w:hAnsi="Times New Roman" w:cs="Times New Roman"/>
          <w:b/>
          <w:color w:val="000000"/>
          <w:sz w:val="24"/>
          <w:szCs w:val="24"/>
          <w:lang w:val="ru-RU"/>
        </w:rPr>
        <w:t>– НЕ ОТВАРАТИ'',</w:t>
      </w:r>
      <w:r w:rsidR="00883D69" w:rsidRPr="005E4493">
        <w:rPr>
          <w:rFonts w:ascii="Times New Roman" w:hAnsi="Times New Roman" w:cs="Times New Roman"/>
          <w:b/>
          <w:color w:val="000000"/>
          <w:sz w:val="24"/>
          <w:szCs w:val="24"/>
          <w:lang w:val="ru-RU"/>
        </w:rPr>
        <w:t xml:space="preserve"> </w:t>
      </w:r>
      <w:r w:rsidRPr="005E4493">
        <w:rPr>
          <w:rFonts w:ascii="Times New Roman" w:hAnsi="Times New Roman" w:cs="Times New Roman"/>
          <w:color w:val="000000"/>
          <w:sz w:val="24"/>
          <w:szCs w:val="24"/>
        </w:rPr>
        <w:t>a</w:t>
      </w:r>
      <w:r w:rsidRPr="005E4493">
        <w:rPr>
          <w:rFonts w:ascii="Times New Roman" w:hAnsi="Times New Roman" w:cs="Times New Roman"/>
          <w:color w:val="000000"/>
          <w:sz w:val="24"/>
          <w:szCs w:val="24"/>
          <w:lang w:val="ru-RU"/>
        </w:rPr>
        <w:t xml:space="preserve"> на полеђини коверте назначити: пун назив, адресу понуђача, број телефона и</w:t>
      </w:r>
      <w:r w:rsidR="00883D69" w:rsidRPr="005E4493">
        <w:rPr>
          <w:rFonts w:ascii="Times New Roman" w:hAnsi="Times New Roman" w:cs="Times New Roman"/>
          <w:color w:val="000000"/>
          <w:sz w:val="24"/>
          <w:szCs w:val="24"/>
          <w:lang w:val="ru-RU"/>
        </w:rPr>
        <w:t xml:space="preserve"> </w:t>
      </w:r>
      <w:r w:rsidRPr="005E4493">
        <w:rPr>
          <w:rFonts w:ascii="Times New Roman" w:hAnsi="Times New Roman" w:cs="Times New Roman"/>
          <w:color w:val="000000"/>
          <w:sz w:val="24"/>
          <w:szCs w:val="24"/>
          <w:lang w:val="ru-RU"/>
        </w:rPr>
        <w:t>контакт</w:t>
      </w:r>
      <w:r w:rsidR="00883D69" w:rsidRPr="005E4493">
        <w:rPr>
          <w:rFonts w:ascii="Times New Roman" w:hAnsi="Times New Roman" w:cs="Times New Roman"/>
          <w:color w:val="000000"/>
          <w:sz w:val="24"/>
          <w:szCs w:val="24"/>
          <w:lang w:val="ru-RU"/>
        </w:rPr>
        <w:t xml:space="preserve"> </w:t>
      </w:r>
      <w:r w:rsidR="00766DC2" w:rsidRPr="005E4493">
        <w:rPr>
          <w:rFonts w:ascii="Times New Roman" w:hAnsi="Times New Roman" w:cs="Times New Roman"/>
          <w:color w:val="000000"/>
          <w:sz w:val="24"/>
          <w:szCs w:val="24"/>
          <w:lang w:val="ru-RU"/>
        </w:rPr>
        <w:t xml:space="preserve">                                                                                                                                                                                                                                                                                                                                                                                                                                                                                                                                                                                                                                                                                                                                                                                                                                                                                                                                                                                                                                                                                                                                                                                                                                                                                                                                                                                                                                                                                                                                                                                                                                                                                                                                                                                                                                                                                                                                                                                                                                                                                                                                                                                                                                                                                                                                                                                                                                                                                                                                                                                                                                                                                                                                                                                                                                                                                                                                                                                                                                                                                                                                                                                                                                                                                                                                                                                                                                                                                                                                                                                                                                                                                                                                                                                                                                                                                                                                                                                                                                                                                                                                                                                                                                                                                                                                                                                                                                                                                                                                                                                                                                                                                                                                                                                                                                                                                                                                                                                                                                                                                                                                                                                                                                                                                                                                                                                                                                                                                                                                                                                            </w:t>
      </w:r>
      <w:r w:rsidRPr="005E4493">
        <w:rPr>
          <w:rFonts w:ascii="Times New Roman" w:hAnsi="Times New Roman" w:cs="Times New Roman"/>
          <w:color w:val="000000"/>
          <w:sz w:val="24"/>
          <w:szCs w:val="24"/>
          <w:lang w:val="sr-Cyrl-CS"/>
        </w:rPr>
        <w:t>особу</w:t>
      </w:r>
      <w:r w:rsidRPr="005E4493">
        <w:rPr>
          <w:rFonts w:ascii="Times New Roman" w:hAnsi="Times New Roman" w:cs="Times New Roman"/>
          <w:b/>
          <w:color w:val="000000"/>
          <w:sz w:val="24"/>
          <w:szCs w:val="24"/>
          <w:lang w:val="sr-Cyrl-CS"/>
        </w:rPr>
        <w:t>,</w:t>
      </w:r>
      <w:r w:rsidR="00883D69" w:rsidRPr="005E4493">
        <w:rPr>
          <w:rFonts w:ascii="Times New Roman" w:hAnsi="Times New Roman" w:cs="Times New Roman"/>
          <w:color w:val="000000"/>
          <w:sz w:val="24"/>
          <w:szCs w:val="24"/>
          <w:lang w:val="sr-Cyrl-CS"/>
        </w:rPr>
        <w:t xml:space="preserve"> за</w:t>
      </w:r>
      <w:r w:rsidRPr="005E4493">
        <w:rPr>
          <w:rFonts w:ascii="Times New Roman" w:hAnsi="Times New Roman" w:cs="Times New Roman"/>
          <w:color w:val="000000"/>
          <w:sz w:val="24"/>
          <w:szCs w:val="24"/>
          <w:lang w:val="sr-Cyrl-CS"/>
        </w:rPr>
        <w:t xml:space="preserve"> коју се подноси понуда. </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Последњи дан рока, односно датум и сат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t>Крајњи р</w:t>
      </w:r>
      <w:r w:rsidRPr="005E4493">
        <w:rPr>
          <w:rFonts w:ascii="Times New Roman" w:hAnsi="Times New Roman" w:cs="Times New Roman"/>
          <w:sz w:val="24"/>
          <w:szCs w:val="24"/>
          <w:lang w:val="sr-Cyrl-CS" w:eastAsia="en-GB"/>
        </w:rPr>
        <w:t xml:space="preserve">ок за достављање понуда је </w:t>
      </w:r>
      <w:r w:rsidR="005E4493" w:rsidRPr="00835A14">
        <w:rPr>
          <w:rFonts w:ascii="Times New Roman" w:hAnsi="Times New Roman" w:cs="Times New Roman"/>
          <w:b/>
          <w:sz w:val="24"/>
          <w:szCs w:val="24"/>
          <w:lang w:val="sr-Cyrl-CS" w:eastAsia="en-GB"/>
        </w:rPr>
        <w:t>0</w:t>
      </w:r>
      <w:r w:rsidR="00C85152">
        <w:rPr>
          <w:rFonts w:ascii="Times New Roman" w:hAnsi="Times New Roman" w:cs="Times New Roman"/>
          <w:b/>
          <w:sz w:val="24"/>
          <w:szCs w:val="24"/>
          <w:lang w:val="en-US" w:eastAsia="en-GB"/>
        </w:rPr>
        <w:t>4</w:t>
      </w:r>
      <w:r w:rsidR="00100FD3" w:rsidRPr="005E4493">
        <w:rPr>
          <w:rFonts w:ascii="Times New Roman" w:hAnsi="Times New Roman" w:cs="Times New Roman"/>
          <w:b/>
          <w:sz w:val="24"/>
          <w:szCs w:val="24"/>
          <w:lang w:eastAsia="en-GB"/>
        </w:rPr>
        <w:t>.0</w:t>
      </w:r>
      <w:r w:rsidR="005E4493">
        <w:rPr>
          <w:rFonts w:ascii="Times New Roman" w:hAnsi="Times New Roman" w:cs="Times New Roman"/>
          <w:b/>
          <w:sz w:val="24"/>
          <w:szCs w:val="24"/>
          <w:lang w:val="sr-Cyrl-RS" w:eastAsia="en-GB"/>
        </w:rPr>
        <w:t>9</w:t>
      </w:r>
      <w:r w:rsidR="00100FD3" w:rsidRPr="005E4493">
        <w:rPr>
          <w:rFonts w:ascii="Times New Roman" w:hAnsi="Times New Roman" w:cs="Times New Roman"/>
          <w:b/>
          <w:sz w:val="24"/>
          <w:szCs w:val="24"/>
          <w:lang w:val="sr-Cyrl-CS" w:eastAsia="en-GB"/>
        </w:rPr>
        <w:t>.2017</w:t>
      </w:r>
      <w:r w:rsidRPr="005E4493">
        <w:rPr>
          <w:rFonts w:ascii="Times New Roman" w:hAnsi="Times New Roman" w:cs="Times New Roman"/>
          <w:b/>
          <w:sz w:val="24"/>
          <w:szCs w:val="24"/>
          <w:lang w:val="sr-Cyrl-CS" w:eastAsia="en-GB"/>
        </w:rPr>
        <w:t xml:space="preserve">. године до </w:t>
      </w:r>
      <w:r w:rsidRPr="005E4493">
        <w:rPr>
          <w:rFonts w:ascii="Times New Roman" w:hAnsi="Times New Roman" w:cs="Times New Roman"/>
          <w:b/>
          <w:sz w:val="24"/>
          <w:szCs w:val="24"/>
          <w:lang w:eastAsia="en-GB"/>
        </w:rPr>
        <w:t>10:</w:t>
      </w:r>
      <w:r w:rsidRPr="005E4493">
        <w:rPr>
          <w:rFonts w:ascii="Times New Roman" w:hAnsi="Times New Roman" w:cs="Times New Roman"/>
          <w:b/>
          <w:sz w:val="24"/>
          <w:szCs w:val="24"/>
          <w:lang w:val="sr-Cyrl-CS" w:eastAsia="en-GB"/>
        </w:rPr>
        <w:t>00 часова</w:t>
      </w:r>
      <w:r w:rsidRPr="005E4493">
        <w:rPr>
          <w:rFonts w:ascii="Times New Roman" w:hAnsi="Times New Roman" w:cs="Times New Roman"/>
          <w:sz w:val="24"/>
          <w:szCs w:val="24"/>
          <w:lang w:val="sr-Cyrl-BA" w:eastAsia="en-GB"/>
        </w:rPr>
        <w:t>, без обзира на начин достављања понуде</w:t>
      </w:r>
      <w:r w:rsidRPr="005E4493">
        <w:rPr>
          <w:rFonts w:ascii="Times New Roman" w:hAnsi="Times New Roman" w:cs="Times New Roman"/>
          <w:sz w:val="24"/>
          <w:szCs w:val="24"/>
          <w:lang w:val="sr-Cyrl-CS" w:eastAsia="en-GB"/>
        </w:rPr>
        <w:t>.</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Последице пропуштања рока одређеног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Понуде које буду примљене након датума и сата одређеног за подношење  пону</w:t>
      </w:r>
      <w:r w:rsidR="00971BD3" w:rsidRPr="005E4493">
        <w:rPr>
          <w:rFonts w:ascii="Times New Roman" w:hAnsi="Times New Roman" w:cs="Times New Roman"/>
          <w:sz w:val="24"/>
          <w:szCs w:val="24"/>
          <w:lang w:val="sr-Cyrl-CS" w:eastAsia="en-GB"/>
        </w:rPr>
        <w:t>да сматраће се неблаговременим.</w:t>
      </w:r>
    </w:p>
    <w:p w:rsidR="0055329B" w:rsidRPr="005E4493" w:rsidRDefault="0055329B" w:rsidP="00971BD3">
      <w:pPr>
        <w:spacing w:after="120"/>
        <w:ind w:hanging="425"/>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lastRenderedPageBreak/>
        <w:tab/>
      </w:r>
      <w:r w:rsidRPr="005E4493">
        <w:rPr>
          <w:rFonts w:ascii="Times New Roman" w:hAnsi="Times New Roman" w:cs="Times New Roman"/>
          <w:b/>
          <w:bCs/>
          <w:sz w:val="24"/>
          <w:szCs w:val="24"/>
          <w:u w:val="single"/>
          <w:lang w:val="sr-Cyrl-BA" w:eastAsia="en-GB"/>
        </w:rPr>
        <w:t>1.10.</w:t>
      </w:r>
      <w:r w:rsidRPr="005E4493">
        <w:rPr>
          <w:rFonts w:ascii="Times New Roman" w:hAnsi="Times New Roman" w:cs="Times New Roman"/>
          <w:b/>
          <w:bCs/>
          <w:sz w:val="24"/>
          <w:szCs w:val="24"/>
          <w:u w:val="single"/>
          <w:lang w:val="sr-Cyrl-CS" w:eastAsia="en-GB"/>
        </w:rPr>
        <w:t xml:space="preserve"> Обавештење о месту, дану и сату отварања понуда, као и времену и начину подношења пуномоћја:</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Место отварања понуда: </w:t>
      </w:r>
    </w:p>
    <w:p w:rsidR="0055329B" w:rsidRPr="005E4493" w:rsidRDefault="0055329B" w:rsidP="00971BD3">
      <w:pPr>
        <w:spacing w:after="120"/>
        <w:ind w:hanging="425"/>
        <w:jc w:val="both"/>
        <w:rPr>
          <w:rFonts w:ascii="Times New Roman" w:hAnsi="Times New Roman" w:cs="Times New Roman"/>
          <w:b/>
          <w:sz w:val="24"/>
          <w:szCs w:val="24"/>
          <w:lang w:eastAsia="en-GB"/>
        </w:rPr>
      </w:pPr>
      <w:r w:rsidRPr="005E4493">
        <w:rPr>
          <w:rFonts w:ascii="Times New Roman" w:hAnsi="Times New Roman" w:cs="Times New Roman"/>
          <w:sz w:val="24"/>
          <w:szCs w:val="24"/>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5E4493" w:rsidRDefault="0055329B" w:rsidP="00971BD3">
      <w:pPr>
        <w:spacing w:after="120"/>
        <w:jc w:val="both"/>
        <w:rPr>
          <w:rFonts w:ascii="Times New Roman" w:hAnsi="Times New Roman" w:cs="Times New Roman"/>
          <w:sz w:val="24"/>
          <w:szCs w:val="24"/>
          <w:lang w:val="sr-Cyrl-CS" w:eastAsia="en-GB"/>
        </w:rPr>
      </w:pPr>
      <w:r w:rsidRPr="005E4493">
        <w:rPr>
          <w:rFonts w:ascii="Times New Roman" w:hAnsi="Times New Roman" w:cs="Times New Roman"/>
          <w:b/>
          <w:sz w:val="24"/>
          <w:szCs w:val="24"/>
          <w:lang w:val="sr-Cyrl-CS" w:eastAsia="en-GB"/>
        </w:rPr>
        <w:t>Дан и сат отварања понуда</w:t>
      </w:r>
      <w:r w:rsidRPr="005E4493">
        <w:rPr>
          <w:rFonts w:ascii="Times New Roman" w:hAnsi="Times New Roman" w:cs="Times New Roman"/>
          <w:sz w:val="24"/>
          <w:szCs w:val="24"/>
          <w:lang w:val="sr-Cyrl-CS" w:eastAsia="en-GB"/>
        </w:rPr>
        <w:t xml:space="preserve">:  </w:t>
      </w:r>
    </w:p>
    <w:p w:rsidR="0055329B" w:rsidRPr="005E4493" w:rsidRDefault="0055329B" w:rsidP="00971BD3">
      <w:pPr>
        <w:spacing w:after="120"/>
        <w:jc w:val="both"/>
        <w:rPr>
          <w:rFonts w:ascii="Times New Roman" w:hAnsi="Times New Roman" w:cs="Times New Roman"/>
          <w:b/>
          <w:sz w:val="24"/>
          <w:szCs w:val="24"/>
          <w:lang w:val="ru-RU" w:eastAsia="en-GB"/>
        </w:rPr>
      </w:pPr>
      <w:r w:rsidRPr="005E4493">
        <w:rPr>
          <w:rFonts w:ascii="Times New Roman" w:hAnsi="Times New Roman" w:cs="Times New Roman"/>
          <w:sz w:val="24"/>
          <w:szCs w:val="24"/>
          <w:lang w:val="sr-Cyrl-BA" w:eastAsia="en-GB"/>
        </w:rPr>
        <w:t>Отварање понуда обавиће се дана</w:t>
      </w:r>
      <w:r w:rsidR="006C6F0D" w:rsidRPr="005E4493">
        <w:rPr>
          <w:rFonts w:ascii="Times New Roman" w:hAnsi="Times New Roman" w:cs="Times New Roman"/>
          <w:sz w:val="24"/>
          <w:szCs w:val="24"/>
          <w:lang w:val="sr-Cyrl-BA" w:eastAsia="en-GB"/>
        </w:rPr>
        <w:t xml:space="preserve"> </w:t>
      </w:r>
      <w:r w:rsidR="00835A14">
        <w:rPr>
          <w:rFonts w:ascii="Times New Roman" w:hAnsi="Times New Roman" w:cs="Times New Roman"/>
          <w:b/>
          <w:sz w:val="24"/>
          <w:szCs w:val="24"/>
          <w:lang w:val="sr-Cyrl-BA" w:eastAsia="en-GB"/>
        </w:rPr>
        <w:t>0</w:t>
      </w:r>
      <w:r w:rsidR="00C85152">
        <w:rPr>
          <w:rFonts w:ascii="Times New Roman" w:hAnsi="Times New Roman" w:cs="Times New Roman"/>
          <w:b/>
          <w:sz w:val="24"/>
          <w:szCs w:val="24"/>
          <w:lang w:val="en-US" w:eastAsia="en-GB"/>
        </w:rPr>
        <w:t>4</w:t>
      </w:r>
      <w:r w:rsidRPr="005E4493">
        <w:rPr>
          <w:rFonts w:ascii="Times New Roman" w:hAnsi="Times New Roman" w:cs="Times New Roman"/>
          <w:b/>
          <w:sz w:val="24"/>
          <w:szCs w:val="24"/>
          <w:lang w:val="sr-Cyrl-BA" w:eastAsia="en-GB"/>
        </w:rPr>
        <w:t>.</w:t>
      </w:r>
      <w:r w:rsidR="00100FD3" w:rsidRPr="005E4493">
        <w:rPr>
          <w:rFonts w:ascii="Times New Roman" w:hAnsi="Times New Roman" w:cs="Times New Roman"/>
          <w:b/>
          <w:sz w:val="24"/>
          <w:szCs w:val="24"/>
          <w:lang w:eastAsia="en-GB"/>
        </w:rPr>
        <w:t>0</w:t>
      </w:r>
      <w:r w:rsidR="00835A14">
        <w:rPr>
          <w:rFonts w:ascii="Times New Roman" w:hAnsi="Times New Roman" w:cs="Times New Roman"/>
          <w:b/>
          <w:sz w:val="24"/>
          <w:szCs w:val="24"/>
          <w:lang w:val="sr-Cyrl-RS" w:eastAsia="en-GB"/>
        </w:rPr>
        <w:t>9</w:t>
      </w:r>
      <w:r w:rsidRPr="005E4493">
        <w:rPr>
          <w:rFonts w:ascii="Times New Roman" w:hAnsi="Times New Roman" w:cs="Times New Roman"/>
          <w:b/>
          <w:sz w:val="24"/>
          <w:szCs w:val="24"/>
          <w:lang w:val="ru-RU" w:eastAsia="en-GB"/>
        </w:rPr>
        <w:t>.201</w:t>
      </w:r>
      <w:r w:rsidR="00100FD3" w:rsidRPr="005E4493">
        <w:rPr>
          <w:rFonts w:ascii="Times New Roman" w:hAnsi="Times New Roman" w:cs="Times New Roman"/>
          <w:b/>
          <w:sz w:val="24"/>
          <w:szCs w:val="24"/>
          <w:lang w:val="sr-Cyrl-CS" w:eastAsia="en-GB"/>
        </w:rPr>
        <w:t>7</w:t>
      </w:r>
      <w:r w:rsidRPr="005E4493">
        <w:rPr>
          <w:rFonts w:ascii="Times New Roman" w:hAnsi="Times New Roman" w:cs="Times New Roman"/>
          <w:b/>
          <w:sz w:val="24"/>
          <w:szCs w:val="24"/>
          <w:lang w:val="ru-RU" w:eastAsia="en-GB"/>
        </w:rPr>
        <w:t>. године са почетком у 10</w:t>
      </w:r>
      <w:r w:rsidRPr="005E4493">
        <w:rPr>
          <w:rFonts w:ascii="Times New Roman" w:hAnsi="Times New Roman" w:cs="Times New Roman"/>
          <w:b/>
          <w:sz w:val="24"/>
          <w:szCs w:val="24"/>
          <w:lang w:eastAsia="en-GB"/>
        </w:rPr>
        <w:t>:</w:t>
      </w:r>
      <w:r w:rsidRPr="005E4493">
        <w:rPr>
          <w:rFonts w:ascii="Times New Roman" w:hAnsi="Times New Roman" w:cs="Times New Roman"/>
          <w:b/>
          <w:sz w:val="24"/>
          <w:szCs w:val="24"/>
          <w:lang w:val="ru-RU" w:eastAsia="en-GB"/>
        </w:rPr>
        <w:t>15</w:t>
      </w:r>
      <w:r w:rsidR="00971BD3" w:rsidRPr="005E4493">
        <w:rPr>
          <w:rFonts w:ascii="Times New Roman" w:hAnsi="Times New Roman" w:cs="Times New Roman"/>
          <w:b/>
          <w:sz w:val="24"/>
          <w:szCs w:val="24"/>
          <w:lang w:val="ru-RU" w:eastAsia="en-GB"/>
        </w:rPr>
        <w:t xml:space="preserve"> часова.   </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Време и начин подношења пуномоћја: </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5E4493" w:rsidRDefault="0055329B" w:rsidP="00971BD3">
      <w:pPr>
        <w:spacing w:after="120"/>
        <w:ind w:hanging="425"/>
        <w:jc w:val="both"/>
        <w:rPr>
          <w:rFonts w:ascii="Times New Roman" w:hAnsi="Times New Roman" w:cs="Times New Roman"/>
          <w:sz w:val="24"/>
          <w:szCs w:val="24"/>
          <w:lang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 Писано овлашћење се предаје Комисији пре отварања понуда</w:t>
      </w:r>
      <w:bookmarkStart w:id="3" w:name="OLE_LINK1"/>
      <w:bookmarkStart w:id="4" w:name="OLE_LINK2"/>
      <w:r w:rsidRPr="005E4493">
        <w:rPr>
          <w:rFonts w:ascii="Times New Roman" w:hAnsi="Times New Roman" w:cs="Times New Roman"/>
          <w:sz w:val="24"/>
          <w:szCs w:val="24"/>
          <w:lang w:eastAsia="en-GB"/>
        </w:rPr>
        <w:t>.</w:t>
      </w:r>
    </w:p>
    <w:p w:rsidR="0055329B" w:rsidRPr="005E4493" w:rsidRDefault="0055329B" w:rsidP="00971BD3">
      <w:pPr>
        <w:spacing w:after="120"/>
        <w:ind w:hanging="425"/>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Уколико овлашћени представници не поднесу овлашћење, у поступку учествују као обична јавност.  </w:t>
      </w:r>
      <w:bookmarkEnd w:id="3"/>
      <w:bookmarkEnd w:id="4"/>
    </w:p>
    <w:p w:rsidR="0055329B" w:rsidRPr="005E4493" w:rsidRDefault="0055329B" w:rsidP="00971BD3">
      <w:pPr>
        <w:spacing w:after="120"/>
        <w:ind w:hanging="425"/>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1.11. </w:t>
      </w:r>
      <w:r w:rsidRPr="005E4493">
        <w:rPr>
          <w:rFonts w:ascii="Times New Roman" w:hAnsi="Times New Roman" w:cs="Times New Roman"/>
          <w:b/>
          <w:bCs/>
          <w:sz w:val="24"/>
          <w:szCs w:val="24"/>
          <w:u w:val="single"/>
          <w:lang w:val="sr-Cyrl-CS" w:eastAsia="en-GB"/>
        </w:rPr>
        <w:t>Обавештење о року у коме ће наручилац донети одлуку о додели уговора:</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 xml:space="preserve">Одлука о додели уговора, са образложењем, донеће се </w:t>
      </w:r>
      <w:r w:rsidRPr="005E4493">
        <w:rPr>
          <w:rFonts w:ascii="Times New Roman" w:hAnsi="Times New Roman" w:cs="Times New Roman"/>
          <w:b/>
          <w:sz w:val="24"/>
          <w:szCs w:val="24"/>
          <w:lang w:val="sr-Cyrl-CS" w:eastAsia="en-GB"/>
        </w:rPr>
        <w:t>у року не дужем од 25  дана</w:t>
      </w:r>
      <w:r w:rsidRPr="005E4493">
        <w:rPr>
          <w:rFonts w:ascii="Times New Roman" w:hAnsi="Times New Roman" w:cs="Times New Roman"/>
          <w:sz w:val="24"/>
          <w:szCs w:val="24"/>
          <w:lang w:val="sr-Cyrl-CS" w:eastAsia="en-GB"/>
        </w:rPr>
        <w:t xml:space="preserve"> од дана јавног отварања понуда</w:t>
      </w:r>
      <w:r w:rsidRPr="005E4493">
        <w:rPr>
          <w:rFonts w:ascii="Times New Roman" w:hAnsi="Times New Roman" w:cs="Times New Roman"/>
          <w:sz w:val="24"/>
          <w:szCs w:val="24"/>
          <w:lang w:val="sr-Cyrl-BA" w:eastAsia="en-GB"/>
        </w:rPr>
        <w:t>, у складу са чланом 108. став 2. Закона о јавним набавкама.</w:t>
      </w:r>
    </w:p>
    <w:p w:rsidR="00971BD3" w:rsidRPr="005E4493" w:rsidRDefault="00971BD3" w:rsidP="00971BD3">
      <w:pPr>
        <w:spacing w:after="120"/>
        <w:ind w:hanging="425"/>
        <w:jc w:val="both"/>
        <w:rPr>
          <w:rFonts w:ascii="Times New Roman" w:hAnsi="Times New Roman" w:cs="Times New Roman"/>
          <w:sz w:val="24"/>
          <w:szCs w:val="24"/>
          <w:lang w:val="sr-Cyrl-BA" w:eastAsia="en-GB"/>
        </w:rPr>
      </w:pPr>
    </w:p>
    <w:p w:rsidR="0055329B" w:rsidRPr="005E4493" w:rsidRDefault="0055329B" w:rsidP="00971BD3">
      <w:pPr>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2. </w:t>
      </w:r>
      <w:r w:rsidR="00971BD3" w:rsidRPr="005E4493">
        <w:rPr>
          <w:rFonts w:ascii="Times New Roman" w:hAnsi="Times New Roman" w:cs="Times New Roman"/>
          <w:b/>
          <w:bCs/>
          <w:sz w:val="24"/>
          <w:szCs w:val="24"/>
          <w:lang w:val="sr-Cyrl-CS" w:eastAsia="en-GB"/>
        </w:rPr>
        <w:t>ПОДАЦИ О ПРЕДМЕТУ ЈАВНЕ НАБАВКЕ</w:t>
      </w:r>
    </w:p>
    <w:p w:rsidR="00971BD3" w:rsidRPr="005E4493" w:rsidRDefault="00971BD3" w:rsidP="00971BD3">
      <w:pPr>
        <w:jc w:val="center"/>
        <w:rPr>
          <w:rFonts w:ascii="Times New Roman" w:hAnsi="Times New Roman" w:cs="Times New Roman"/>
          <w:b/>
          <w:bCs/>
          <w:sz w:val="24"/>
          <w:szCs w:val="24"/>
          <w:lang w:val="sr-Cyrl-CS" w:eastAsia="en-GB"/>
        </w:rPr>
      </w:pP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2.1. </w:t>
      </w:r>
      <w:r w:rsidRPr="005E4493">
        <w:rPr>
          <w:rFonts w:ascii="Times New Roman" w:hAnsi="Times New Roman" w:cs="Times New Roman"/>
          <w:b/>
          <w:bCs/>
          <w:sz w:val="24"/>
          <w:szCs w:val="24"/>
          <w:u w:val="single"/>
          <w:lang w:val="sr-Cyrl-CS" w:eastAsia="en-GB"/>
        </w:rPr>
        <w:t xml:space="preserve">Опис предмета набавке: </w:t>
      </w:r>
    </w:p>
    <w:p w:rsidR="0055329B" w:rsidRDefault="0055329B" w:rsidP="00971BD3">
      <w:pPr>
        <w:widowControl w:val="0"/>
        <w:autoSpaceDE w:val="0"/>
        <w:autoSpaceDN w:val="0"/>
        <w:adjustRightInd w:val="0"/>
        <w:spacing w:before="29" w:after="0"/>
        <w:jc w:val="center"/>
        <w:rPr>
          <w:rFonts w:ascii="Times New Roman" w:hAnsi="Times New Roman" w:cs="Times New Roman"/>
          <w:b/>
          <w:sz w:val="24"/>
          <w:szCs w:val="24"/>
          <w:lang w:val="sr-Cyrl-CS"/>
        </w:rPr>
      </w:pPr>
      <w:r w:rsidRPr="005E4493">
        <w:rPr>
          <w:rFonts w:ascii="Times New Roman" w:hAnsi="Times New Roman" w:cs="Times New Roman"/>
          <w:bCs/>
          <w:sz w:val="24"/>
          <w:szCs w:val="24"/>
          <w:lang w:val="sr-Cyrl-CS" w:eastAsia="en-GB"/>
        </w:rPr>
        <w:t>Предмет јавне набавке је</w:t>
      </w:r>
      <w:r w:rsidRPr="005E4493">
        <w:rPr>
          <w:rFonts w:ascii="Times New Roman" w:hAnsi="Times New Roman" w:cs="Times New Roman"/>
          <w:sz w:val="24"/>
          <w:szCs w:val="24"/>
          <w:lang w:val="sr-Cyrl-BA"/>
        </w:rPr>
        <w:t xml:space="preserve"> набавка </w:t>
      </w:r>
      <w:r w:rsidRPr="005E4493">
        <w:rPr>
          <w:rFonts w:ascii="Times New Roman" w:hAnsi="Times New Roman" w:cs="Times New Roman"/>
          <w:b/>
          <w:sz w:val="24"/>
          <w:szCs w:val="24"/>
          <w:lang w:val="sr-Cyrl-CS"/>
        </w:rPr>
        <w:t xml:space="preserve">радова – </w:t>
      </w:r>
      <w:r w:rsidR="00835A14">
        <w:rPr>
          <w:rFonts w:ascii="Times New Roman" w:hAnsi="Times New Roman" w:cs="Times New Roman"/>
          <w:b/>
          <w:sz w:val="24"/>
          <w:szCs w:val="24"/>
          <w:lang w:val="sr-Cyrl-CS"/>
        </w:rPr>
        <w:t>Радови на реконструкцији и адаптацији управне зграде</w:t>
      </w:r>
      <w:r w:rsidR="00100FD3" w:rsidRPr="005E4493">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 xml:space="preserve"> Дома ученика средњих школа Ниш</w:t>
      </w:r>
    </w:p>
    <w:p w:rsidR="00971BD3" w:rsidRPr="005E4493" w:rsidRDefault="00971BD3" w:rsidP="00971BD3">
      <w:pPr>
        <w:spacing w:after="0" w:line="360" w:lineRule="auto"/>
        <w:ind w:left="360"/>
        <w:jc w:val="center"/>
        <w:rPr>
          <w:rFonts w:ascii="Times New Roman" w:hAnsi="Times New Roman" w:cs="Times New Roman"/>
          <w:b/>
          <w:caps/>
          <w:color w:val="262626" w:themeColor="text1" w:themeTint="D9"/>
        </w:rPr>
      </w:pPr>
    </w:p>
    <w:p w:rsidR="0055329B" w:rsidRPr="005E4493" w:rsidRDefault="0055329B" w:rsidP="00971BD3">
      <w:pPr>
        <w:spacing w:after="0"/>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 xml:space="preserve"> у свему према техничким</w:t>
      </w:r>
      <w:r w:rsidRPr="005E4493">
        <w:rPr>
          <w:rFonts w:ascii="Times New Roman" w:hAnsi="Times New Roman" w:cs="Times New Roman"/>
          <w:bCs/>
          <w:sz w:val="24"/>
          <w:szCs w:val="24"/>
          <w:lang w:val="sr-Cyrl-BA" w:eastAsia="en-GB"/>
        </w:rPr>
        <w:t xml:space="preserve"> и другим захтевима и условима из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Техничке спецификације су дефинисане у тачки 3.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 xml:space="preserve">Ознака из општег речника набаваке: </w:t>
      </w:r>
    </w:p>
    <w:p w:rsidR="0055329B" w:rsidRPr="005E4493" w:rsidRDefault="00100FD3" w:rsidP="00100F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 xml:space="preserve">             ОРН </w:t>
      </w:r>
      <w:r w:rsidR="00835A14">
        <w:rPr>
          <w:rFonts w:ascii="Times New Roman" w:hAnsi="Times New Roman" w:cs="Times New Roman"/>
          <w:bCs/>
          <w:sz w:val="24"/>
          <w:szCs w:val="24"/>
          <w:lang w:val="sr-Cyrl-CS" w:eastAsia="en-GB"/>
        </w:rPr>
        <w:t>–</w:t>
      </w:r>
      <w:r w:rsidRPr="005E4493">
        <w:rPr>
          <w:rFonts w:ascii="Times New Roman" w:hAnsi="Times New Roman" w:cs="Times New Roman"/>
          <w:bCs/>
          <w:sz w:val="24"/>
          <w:szCs w:val="24"/>
          <w:lang w:val="sr-Cyrl-CS" w:eastAsia="en-GB"/>
        </w:rPr>
        <w:t xml:space="preserve"> 4</w:t>
      </w:r>
      <w:r w:rsidR="00835A14">
        <w:rPr>
          <w:rFonts w:ascii="Times New Roman" w:hAnsi="Times New Roman" w:cs="Times New Roman"/>
          <w:bCs/>
          <w:sz w:val="24"/>
          <w:szCs w:val="24"/>
          <w:lang w:val="sr-Cyrl-CS" w:eastAsia="en-GB"/>
        </w:rPr>
        <w:t>5000000 –</w:t>
      </w:r>
      <w:r w:rsidRPr="005E4493">
        <w:rPr>
          <w:rFonts w:ascii="Times New Roman" w:hAnsi="Times New Roman" w:cs="Times New Roman"/>
          <w:bCs/>
          <w:sz w:val="24"/>
          <w:szCs w:val="24"/>
          <w:lang w:val="sr-Cyrl-CS" w:eastAsia="en-GB"/>
        </w:rPr>
        <w:t xml:space="preserve"> </w:t>
      </w:r>
      <w:r w:rsidR="00835A14">
        <w:rPr>
          <w:rFonts w:ascii="Times New Roman" w:hAnsi="Times New Roman" w:cs="Times New Roman"/>
          <w:bCs/>
          <w:sz w:val="24"/>
          <w:szCs w:val="24"/>
          <w:lang w:val="sr-Cyrl-CS" w:eastAsia="en-GB"/>
        </w:rPr>
        <w:t xml:space="preserve">грађевински </w:t>
      </w:r>
      <w:r w:rsidRPr="005E4493">
        <w:rPr>
          <w:rFonts w:ascii="Times New Roman" w:hAnsi="Times New Roman" w:cs="Times New Roman"/>
          <w:bCs/>
          <w:sz w:val="24"/>
          <w:szCs w:val="24"/>
          <w:lang w:val="sr-Cyrl-CS" w:eastAsia="en-GB"/>
        </w:rPr>
        <w:t>радови;</w:t>
      </w:r>
    </w:p>
    <w:p w:rsidR="0055329B" w:rsidRPr="005E4493" w:rsidRDefault="0055329B" w:rsidP="0055329B">
      <w:pPr>
        <w:jc w:val="both"/>
        <w:rPr>
          <w:rFonts w:ascii="Times New Roman" w:hAnsi="Times New Roman" w:cs="Times New Roman"/>
          <w:bCs/>
          <w:sz w:val="24"/>
          <w:szCs w:val="24"/>
          <w:lang w:val="sr-Cyrl-CS" w:eastAsia="en-GB"/>
        </w:rPr>
      </w:pP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2.2.</w:t>
      </w:r>
      <w:r w:rsidRPr="005E4493">
        <w:rPr>
          <w:rFonts w:ascii="Times New Roman" w:hAnsi="Times New Roman" w:cs="Times New Roman"/>
          <w:b/>
          <w:bCs/>
          <w:sz w:val="24"/>
          <w:szCs w:val="24"/>
          <w:u w:val="single"/>
          <w:lang w:val="sr-Cyrl-CS" w:eastAsia="en-GB"/>
        </w:rPr>
        <w:t xml:space="preserve"> Опис партије и ознака из општег речника набавке:</w:t>
      </w:r>
    </w:p>
    <w:p w:rsidR="00100FD3" w:rsidRPr="005E4493" w:rsidRDefault="00100FD3" w:rsidP="0055329B">
      <w:pPr>
        <w:jc w:val="both"/>
        <w:rPr>
          <w:rFonts w:ascii="Times New Roman" w:hAnsi="Times New Roman" w:cs="Times New Roman"/>
          <w:bCs/>
          <w:color w:val="FF0000"/>
          <w:sz w:val="24"/>
          <w:szCs w:val="24"/>
          <w:u w:val="single"/>
          <w:lang w:val="sr-Cyrl-CS" w:eastAsia="en-GB"/>
        </w:rPr>
      </w:pPr>
      <w:r w:rsidRPr="005E4493">
        <w:rPr>
          <w:rFonts w:ascii="Times New Roman" w:hAnsi="Times New Roman" w:cs="Times New Roman"/>
          <w:b/>
          <w:bCs/>
          <w:sz w:val="24"/>
          <w:szCs w:val="24"/>
          <w:u w:val="single"/>
          <w:lang w:val="sr-Cyrl-CS" w:eastAsia="en-GB"/>
        </w:rPr>
        <w:t>НАБАВКА НИЈЕ ОБЛИКОВАНА ПО ПАРТИЈАМА</w:t>
      </w: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color w:val="FF0000"/>
          <w:sz w:val="24"/>
          <w:szCs w:val="24"/>
          <w:lang w:val="sr-Cyrl-CS" w:eastAsia="en-GB"/>
        </w:rPr>
        <w:tab/>
      </w:r>
      <w:r w:rsidR="00100FD3" w:rsidRPr="005E4493">
        <w:rPr>
          <w:rFonts w:ascii="Times New Roman" w:hAnsi="Times New Roman" w:cs="Times New Roman"/>
          <w:bCs/>
          <w:sz w:val="24"/>
          <w:szCs w:val="24"/>
          <w:lang w:val="sr-Cyrl-CS" w:eastAsia="en-GB"/>
        </w:rPr>
        <w:t>Предметна јавна набавка није обликована по партијама</w:t>
      </w:r>
      <w:r w:rsidR="00CA0724" w:rsidRPr="005E4493">
        <w:rPr>
          <w:rFonts w:ascii="Times New Roman" w:hAnsi="Times New Roman" w:cs="Times New Roman"/>
          <w:bCs/>
          <w:sz w:val="24"/>
          <w:szCs w:val="24"/>
          <w:lang w:val="sr-Cyrl-CS" w:eastAsia="en-GB"/>
        </w:rPr>
        <w:t xml:space="preserve">, </w:t>
      </w:r>
      <w:r w:rsidRPr="005E4493">
        <w:rPr>
          <w:rFonts w:ascii="Times New Roman" w:hAnsi="Times New Roman" w:cs="Times New Roman"/>
          <w:bCs/>
          <w:sz w:val="24"/>
          <w:szCs w:val="24"/>
          <w:lang w:val="sr-Cyrl-CS" w:eastAsia="en-GB"/>
        </w:rPr>
        <w:t xml:space="preserve"> тако да ће се након окончања поступка</w:t>
      </w:r>
      <w:r w:rsidRPr="005E4493">
        <w:rPr>
          <w:rFonts w:ascii="Times New Roman" w:hAnsi="Times New Roman" w:cs="Times New Roman"/>
          <w:bCs/>
          <w:sz w:val="24"/>
          <w:szCs w:val="24"/>
          <w:lang w:val="sr-Cyrl-BA" w:eastAsia="en-GB"/>
        </w:rPr>
        <w:t xml:space="preserve">, са  понуђачима чија је понуда оцењена као најповољнија, </w:t>
      </w:r>
      <w:r w:rsidRPr="005E4493">
        <w:rPr>
          <w:rFonts w:ascii="Times New Roman" w:hAnsi="Times New Roman" w:cs="Times New Roman"/>
          <w:bCs/>
          <w:sz w:val="24"/>
          <w:szCs w:val="24"/>
          <w:lang w:val="sr-Cyrl-CS" w:eastAsia="en-GB"/>
        </w:rPr>
        <w:t xml:space="preserve"> закључити уговор о јавној набавци.</w:t>
      </w:r>
    </w:p>
    <w:p w:rsidR="0055329B" w:rsidRPr="005E4493" w:rsidRDefault="0055329B" w:rsidP="0055329B">
      <w:pPr>
        <w:jc w:val="both"/>
        <w:rPr>
          <w:rFonts w:ascii="Times New Roman" w:hAnsi="Times New Roman" w:cs="Times New Roman"/>
          <w:bCs/>
          <w:sz w:val="24"/>
          <w:szCs w:val="24"/>
          <w:lang w:val="sr-Cyrl-CS" w:eastAsia="en-GB"/>
        </w:rPr>
      </w:pPr>
    </w:p>
    <w:p w:rsidR="0055329B" w:rsidRDefault="0055329B" w:rsidP="0055329B">
      <w:pPr>
        <w:jc w:val="both"/>
        <w:rPr>
          <w:rFonts w:ascii="Times New Roman" w:hAnsi="Times New Roman" w:cs="Times New Roman"/>
          <w:bCs/>
          <w:sz w:val="24"/>
          <w:szCs w:val="24"/>
          <w:lang w:val="sr-Cyrl-CS" w:eastAsia="en-GB"/>
        </w:rPr>
      </w:pPr>
    </w:p>
    <w:p w:rsidR="0055329B" w:rsidRPr="005E4493" w:rsidRDefault="0055329B" w:rsidP="00971BD3">
      <w:pPr>
        <w:ind w:left="709" w:hanging="709"/>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lastRenderedPageBreak/>
        <w:t>3. 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ИСПОРУКЕ ДОБАРА, ЕВЕНТУАЛНЕ ИСПОРУКЕ И СЛ.</w:t>
      </w:r>
    </w:p>
    <w:p w:rsidR="0055329B" w:rsidRPr="005E4493" w:rsidRDefault="0055329B" w:rsidP="0055329B">
      <w:pPr>
        <w:rPr>
          <w:rFonts w:ascii="Times New Roman" w:hAnsi="Times New Roman" w:cs="Times New Roman"/>
          <w:b/>
          <w:bCs/>
          <w:sz w:val="24"/>
          <w:szCs w:val="24"/>
          <w:u w:val="single"/>
          <w:lang w:val="sr-Cyrl-BA"/>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1. Врста и количина добара</w:t>
      </w:r>
    </w:p>
    <w:p w:rsidR="0055329B" w:rsidRPr="005E4493" w:rsidRDefault="0055329B" w:rsidP="0055329B">
      <w:pPr>
        <w:widowControl w:val="0"/>
        <w:autoSpaceDE w:val="0"/>
        <w:autoSpaceDN w:val="0"/>
        <w:adjustRightInd w:val="0"/>
        <w:spacing w:before="29"/>
        <w:ind w:right="-143"/>
        <w:jc w:val="both"/>
        <w:rPr>
          <w:rFonts w:ascii="Times New Roman" w:hAnsi="Times New Roman" w:cs="Times New Roman"/>
          <w:b/>
          <w:sz w:val="24"/>
          <w:szCs w:val="24"/>
          <w:lang w:val="sr-Cyrl-CS"/>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Cs/>
          <w:sz w:val="24"/>
          <w:szCs w:val="24"/>
          <w:lang w:val="sr-Cyrl-BA"/>
        </w:rPr>
        <w:t xml:space="preserve">Предмет јавне набавке је </w:t>
      </w:r>
      <w:r w:rsidRPr="005E4493">
        <w:rPr>
          <w:rFonts w:ascii="Times New Roman" w:hAnsi="Times New Roman" w:cs="Times New Roman"/>
          <w:b/>
          <w:sz w:val="24"/>
          <w:szCs w:val="24"/>
          <w:lang w:val="sr-Cyrl-CS"/>
        </w:rPr>
        <w:t>радова –</w:t>
      </w:r>
      <w:r w:rsidR="00E36B64" w:rsidRPr="005E4493">
        <w:rPr>
          <w:rFonts w:ascii="Times New Roman" w:hAnsi="Times New Roman" w:cs="Times New Roman"/>
          <w:b/>
          <w:sz w:val="24"/>
          <w:szCs w:val="24"/>
          <w:lang w:val="sr-Cyrl-CS"/>
        </w:rPr>
        <w:t xml:space="preserve"> </w:t>
      </w:r>
      <w:r w:rsidR="00835A14">
        <w:rPr>
          <w:rFonts w:ascii="Times New Roman" w:hAnsi="Times New Roman" w:cs="Times New Roman"/>
          <w:b/>
          <w:sz w:val="24"/>
          <w:szCs w:val="24"/>
          <w:lang w:val="sr-Cyrl-CS"/>
        </w:rPr>
        <w:t>радови на реконструкцији и адаптацији управне зграде</w:t>
      </w:r>
      <w:r w:rsidRPr="005E4493">
        <w:rPr>
          <w:rFonts w:ascii="Times New Roman" w:hAnsi="Times New Roman" w:cs="Times New Roman"/>
          <w:b/>
          <w:sz w:val="24"/>
          <w:szCs w:val="24"/>
          <w:lang w:val="sr-Cyrl-CS"/>
        </w:rPr>
        <w:t xml:space="preserve">  Дома ученика средњих школа Ниш.</w:t>
      </w:r>
    </w:p>
    <w:p w:rsidR="0055329B" w:rsidRPr="005E4493" w:rsidRDefault="00E36B64" w:rsidP="0055329B">
      <w:pPr>
        <w:widowControl w:val="0"/>
        <w:autoSpaceDE w:val="0"/>
        <w:autoSpaceDN w:val="0"/>
        <w:adjustRightInd w:val="0"/>
        <w:spacing w:before="29"/>
        <w:ind w:right="-143"/>
        <w:jc w:val="both"/>
        <w:rPr>
          <w:rFonts w:ascii="Times New Roman" w:hAnsi="Times New Roman" w:cs="Times New Roman"/>
          <w:bCs/>
          <w:sz w:val="24"/>
          <w:szCs w:val="24"/>
          <w:lang w:val="sr-Cyrl-BA"/>
        </w:rPr>
      </w:pPr>
      <w:r w:rsidRPr="005E4493">
        <w:rPr>
          <w:rFonts w:ascii="Times New Roman" w:hAnsi="Times New Roman" w:cs="Times New Roman"/>
          <w:b/>
          <w:caps/>
          <w:color w:val="262626" w:themeColor="text1" w:themeTint="D9"/>
        </w:rPr>
        <w:t>НАБАВКА НИЈЕ ОБЛИКОВАНА ПО ПАРТИЈАМ</w:t>
      </w:r>
      <w:r w:rsidR="0055329B" w:rsidRPr="005E4493">
        <w:rPr>
          <w:rFonts w:ascii="Times New Roman" w:hAnsi="Times New Roman" w:cs="Times New Roman"/>
          <w:bCs/>
          <w:sz w:val="24"/>
          <w:szCs w:val="24"/>
          <w:lang w:val="sr-Cyrl-BA"/>
        </w:rPr>
        <w:t xml:space="preserve">, </w:t>
      </w:r>
      <w:r w:rsidRPr="005E4493">
        <w:rPr>
          <w:rFonts w:ascii="Times New Roman" w:hAnsi="Times New Roman" w:cs="Times New Roman"/>
          <w:bCs/>
          <w:sz w:val="24"/>
          <w:szCs w:val="24"/>
          <w:lang w:val="sr-Cyrl-BA"/>
        </w:rPr>
        <w:t xml:space="preserve">и </w:t>
      </w:r>
      <w:r w:rsidR="0055329B" w:rsidRPr="005E4493">
        <w:rPr>
          <w:rFonts w:ascii="Times New Roman" w:hAnsi="Times New Roman" w:cs="Times New Roman"/>
          <w:bCs/>
          <w:sz w:val="24"/>
          <w:szCs w:val="24"/>
          <w:lang w:val="sr-Cyrl-BA"/>
        </w:rPr>
        <w:t>у свему према техничким  захтевима из конкурсне документације.</w:t>
      </w:r>
    </w:p>
    <w:p w:rsidR="0055329B" w:rsidRPr="005E4493" w:rsidRDefault="0055329B" w:rsidP="00971BD3">
      <w:pPr>
        <w:rPr>
          <w:rFonts w:ascii="Times New Roman" w:hAnsi="Times New Roman" w:cs="Times New Roman"/>
          <w:b/>
          <w:bCs/>
          <w:sz w:val="24"/>
          <w:szCs w:val="24"/>
          <w:u w:val="single"/>
          <w:lang w:val="ru-RU"/>
        </w:rPr>
      </w:pP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 xml:space="preserve">2. </w:t>
      </w:r>
      <w:r w:rsidR="00971BD3" w:rsidRPr="005E4493">
        <w:rPr>
          <w:rFonts w:ascii="Times New Roman" w:hAnsi="Times New Roman" w:cs="Times New Roman"/>
          <w:b/>
          <w:bCs/>
          <w:sz w:val="24"/>
          <w:szCs w:val="24"/>
          <w:u w:val="single"/>
          <w:lang w:val="ru-RU"/>
        </w:rPr>
        <w:t>Техничке карактеристике</w:t>
      </w:r>
    </w:p>
    <w:p w:rsidR="00E36B64" w:rsidRPr="00835A14" w:rsidRDefault="00835A14" w:rsidP="00835A14">
      <w:pPr>
        <w:tabs>
          <w:tab w:val="left" w:pos="930"/>
        </w:tabs>
        <w:jc w:val="both"/>
        <w:rPr>
          <w:rFonts w:ascii="Times New Roman" w:hAnsi="Times New Roman" w:cs="Times New Roman"/>
          <w:b/>
          <w:lang w:val="sr-Cyrl-RS"/>
        </w:rPr>
      </w:pPr>
      <w:r>
        <w:rPr>
          <w:rFonts w:ascii="Times New Roman" w:hAnsi="Times New Roman" w:cs="Times New Roman"/>
          <w:b/>
          <w:lang w:val="sr-Cyrl-RS"/>
        </w:rPr>
        <w:tab/>
      </w:r>
      <w:r>
        <w:rPr>
          <w:rFonts w:ascii="Times New Roman" w:hAnsi="Times New Roman" w:cs="Times New Roman"/>
          <w:b/>
        </w:rPr>
        <w:t xml:space="preserve">Ова конкурсна документација </w:t>
      </w:r>
      <w:r w:rsidR="004C1404" w:rsidRPr="005E4493">
        <w:rPr>
          <w:rFonts w:ascii="Times New Roman" w:hAnsi="Times New Roman" w:cs="Times New Roman"/>
          <w:b/>
        </w:rPr>
        <w:t>садржи техничку документацију и планове.</w:t>
      </w:r>
      <w:r>
        <w:rPr>
          <w:rFonts w:ascii="Times New Roman" w:hAnsi="Times New Roman" w:cs="Times New Roman"/>
          <w:b/>
          <w:lang w:val="sr-Cyrl-RS"/>
        </w:rPr>
        <w:t xml:space="preserve"> Понуђач може извршити увид у техничку документацију сваког радног дана од 07:30 – 15:30 у улици Косовке девојке бр. 6</w:t>
      </w:r>
      <w:r w:rsidR="00EC3B07">
        <w:rPr>
          <w:rFonts w:ascii="Times New Roman" w:hAnsi="Times New Roman" w:cs="Times New Roman"/>
          <w:b/>
          <w:lang w:val="sr-Cyrl-RS"/>
        </w:rPr>
        <w:t>.</w:t>
      </w:r>
    </w:p>
    <w:p w:rsidR="0055329B" w:rsidRPr="005E4493" w:rsidRDefault="0055329B" w:rsidP="00D25B35">
      <w:pPr>
        <w:spacing w:after="120"/>
        <w:ind w:firstLine="720"/>
        <w:rPr>
          <w:rFonts w:ascii="Times New Roman" w:hAnsi="Times New Roman" w:cs="Times New Roman"/>
          <w:b/>
          <w:bCs/>
          <w:u w:val="single"/>
        </w:rPr>
      </w:pP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3. Квалитет</w:t>
      </w:r>
    </w:p>
    <w:p w:rsidR="00D25B35"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ru-RU"/>
        </w:rPr>
        <w:tab/>
      </w:r>
      <w:r w:rsidRPr="005E4493">
        <w:rPr>
          <w:rFonts w:ascii="Times New Roman" w:hAnsi="Times New Roman" w:cs="Times New Roman"/>
          <w:lang w:val="sr-Cyrl-BA"/>
        </w:rPr>
        <w:t xml:space="preserve">Квалитет мора да буде у складу са </w:t>
      </w:r>
      <w:r w:rsidR="00D25B35" w:rsidRPr="005E4493">
        <w:rPr>
          <w:rFonts w:ascii="Times New Roman" w:hAnsi="Times New Roman" w:cs="Times New Roman"/>
          <w:lang w:val="sr-Cyrl-BA"/>
        </w:rPr>
        <w:t>важећим стандардима и атестима.</w:t>
      </w:r>
    </w:p>
    <w:p w:rsidR="0055329B" w:rsidRPr="005E4493" w:rsidRDefault="0055329B" w:rsidP="00D25B35">
      <w:pPr>
        <w:spacing w:after="120"/>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4. Начин спровођења контроле и обезбеђивања гаранције квалитета</w:t>
      </w:r>
    </w:p>
    <w:p w:rsidR="0055329B"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sr-Cyrl-BA"/>
        </w:rPr>
        <w:tab/>
      </w:r>
      <w:r w:rsidRPr="005E4493">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5E4493">
        <w:rPr>
          <w:rFonts w:ascii="Times New Roman" w:hAnsi="Times New Roman" w:cs="Times New Roman"/>
          <w:lang w:val="sr-Cyrl-BA"/>
        </w:rPr>
        <w:t xml:space="preserve"> Наручиоца</w:t>
      </w:r>
      <w:r w:rsidRPr="005E4493">
        <w:rPr>
          <w:rFonts w:ascii="Times New Roman" w:hAnsi="Times New Roman" w:cs="Times New Roman"/>
          <w:lang w:val="ru-RU"/>
        </w:rPr>
        <w:t xml:space="preserve"> у погледу квантитета и квалитета</w:t>
      </w:r>
      <w:r w:rsidRPr="005E4493">
        <w:rPr>
          <w:rFonts w:ascii="Times New Roman" w:hAnsi="Times New Roman" w:cs="Times New Roman"/>
          <w:lang w:val="sr-Cyrl-BA"/>
        </w:rPr>
        <w:t xml:space="preserve"> Продавац </w:t>
      </w:r>
      <w:r w:rsidRPr="005E4493">
        <w:rPr>
          <w:rFonts w:ascii="Times New Roman" w:hAnsi="Times New Roman" w:cs="Times New Roman"/>
          <w:lang w:val="ru-RU"/>
        </w:rPr>
        <w:t xml:space="preserve"> ће прихватити уколико се</w:t>
      </w:r>
      <w:r w:rsidRPr="005E4493">
        <w:rPr>
          <w:rFonts w:ascii="Times New Roman" w:hAnsi="Times New Roman" w:cs="Times New Roman"/>
          <w:lang w:val="sr-Cyrl-BA"/>
        </w:rPr>
        <w:t xml:space="preserve"> констатују у складу са закљученим уговором о јавној набавци.</w:t>
      </w:r>
    </w:p>
    <w:p w:rsidR="00D25B35" w:rsidRPr="005E4493" w:rsidRDefault="00D25B35" w:rsidP="00D25B35">
      <w:pPr>
        <w:spacing w:after="120"/>
        <w:jc w:val="both"/>
        <w:rPr>
          <w:rFonts w:ascii="Times New Roman" w:hAnsi="Times New Roman" w:cs="Times New Roman"/>
          <w:lang w:val="sr-Cyrl-BA"/>
        </w:rPr>
      </w:pPr>
    </w:p>
    <w:p w:rsidR="0055329B" w:rsidRPr="005E4493" w:rsidRDefault="0055329B" w:rsidP="00835A14">
      <w:pPr>
        <w:ind w:firstLine="708"/>
        <w:rPr>
          <w:rFonts w:ascii="Times New Roman" w:hAnsi="Times New Roman" w:cs="Times New Roman"/>
          <w:b/>
          <w:bCs/>
          <w:u w:val="single"/>
          <w:lang w:val="ru-RU"/>
        </w:rPr>
      </w:pPr>
      <w:r w:rsidRPr="005E4493">
        <w:rPr>
          <w:rFonts w:ascii="Times New Roman" w:hAnsi="Times New Roman" w:cs="Times New Roman"/>
          <w:b/>
          <w:bCs/>
          <w:u w:val="single"/>
          <w:lang w:val="sr-Cyrl-BA"/>
        </w:rPr>
        <w:t>3.</w:t>
      </w:r>
      <w:r w:rsidR="00D25B35" w:rsidRPr="005E4493">
        <w:rPr>
          <w:rFonts w:ascii="Times New Roman" w:hAnsi="Times New Roman" w:cs="Times New Roman"/>
          <w:b/>
          <w:bCs/>
          <w:u w:val="single"/>
          <w:lang w:val="ru-RU"/>
        </w:rPr>
        <w:t xml:space="preserve">5. </w:t>
      </w:r>
      <w:r w:rsidR="00835A14">
        <w:rPr>
          <w:rFonts w:ascii="Times New Roman" w:hAnsi="Times New Roman" w:cs="Times New Roman"/>
          <w:b/>
          <w:bCs/>
          <w:u w:val="single"/>
          <w:lang w:val="ru-RU"/>
        </w:rPr>
        <w:t>Рок извођења радова</w:t>
      </w:r>
    </w:p>
    <w:p w:rsidR="0055329B" w:rsidRPr="005E4493" w:rsidRDefault="0055329B" w:rsidP="0055329B">
      <w:pPr>
        <w:jc w:val="both"/>
        <w:rPr>
          <w:rFonts w:ascii="Times New Roman" w:hAnsi="Times New Roman" w:cs="Times New Roman"/>
        </w:rPr>
      </w:pPr>
      <w:r w:rsidRPr="005E4493">
        <w:rPr>
          <w:rFonts w:ascii="Times New Roman" w:hAnsi="Times New Roman" w:cs="Times New Roman"/>
          <w:lang w:val="sr-Cyrl-BA"/>
        </w:rPr>
        <w:tab/>
      </w:r>
      <w:r w:rsidRPr="005E4493">
        <w:rPr>
          <w:rFonts w:ascii="Times New Roman" w:hAnsi="Times New Roman" w:cs="Times New Roman"/>
          <w:lang w:val="ru-RU"/>
        </w:rPr>
        <w:t xml:space="preserve">Рок </w:t>
      </w:r>
      <w:r w:rsidR="00835A14">
        <w:rPr>
          <w:rFonts w:ascii="Times New Roman" w:hAnsi="Times New Roman" w:cs="Times New Roman"/>
          <w:lang w:val="ru-RU"/>
        </w:rPr>
        <w:t>извођења тражених радова</w:t>
      </w:r>
      <w:r w:rsidRPr="005E4493">
        <w:rPr>
          <w:rFonts w:ascii="Times New Roman" w:hAnsi="Times New Roman" w:cs="Times New Roman"/>
        </w:rPr>
        <w:t>:</w:t>
      </w:r>
      <w:r w:rsidR="00EA3564" w:rsidRPr="005E4493">
        <w:rPr>
          <w:rFonts w:ascii="Times New Roman" w:hAnsi="Times New Roman" w:cs="Times New Roman"/>
        </w:rPr>
        <w:t xml:space="preserve"> максимално </w:t>
      </w:r>
      <w:r w:rsidR="00D46DA4">
        <w:rPr>
          <w:rFonts w:ascii="Times New Roman" w:hAnsi="Times New Roman" w:cs="Times New Roman"/>
          <w:lang w:val="sr-Cyrl-RS"/>
        </w:rPr>
        <w:t>75</w:t>
      </w:r>
      <w:r w:rsidR="00EA3564" w:rsidRPr="005E4493">
        <w:rPr>
          <w:rFonts w:ascii="Times New Roman" w:hAnsi="Times New Roman" w:cs="Times New Roman"/>
        </w:rPr>
        <w:t xml:space="preserve"> (</w:t>
      </w:r>
      <w:r w:rsidR="00D46DA4">
        <w:rPr>
          <w:rFonts w:ascii="Times New Roman" w:hAnsi="Times New Roman" w:cs="Times New Roman"/>
          <w:lang w:val="sr-Cyrl-RS"/>
        </w:rPr>
        <w:t>седамдесетпет</w:t>
      </w:r>
      <w:r w:rsidR="00EA3564" w:rsidRPr="005E4493">
        <w:rPr>
          <w:rFonts w:ascii="Times New Roman" w:hAnsi="Times New Roman" w:cs="Times New Roman"/>
        </w:rPr>
        <w:t>) календарских дана.</w:t>
      </w:r>
    </w:p>
    <w:p w:rsidR="0055329B" w:rsidRPr="005E4493" w:rsidRDefault="0055329B" w:rsidP="0055329B">
      <w:pPr>
        <w:jc w:val="both"/>
        <w:rPr>
          <w:rFonts w:ascii="Times New Roman" w:hAnsi="Times New Roman" w:cs="Times New Roman"/>
          <w:lang w:val="sr-Cyrl-CS"/>
        </w:rPr>
      </w:pPr>
      <w:r w:rsidRPr="005E4493">
        <w:rPr>
          <w:rFonts w:ascii="Times New Roman" w:hAnsi="Times New Roman" w:cs="Times New Roman"/>
          <w:lang w:val="sr-Cyrl-BA"/>
        </w:rPr>
        <w:tab/>
      </w:r>
      <w:r w:rsidRPr="005E4493">
        <w:rPr>
          <w:rFonts w:ascii="Times New Roman" w:hAnsi="Times New Roman" w:cs="Times New Roman"/>
          <w:lang w:val="ru-RU"/>
        </w:rPr>
        <w:t xml:space="preserve">Рок </w:t>
      </w:r>
      <w:r w:rsidR="00835A14">
        <w:rPr>
          <w:rFonts w:ascii="Times New Roman" w:hAnsi="Times New Roman" w:cs="Times New Roman"/>
          <w:lang w:val="ru-RU"/>
        </w:rPr>
        <w:t>извођења</w:t>
      </w:r>
      <w:r w:rsidRPr="005E4493">
        <w:rPr>
          <w:rFonts w:ascii="Times New Roman" w:hAnsi="Times New Roman" w:cs="Times New Roman"/>
          <w:lang w:val="ru-RU"/>
        </w:rPr>
        <w:t xml:space="preserve"> тражених радова може се изузетно продужити</w:t>
      </w:r>
      <w:r w:rsidRPr="005E4493">
        <w:rPr>
          <w:rFonts w:ascii="Times New Roman" w:hAnsi="Times New Roman" w:cs="Times New Roman"/>
          <w:lang w:val="sr-Cyrl-BA"/>
        </w:rPr>
        <w:t xml:space="preserve"> због наступања више силе сходно одредбама Закона о облигационим односима</w:t>
      </w:r>
      <w:r w:rsidRPr="005E4493">
        <w:rPr>
          <w:rFonts w:ascii="Times New Roman" w:hAnsi="Times New Roman" w:cs="Times New Roman"/>
          <w:lang w:val="sr-Cyrl-CS"/>
        </w:rPr>
        <w:t>.</w:t>
      </w:r>
    </w:p>
    <w:p w:rsidR="0055329B" w:rsidRPr="005E4493" w:rsidRDefault="0055329B" w:rsidP="0055329B">
      <w:pPr>
        <w:jc w:val="both"/>
        <w:rPr>
          <w:rFonts w:ascii="Times New Roman" w:hAnsi="Times New Roman" w:cs="Times New Roman"/>
          <w:lang w:val="sr-Cyrl-CS"/>
        </w:rPr>
      </w:pPr>
      <w:r w:rsidRPr="005E4493">
        <w:rPr>
          <w:rFonts w:ascii="Times New Roman" w:hAnsi="Times New Roman" w:cs="Times New Roman"/>
          <w:lang w:val="sr-Cyrl-BA"/>
        </w:rPr>
        <w:tab/>
        <w:t>У случају да понуђач из објективних и доказивих разлога</w:t>
      </w:r>
      <w:r w:rsidR="00835A14">
        <w:rPr>
          <w:rFonts w:ascii="Times New Roman" w:hAnsi="Times New Roman" w:cs="Times New Roman"/>
          <w:lang w:val="sr-Cyrl-BA"/>
        </w:rPr>
        <w:t xml:space="preserve"> </w:t>
      </w:r>
      <w:r w:rsidRPr="005E4493">
        <w:rPr>
          <w:rFonts w:ascii="Times New Roman" w:hAnsi="Times New Roman" w:cs="Times New Roman"/>
          <w:lang w:val="sr-Cyrl-BA"/>
        </w:rPr>
        <w:t xml:space="preserve">не може да изврши испоруку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према добијеним диспозицијама дужан је да</w:t>
      </w:r>
      <w:r w:rsidRPr="005E4493">
        <w:rPr>
          <w:rFonts w:ascii="Times New Roman" w:hAnsi="Times New Roman" w:cs="Times New Roman"/>
          <w:lang w:val="sr-Cyrl-CS"/>
        </w:rPr>
        <w:t xml:space="preserve"> Наручиоцу</w:t>
      </w:r>
      <w:r w:rsidRPr="005E4493">
        <w:rPr>
          <w:rFonts w:ascii="Times New Roman" w:hAnsi="Times New Roman" w:cs="Times New Roman"/>
          <w:lang w:val="sr-Cyrl-BA"/>
        </w:rPr>
        <w:t xml:space="preserve"> поднесе писано образложење, којим ће захтевати додатни рок испоруке</w:t>
      </w:r>
      <w:r w:rsidRPr="005E4493">
        <w:rPr>
          <w:rFonts w:ascii="Times New Roman" w:hAnsi="Times New Roman" w:cs="Times New Roman"/>
          <w:lang w:val="ru-RU"/>
        </w:rPr>
        <w:t xml:space="preserve"> тражених радова и опреме</w:t>
      </w:r>
      <w:r w:rsidRPr="005E4493">
        <w:rPr>
          <w:rFonts w:ascii="Times New Roman" w:hAnsi="Times New Roman" w:cs="Times New Roman"/>
          <w:lang w:val="sr-Cyrl-CS"/>
        </w:rPr>
        <w:t>.</w:t>
      </w:r>
    </w:p>
    <w:p w:rsidR="0055329B" w:rsidRPr="005E4493" w:rsidRDefault="0055329B" w:rsidP="00D25B35">
      <w:pPr>
        <w:ind w:firstLine="720"/>
        <w:jc w:val="both"/>
        <w:rPr>
          <w:rFonts w:ascii="Times New Roman" w:hAnsi="Times New Roman" w:cs="Times New Roman"/>
          <w:lang w:val="sr-Cyrl-BA"/>
        </w:rPr>
      </w:pPr>
      <w:r w:rsidRPr="005E4493">
        <w:rPr>
          <w:rFonts w:ascii="Times New Roman" w:hAnsi="Times New Roman" w:cs="Times New Roman"/>
          <w:lang w:val="sr-Cyrl-BA"/>
        </w:rPr>
        <w:t xml:space="preserve">Уколико захтев за додатним роком испоруке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буде оправдан, неће се реализовати средство финансијског обезбеђења.</w:t>
      </w:r>
    </w:p>
    <w:p w:rsidR="0055329B" w:rsidRPr="005E4493" w:rsidRDefault="0055329B" w:rsidP="0055329B">
      <w:pPr>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 xml:space="preserve">6. Место </w:t>
      </w:r>
      <w:r w:rsidR="00922CBB">
        <w:rPr>
          <w:rFonts w:ascii="Times New Roman" w:hAnsi="Times New Roman" w:cs="Times New Roman"/>
          <w:b/>
          <w:bCs/>
          <w:u w:val="single"/>
          <w:lang w:val="ru-RU"/>
        </w:rPr>
        <w:t>извођења</w:t>
      </w:r>
    </w:p>
    <w:p w:rsidR="0055329B" w:rsidRPr="005E4493" w:rsidRDefault="0055329B" w:rsidP="0055329B">
      <w:pPr>
        <w:jc w:val="both"/>
        <w:rPr>
          <w:rFonts w:ascii="Times New Roman" w:hAnsi="Times New Roman" w:cs="Times New Roman"/>
          <w:lang w:val="sr-Cyrl-BA"/>
        </w:rPr>
      </w:pPr>
      <w:r w:rsidRPr="005E4493">
        <w:rPr>
          <w:rFonts w:ascii="Times New Roman" w:hAnsi="Times New Roman" w:cs="Times New Roman"/>
          <w:lang w:val="ru-RU"/>
        </w:rPr>
        <w:tab/>
      </w:r>
      <w:r w:rsidR="00922CBB">
        <w:rPr>
          <w:rFonts w:ascii="Times New Roman" w:hAnsi="Times New Roman" w:cs="Times New Roman"/>
          <w:lang w:val="sr-Cyrl-BA"/>
        </w:rPr>
        <w:t>Извођење</w:t>
      </w:r>
      <w:r w:rsidR="00E36B64" w:rsidRPr="005E4493">
        <w:rPr>
          <w:rFonts w:ascii="Times New Roman" w:hAnsi="Times New Roman" w:cs="Times New Roman"/>
          <w:lang w:val="sr-Cyrl-BA"/>
        </w:rPr>
        <w:t xml:space="preserve"> </w:t>
      </w:r>
      <w:r w:rsidRPr="005E4493">
        <w:rPr>
          <w:rFonts w:ascii="Times New Roman" w:hAnsi="Times New Roman" w:cs="Times New Roman"/>
          <w:lang w:val="ru-RU"/>
        </w:rPr>
        <w:t xml:space="preserve">радова </w:t>
      </w:r>
      <w:r w:rsidRPr="005E4493">
        <w:rPr>
          <w:rFonts w:ascii="Times New Roman" w:hAnsi="Times New Roman" w:cs="Times New Roman"/>
          <w:lang w:val="sr-Cyrl-BA"/>
        </w:rPr>
        <w:t>вршиће се на адресу: Дом ученика средњих школа Ниш, за објекат</w:t>
      </w:r>
      <w:r w:rsidR="00835A14">
        <w:rPr>
          <w:rFonts w:ascii="Times New Roman" w:hAnsi="Times New Roman" w:cs="Times New Roman"/>
          <w:lang w:val="sr-Cyrl-BA"/>
        </w:rPr>
        <w:t xml:space="preserve"> управне зграде</w:t>
      </w:r>
      <w:r w:rsidRPr="005E4493">
        <w:rPr>
          <w:rFonts w:ascii="Times New Roman" w:hAnsi="Times New Roman" w:cs="Times New Roman"/>
          <w:lang w:val="sr-Cyrl-BA"/>
        </w:rPr>
        <w:t xml:space="preserve"> улица </w:t>
      </w:r>
      <w:r w:rsidR="00835A14">
        <w:rPr>
          <w:rFonts w:ascii="Times New Roman" w:hAnsi="Times New Roman" w:cs="Times New Roman"/>
          <w:lang w:val="sr-Cyrl-BA"/>
        </w:rPr>
        <w:t>Косовке девојке</w:t>
      </w:r>
      <w:r w:rsidRPr="005E4493">
        <w:rPr>
          <w:rFonts w:ascii="Times New Roman" w:hAnsi="Times New Roman" w:cs="Times New Roman"/>
          <w:lang w:val="sr-Cyrl-BA"/>
        </w:rPr>
        <w:t xml:space="preserve"> бр. </w:t>
      </w:r>
      <w:r w:rsidR="00835A14">
        <w:rPr>
          <w:rFonts w:ascii="Times New Roman" w:hAnsi="Times New Roman" w:cs="Times New Roman"/>
          <w:lang w:val="sr-Cyrl-BA"/>
        </w:rPr>
        <w:t>6</w:t>
      </w:r>
      <w:r w:rsidRPr="005E4493">
        <w:rPr>
          <w:rFonts w:ascii="Times New Roman" w:hAnsi="Times New Roman" w:cs="Times New Roman"/>
          <w:lang w:val="sr-Cyrl-BA"/>
        </w:rPr>
        <w:t xml:space="preserve">. </w:t>
      </w:r>
      <w:r w:rsidRPr="005E4493">
        <w:rPr>
          <w:rFonts w:ascii="Times New Roman" w:hAnsi="Times New Roman" w:cs="Times New Roman"/>
          <w:lang w:val="sr-Cyrl-BA"/>
        </w:rPr>
        <w:tab/>
      </w:r>
    </w:p>
    <w:p w:rsidR="0055329B" w:rsidRPr="005E4493" w:rsidRDefault="0055329B" w:rsidP="00835A14">
      <w:pPr>
        <w:ind w:firstLine="708"/>
        <w:jc w:val="both"/>
        <w:rPr>
          <w:rFonts w:ascii="Times New Roman" w:hAnsi="Times New Roman" w:cs="Times New Roman"/>
          <w:lang w:val="sr-Cyrl-BA"/>
        </w:rPr>
      </w:pPr>
      <w:r w:rsidRPr="005E4493">
        <w:rPr>
          <w:rFonts w:ascii="Times New Roman" w:hAnsi="Times New Roman" w:cs="Times New Roman"/>
          <w:lang w:val="sr-Cyrl-BA"/>
        </w:rPr>
        <w:t>Фактуре за испоручене</w:t>
      </w:r>
      <w:r w:rsidR="00E36B64" w:rsidRPr="005E4493">
        <w:rPr>
          <w:rFonts w:ascii="Times New Roman" w:hAnsi="Times New Roman" w:cs="Times New Roman"/>
          <w:lang w:val="sr-Cyrl-BA"/>
        </w:rPr>
        <w:t xml:space="preserve"> </w:t>
      </w:r>
      <w:r w:rsidRPr="005E4493">
        <w:rPr>
          <w:rFonts w:ascii="Times New Roman" w:hAnsi="Times New Roman" w:cs="Times New Roman"/>
          <w:lang w:val="sr-Cyrl-BA"/>
        </w:rPr>
        <w:t>грађевиске радове, испостављаће се  Дому ученика средњих школа Ниш.</w:t>
      </w:r>
    </w:p>
    <w:p w:rsidR="0055329B" w:rsidRPr="005E4493" w:rsidRDefault="003D32C1" w:rsidP="00D25B35">
      <w:pPr>
        <w:tabs>
          <w:tab w:val="left" w:pos="1035"/>
        </w:tabs>
        <w:rPr>
          <w:rFonts w:ascii="Times New Roman" w:hAnsi="Times New Roman" w:cs="Times New Roman"/>
          <w:b/>
          <w:sz w:val="24"/>
          <w:szCs w:val="24"/>
        </w:rPr>
      </w:pPr>
      <w:r w:rsidRPr="005E4493">
        <w:rPr>
          <w:rFonts w:ascii="Times New Roman" w:hAnsi="Times New Roman" w:cs="Times New Roman"/>
          <w:b/>
          <w:sz w:val="24"/>
          <w:szCs w:val="24"/>
        </w:rPr>
        <w:t>►</w:t>
      </w:r>
      <w:r w:rsidR="0055329B" w:rsidRPr="005E4493">
        <w:rPr>
          <w:rFonts w:ascii="Times New Roman" w:hAnsi="Times New Roman" w:cs="Times New Roman"/>
          <w:b/>
          <w:sz w:val="24"/>
          <w:szCs w:val="24"/>
        </w:rPr>
        <w:t>Т</w:t>
      </w:r>
      <w:r w:rsidR="00D25B35" w:rsidRPr="005E4493">
        <w:rPr>
          <w:rFonts w:ascii="Times New Roman" w:hAnsi="Times New Roman" w:cs="Times New Roman"/>
          <w:b/>
          <w:sz w:val="24"/>
          <w:szCs w:val="24"/>
        </w:rPr>
        <w:t>ЕХНИЧКА ДОКУМЕНТАЦИЈА И ПЛАНОВИ</w:t>
      </w:r>
    </w:p>
    <w:p w:rsidR="0055329B" w:rsidRPr="00684328" w:rsidRDefault="00922CBB" w:rsidP="00684328">
      <w:pPr>
        <w:tabs>
          <w:tab w:val="left" w:pos="945"/>
        </w:tabs>
        <w:jc w:val="both"/>
        <w:rPr>
          <w:rFonts w:ascii="Times New Roman" w:hAnsi="Times New Roman" w:cs="Times New Roman"/>
          <w:b/>
          <w:sz w:val="24"/>
          <w:lang w:val="sr-Cyrl-CS"/>
        </w:rPr>
      </w:pPr>
      <w:r w:rsidRPr="00684328">
        <w:rPr>
          <w:rFonts w:ascii="Times New Roman" w:hAnsi="Times New Roman" w:cs="Times New Roman"/>
          <w:b/>
          <w:sz w:val="24"/>
          <w:lang w:val="sr-Cyrl-CS"/>
        </w:rPr>
        <w:lastRenderedPageBreak/>
        <w:tab/>
        <w:t xml:space="preserve">Ова конкурсна документација </w:t>
      </w:r>
      <w:r w:rsidR="0055329B" w:rsidRPr="00684328">
        <w:rPr>
          <w:rFonts w:ascii="Times New Roman" w:hAnsi="Times New Roman" w:cs="Times New Roman"/>
          <w:b/>
          <w:sz w:val="24"/>
          <w:lang w:val="sr-Cyrl-CS"/>
        </w:rPr>
        <w:t xml:space="preserve"> садржи техничку документацију и планове</w:t>
      </w:r>
      <w:r w:rsidR="004C1404" w:rsidRPr="00684328">
        <w:rPr>
          <w:rFonts w:ascii="Times New Roman" w:hAnsi="Times New Roman" w:cs="Times New Roman"/>
          <w:b/>
          <w:sz w:val="24"/>
          <w:lang w:val="sr-Cyrl-CS"/>
        </w:rPr>
        <w:t>.</w:t>
      </w:r>
    </w:p>
    <w:p w:rsidR="0055329B" w:rsidRPr="005E4493" w:rsidRDefault="0055329B" w:rsidP="0055329B">
      <w:pPr>
        <w:rPr>
          <w:rFonts w:ascii="Times New Roman" w:hAnsi="Times New Roman" w:cs="Times New Roman"/>
          <w:lang w:val="sr-Cyrl-CS"/>
        </w:rPr>
      </w:pPr>
    </w:p>
    <w:p w:rsidR="0055329B" w:rsidRPr="005E4493" w:rsidRDefault="0055329B" w:rsidP="00D25B35">
      <w:pPr>
        <w:jc w:val="center"/>
        <w:rPr>
          <w:rFonts w:ascii="Times New Roman" w:hAnsi="Times New Roman" w:cs="Times New Roman"/>
          <w:b/>
          <w:sz w:val="28"/>
          <w:szCs w:val="28"/>
          <w:lang w:val="sr-Cyrl-CS" w:eastAsia="en-GB"/>
        </w:rPr>
      </w:pPr>
      <w:r w:rsidRPr="005E4493">
        <w:rPr>
          <w:rFonts w:ascii="Times New Roman" w:hAnsi="Times New Roman" w:cs="Times New Roman"/>
          <w:b/>
          <w:sz w:val="28"/>
          <w:szCs w:val="28"/>
          <w:lang w:val="sr-Cyrl-CS" w:eastAsia="en-GB"/>
        </w:rPr>
        <w:t>4. УСЛОВИ ЗА УЧЕШЋЕ У ПОСТУПКУ ЈАВНЕ НАБАВКЕ И УПУ</w:t>
      </w:r>
      <w:r w:rsidR="00D25B35" w:rsidRPr="005E4493">
        <w:rPr>
          <w:rFonts w:ascii="Times New Roman" w:hAnsi="Times New Roman" w:cs="Times New Roman"/>
          <w:b/>
          <w:sz w:val="28"/>
          <w:szCs w:val="28"/>
          <w:lang w:val="sr-Cyrl-CS" w:eastAsia="en-GB"/>
        </w:rPr>
        <w:t xml:space="preserve">ТСТВО ЗА ДОКАЗИВАЊЕ ТИХ УСЛОВА </w:t>
      </w:r>
    </w:p>
    <w:p w:rsidR="0055329B" w:rsidRPr="005E4493" w:rsidRDefault="0055329B" w:rsidP="0055329B">
      <w:pPr>
        <w:pStyle w:val="Default"/>
        <w:jc w:val="both"/>
        <w:rPr>
          <w:b/>
          <w:bCs/>
          <w:color w:val="auto"/>
          <w:u w:val="single"/>
          <w:lang w:val="ru-RU"/>
        </w:rPr>
      </w:pPr>
      <w:r w:rsidRPr="005E4493">
        <w:rPr>
          <w:b/>
          <w:lang w:val="ru-RU"/>
        </w:rPr>
        <w:tab/>
      </w:r>
      <w:r w:rsidRPr="005E4493">
        <w:rPr>
          <w:b/>
          <w:color w:val="auto"/>
          <w:u w:val="single"/>
          <w:lang w:val="ru-RU"/>
        </w:rPr>
        <w:t>4.1.</w:t>
      </w:r>
      <w:r w:rsidRPr="005E4493">
        <w:rPr>
          <w:b/>
          <w:bCs/>
          <w:color w:val="auto"/>
          <w:u w:val="single"/>
          <w:lang w:val="ru-RU"/>
        </w:rPr>
        <w:t>Обавезни услови за понуђача прописани чланом 75 ЗЈН</w:t>
      </w:r>
    </w:p>
    <w:p w:rsidR="0055329B" w:rsidRPr="005E4493" w:rsidRDefault="0055329B" w:rsidP="0055329B">
      <w:pPr>
        <w:pStyle w:val="Default"/>
        <w:ind w:firstLine="720"/>
        <w:jc w:val="both"/>
        <w:rPr>
          <w:sz w:val="22"/>
          <w:szCs w:val="22"/>
          <w:lang w:val="ru-RU"/>
        </w:rPr>
      </w:pPr>
      <w:r w:rsidRPr="005E4493">
        <w:rPr>
          <w:sz w:val="22"/>
          <w:szCs w:val="22"/>
          <w:lang w:val="ru-RU"/>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о јавним набавкама, и то:</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1) Да је регистрован код надлежног органа, односно уписан у одговарајући регистар (чл. 75. ст. 1. тач. 1)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4) Да има важећу дозволу надлежног органа за обављање делатности која је предмет јавне набавке (</w:t>
      </w:r>
      <w:r w:rsidRPr="005E4493">
        <w:rPr>
          <w:sz w:val="22"/>
          <w:szCs w:val="22"/>
          <w:shd w:val="clear" w:color="auto" w:fill="FFFFFF" w:themeFill="background1"/>
          <w:lang w:val="ru-RU"/>
        </w:rPr>
        <w:t>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5329B" w:rsidRPr="005E4493" w:rsidRDefault="0055329B" w:rsidP="0055329B">
      <w:pPr>
        <w:pStyle w:val="Default"/>
        <w:numPr>
          <w:ilvl w:val="0"/>
          <w:numId w:val="4"/>
        </w:numPr>
        <w:jc w:val="both"/>
        <w:rPr>
          <w:sz w:val="16"/>
          <w:szCs w:val="16"/>
          <w:lang w:val="ru-RU"/>
        </w:rPr>
      </w:pPr>
      <w:r w:rsidRPr="005E4493">
        <w:rPr>
          <w:sz w:val="22"/>
          <w:szCs w:val="22"/>
          <w:lang w:val="ru-RU"/>
        </w:rPr>
        <w:t xml:space="preserve">Испуњеност обавезних услова за учешће у поступку јавне набавке, понуђач доказује достављањем одговарајућих </w:t>
      </w:r>
      <w:r w:rsidRPr="005E4493">
        <w:rPr>
          <w:sz w:val="22"/>
          <w:szCs w:val="22"/>
        </w:rPr>
        <w:t>д</w:t>
      </w:r>
      <w:r w:rsidRPr="005E4493">
        <w:rPr>
          <w:sz w:val="22"/>
          <w:szCs w:val="22"/>
          <w:lang w:val="ru-RU"/>
        </w:rPr>
        <w:t>оказа/изјава, на начин прописан у упутству за доказивање услова.</w:t>
      </w:r>
    </w:p>
    <w:p w:rsidR="0055329B" w:rsidRPr="005E4493" w:rsidRDefault="0055329B" w:rsidP="0055329B">
      <w:pPr>
        <w:pStyle w:val="Default"/>
        <w:jc w:val="both"/>
        <w:rPr>
          <w:sz w:val="16"/>
          <w:szCs w:val="16"/>
          <w:lang w:val="ru-RU"/>
        </w:rPr>
      </w:pPr>
    </w:p>
    <w:p w:rsidR="0055329B" w:rsidRPr="005E4493" w:rsidRDefault="0055329B" w:rsidP="0055329B">
      <w:pPr>
        <w:pStyle w:val="Default"/>
        <w:jc w:val="both"/>
        <w:rPr>
          <w:sz w:val="16"/>
          <w:szCs w:val="16"/>
          <w:lang w:val="ru-RU"/>
        </w:rPr>
      </w:pPr>
    </w:p>
    <w:p w:rsidR="0055329B" w:rsidRPr="005E4493" w:rsidRDefault="0055329B" w:rsidP="004C1404">
      <w:pPr>
        <w:pStyle w:val="Default"/>
        <w:jc w:val="both"/>
        <w:rPr>
          <w:b/>
          <w:color w:val="auto"/>
          <w:u w:val="single"/>
          <w:lang w:val="ru-RU"/>
        </w:rPr>
      </w:pPr>
      <w:r w:rsidRPr="005E4493">
        <w:rPr>
          <w:b/>
          <w:lang w:val="ru-RU"/>
        </w:rPr>
        <w:tab/>
      </w:r>
      <w:r w:rsidRPr="005E4493">
        <w:rPr>
          <w:b/>
          <w:color w:val="auto"/>
          <w:u w:val="single"/>
          <w:lang w:val="ru-RU"/>
        </w:rPr>
        <w:t xml:space="preserve">4.2. </w:t>
      </w:r>
      <w:r w:rsidRPr="005E4493">
        <w:rPr>
          <w:b/>
          <w:bCs/>
          <w:color w:val="auto"/>
          <w:u w:val="single"/>
          <w:lang w:val="ru-RU"/>
        </w:rPr>
        <w:t>Додатни услови за понуђача прописани чл.76. став 2. ЗЈН</w:t>
      </w:r>
    </w:p>
    <w:p w:rsidR="0055329B" w:rsidRPr="005E4493" w:rsidRDefault="0055329B" w:rsidP="004C1404">
      <w:pPr>
        <w:jc w:val="both"/>
        <w:rPr>
          <w:rFonts w:ascii="Times New Roman" w:hAnsi="Times New Roman" w:cs="Times New Roman"/>
          <w:u w:val="single"/>
          <w:lang w:val="sr-Cyrl-CS"/>
        </w:rPr>
      </w:pPr>
      <w:r w:rsidRPr="005E4493">
        <w:rPr>
          <w:rFonts w:ascii="Times New Roman" w:hAnsi="Times New Roman" w:cs="Times New Roman"/>
          <w:lang w:val="ru-RU"/>
        </w:rPr>
        <w:tab/>
      </w:r>
      <w:r w:rsidRPr="005E4493">
        <w:rPr>
          <w:rFonts w:ascii="Times New Roman" w:hAnsi="Times New Roman" w:cs="Times New Roman"/>
          <w:b/>
          <w:u w:val="single"/>
          <w:lang w:val="ru-RU"/>
        </w:rPr>
        <w:t>Додатни</w:t>
      </w:r>
      <w:r w:rsidR="004C1404" w:rsidRPr="005E4493">
        <w:rPr>
          <w:rFonts w:ascii="Times New Roman" w:hAnsi="Times New Roman" w:cs="Times New Roman"/>
          <w:b/>
          <w:u w:val="single"/>
          <w:lang w:val="ru-RU"/>
        </w:rPr>
        <w:t xml:space="preserve"> </w:t>
      </w:r>
      <w:r w:rsidRPr="005E4493">
        <w:rPr>
          <w:rFonts w:ascii="Times New Roman" w:hAnsi="Times New Roman" w:cs="Times New Roman"/>
          <w:b/>
          <w:u w:val="single"/>
          <w:lang w:val="ru-RU"/>
        </w:rPr>
        <w:t xml:space="preserve"> услови:</w:t>
      </w:r>
      <w:r w:rsidRPr="005E4493">
        <w:rPr>
          <w:rFonts w:ascii="Times New Roman" w:hAnsi="Times New Roman" w:cs="Times New Roman"/>
          <w:b/>
          <w:lang w:val="sr-Cyrl-CS"/>
        </w:rPr>
        <w:t>за учешће у поступку јавне набавке одређени су чланом 76. Закона,  и у складу</w:t>
      </w:r>
      <w:r w:rsidR="004C1404" w:rsidRPr="005E4493">
        <w:rPr>
          <w:rFonts w:ascii="Times New Roman" w:hAnsi="Times New Roman" w:cs="Times New Roman"/>
          <w:b/>
          <w:lang w:val="sr-Cyrl-CS"/>
        </w:rPr>
        <w:t xml:space="preserve"> </w:t>
      </w:r>
      <w:r w:rsidRPr="005E4493">
        <w:rPr>
          <w:rFonts w:ascii="Times New Roman" w:hAnsi="Times New Roman" w:cs="Times New Roman"/>
          <w:lang w:val="sr-Cyrl-CS"/>
        </w:rPr>
        <w:t xml:space="preserve">са наведеним </w:t>
      </w:r>
      <w:r w:rsidR="004C1404" w:rsidRPr="005E4493">
        <w:rPr>
          <w:rFonts w:ascii="Times New Roman" w:hAnsi="Times New Roman" w:cs="Times New Roman"/>
          <w:lang w:val="sr-Cyrl-CS"/>
        </w:rPr>
        <w:t xml:space="preserve"> </w:t>
      </w:r>
      <w:r w:rsidRPr="005E4493">
        <w:rPr>
          <w:rFonts w:ascii="Times New Roman" w:hAnsi="Times New Roman" w:cs="Times New Roman"/>
          <w:lang w:val="sr-Cyrl-CS"/>
        </w:rPr>
        <w:t>чланом</w:t>
      </w:r>
      <w:r w:rsidR="004C1404" w:rsidRPr="005E4493">
        <w:rPr>
          <w:rFonts w:ascii="Times New Roman" w:hAnsi="Times New Roman" w:cs="Times New Roman"/>
          <w:lang w:val="sr-Cyrl-CS"/>
        </w:rPr>
        <w:t xml:space="preserve"> </w:t>
      </w:r>
      <w:r w:rsidRPr="005E4493">
        <w:rPr>
          <w:rFonts w:ascii="Times New Roman" w:hAnsi="Times New Roman" w:cs="Times New Roman"/>
          <w:lang w:val="sr-Cyrl-CS"/>
        </w:rPr>
        <w:t xml:space="preserve"> наручилац одређује додатне услове за учешће у поступку јавне набавке који се односе на пословни, технички и кадровски капацитет.</w:t>
      </w:r>
    </w:p>
    <w:p w:rsidR="0055329B" w:rsidRPr="005E4493" w:rsidRDefault="0055329B" w:rsidP="004C1404">
      <w:pPr>
        <w:jc w:val="both"/>
        <w:rPr>
          <w:rFonts w:ascii="Times New Roman" w:hAnsi="Times New Roman" w:cs="Times New Roman"/>
          <w:b/>
        </w:rPr>
      </w:pPr>
      <w:r w:rsidRPr="005E4493">
        <w:rPr>
          <w:rFonts w:ascii="Times New Roman" w:hAnsi="Times New Roman" w:cs="Times New Roman"/>
          <w:b/>
          <w:lang w:val="ru-RU"/>
        </w:rPr>
        <w:t>Услов: Право на учешће у поступку има понуђач ако располаже неопходним</w:t>
      </w:r>
      <w:r w:rsidR="004C1404" w:rsidRPr="005E4493">
        <w:rPr>
          <w:rFonts w:ascii="Times New Roman" w:hAnsi="Times New Roman" w:cs="Times New Roman"/>
          <w:b/>
          <w:lang w:val="ru-RU"/>
        </w:rPr>
        <w:t xml:space="preserve"> </w:t>
      </w:r>
      <w:r w:rsidRPr="005E4493">
        <w:rPr>
          <w:rFonts w:ascii="Times New Roman" w:hAnsi="Times New Roman" w:cs="Times New Roman"/>
          <w:b/>
          <w:lang w:val="ru-RU"/>
        </w:rPr>
        <w:t>пословни</w:t>
      </w:r>
      <w:r w:rsidRPr="005E4493">
        <w:rPr>
          <w:rFonts w:ascii="Times New Roman" w:hAnsi="Times New Roman" w:cs="Times New Roman"/>
          <w:b/>
          <w:lang w:val="sr-Cyrl-CS"/>
        </w:rPr>
        <w:t>м</w:t>
      </w:r>
      <w:r w:rsidRPr="005E4493">
        <w:rPr>
          <w:rFonts w:ascii="Times New Roman" w:hAnsi="Times New Roman" w:cs="Times New Roman"/>
          <w:b/>
        </w:rPr>
        <w:t>,</w:t>
      </w:r>
      <w:r w:rsidRPr="005E4493">
        <w:rPr>
          <w:rFonts w:ascii="Times New Roman" w:hAnsi="Times New Roman" w:cs="Times New Roman"/>
          <w:b/>
          <w:lang w:val="ru-RU"/>
        </w:rPr>
        <w:t xml:space="preserve">  кадровским и техничким капацитетом. </w:t>
      </w:r>
    </w:p>
    <w:p w:rsidR="0055329B" w:rsidRPr="0040369F" w:rsidRDefault="0055329B" w:rsidP="004C1404">
      <w:pPr>
        <w:pStyle w:val="ListParagraph"/>
        <w:ind w:left="0"/>
        <w:jc w:val="both"/>
        <w:rPr>
          <w:rFonts w:ascii="Times New Roman" w:hAnsi="Times New Roman" w:cs="Times New Roman"/>
          <w:u w:val="single"/>
          <w:lang w:val="ru-RU"/>
        </w:rPr>
      </w:pPr>
      <w:r w:rsidRPr="0040369F">
        <w:rPr>
          <w:rFonts w:ascii="Times New Roman" w:hAnsi="Times New Roman" w:cs="Times New Roman"/>
          <w:b/>
          <w:u w:val="single"/>
          <w:lang w:val="ru-RU"/>
        </w:rPr>
        <w:t>Неопходан пословни капацитет</w:t>
      </w:r>
    </w:p>
    <w:p w:rsidR="0055329B" w:rsidRPr="005E4493" w:rsidRDefault="0055329B" w:rsidP="004C1404">
      <w:pPr>
        <w:pStyle w:val="ListParagraph"/>
        <w:numPr>
          <w:ilvl w:val="0"/>
          <w:numId w:val="15"/>
        </w:numPr>
        <w:suppressAutoHyphens/>
        <w:spacing w:after="0" w:line="240" w:lineRule="auto"/>
        <w:jc w:val="both"/>
        <w:rPr>
          <w:rFonts w:ascii="Times New Roman" w:hAnsi="Times New Roman" w:cs="Times New Roman"/>
          <w:lang w:val="sr-Cyrl-CS"/>
        </w:rPr>
      </w:pPr>
      <w:r w:rsidRPr="005E4493">
        <w:rPr>
          <w:rFonts w:ascii="Times New Roman" w:hAnsi="Times New Roman" w:cs="Times New Roman"/>
          <w:lang w:val="ru-RU"/>
        </w:rPr>
        <w:t xml:space="preserve"> Да је понуђач у </w:t>
      </w:r>
      <w:r w:rsidR="00D46DA4">
        <w:rPr>
          <w:rFonts w:ascii="Times New Roman" w:hAnsi="Times New Roman" w:cs="Times New Roman"/>
          <w:lang w:val="ru-RU"/>
        </w:rPr>
        <w:t>предходне</w:t>
      </w:r>
      <w:r w:rsidR="004C1404" w:rsidRPr="005E4493">
        <w:rPr>
          <w:rFonts w:ascii="Times New Roman" w:hAnsi="Times New Roman" w:cs="Times New Roman"/>
          <w:lang w:val="ru-RU"/>
        </w:rPr>
        <w:t xml:space="preserve"> </w:t>
      </w:r>
      <w:r w:rsidR="00D46DA4">
        <w:rPr>
          <w:rFonts w:ascii="Times New Roman" w:hAnsi="Times New Roman" w:cs="Times New Roman"/>
          <w:lang w:val="ru-RU"/>
        </w:rPr>
        <w:t xml:space="preserve">три </w:t>
      </w:r>
      <w:r w:rsidR="004C1404" w:rsidRPr="005E4493">
        <w:rPr>
          <w:rFonts w:ascii="Times New Roman" w:hAnsi="Times New Roman" w:cs="Times New Roman"/>
          <w:lang w:val="ru-RU"/>
        </w:rPr>
        <w:t>годин</w:t>
      </w:r>
      <w:r w:rsidR="00D46DA4">
        <w:rPr>
          <w:rFonts w:ascii="Times New Roman" w:hAnsi="Times New Roman" w:cs="Times New Roman"/>
          <w:lang w:val="ru-RU"/>
        </w:rPr>
        <w:t>е</w:t>
      </w:r>
      <w:r w:rsidR="004C1404" w:rsidRPr="005E4493">
        <w:rPr>
          <w:rFonts w:ascii="Times New Roman" w:hAnsi="Times New Roman" w:cs="Times New Roman"/>
          <w:lang w:val="ru-RU"/>
        </w:rPr>
        <w:t xml:space="preserve"> (од 20</w:t>
      </w:r>
      <w:r w:rsidR="00D46DA4">
        <w:rPr>
          <w:rFonts w:ascii="Times New Roman" w:hAnsi="Times New Roman" w:cs="Times New Roman"/>
          <w:lang w:val="ru-RU"/>
        </w:rPr>
        <w:t>14., 2015. и</w:t>
      </w:r>
      <w:r w:rsidR="004C1404" w:rsidRPr="005E4493">
        <w:rPr>
          <w:rFonts w:ascii="Times New Roman" w:hAnsi="Times New Roman" w:cs="Times New Roman"/>
          <w:lang w:val="ru-RU"/>
        </w:rPr>
        <w:t xml:space="preserve"> 2016</w:t>
      </w:r>
      <w:r w:rsidR="00D46DA4">
        <w:rPr>
          <w:rFonts w:ascii="Times New Roman" w:hAnsi="Times New Roman" w:cs="Times New Roman"/>
          <w:lang w:val="ru-RU"/>
        </w:rPr>
        <w:t>.</w:t>
      </w:r>
      <w:r w:rsidR="00921338" w:rsidRPr="005E4493">
        <w:rPr>
          <w:rFonts w:ascii="Times New Roman" w:hAnsi="Times New Roman" w:cs="Times New Roman"/>
          <w:lang w:val="ru-RU"/>
        </w:rPr>
        <w:t xml:space="preserve">), а у складу са чланом 77. </w:t>
      </w:r>
      <w:r w:rsidR="00922CBB">
        <w:rPr>
          <w:rFonts w:ascii="Times New Roman" w:hAnsi="Times New Roman" w:cs="Times New Roman"/>
          <w:lang w:val="ru-RU"/>
        </w:rPr>
        <w:t>с</w:t>
      </w:r>
      <w:r w:rsidR="00921338" w:rsidRPr="005E4493">
        <w:rPr>
          <w:rFonts w:ascii="Times New Roman" w:hAnsi="Times New Roman" w:cs="Times New Roman"/>
          <w:lang w:val="ru-RU"/>
        </w:rPr>
        <w:t>тав</w:t>
      </w:r>
      <w:r w:rsidR="00922CBB">
        <w:rPr>
          <w:rFonts w:ascii="Times New Roman" w:hAnsi="Times New Roman" w:cs="Times New Roman"/>
          <w:lang w:val="ru-RU"/>
        </w:rPr>
        <w:t xml:space="preserve"> </w:t>
      </w:r>
      <w:r w:rsidR="00921338" w:rsidRPr="005E4493">
        <w:rPr>
          <w:rFonts w:ascii="Times New Roman" w:hAnsi="Times New Roman" w:cs="Times New Roman"/>
          <w:lang w:val="ru-RU"/>
        </w:rPr>
        <w:t>2. тачка 2. под тачка</w:t>
      </w:r>
      <w:r w:rsidR="00922CBB">
        <w:rPr>
          <w:rFonts w:ascii="Times New Roman" w:hAnsi="Times New Roman" w:cs="Times New Roman"/>
          <w:lang w:val="ru-RU"/>
        </w:rPr>
        <w:t xml:space="preserve"> </w:t>
      </w:r>
      <w:r w:rsidR="00921338" w:rsidRPr="005E4493">
        <w:rPr>
          <w:rFonts w:ascii="Times New Roman" w:hAnsi="Times New Roman" w:cs="Times New Roman"/>
          <w:lang w:val="ru-RU"/>
        </w:rPr>
        <w:t>1)</w:t>
      </w:r>
      <w:r w:rsidRPr="005E4493">
        <w:rPr>
          <w:rFonts w:ascii="Times New Roman" w:hAnsi="Times New Roman" w:cs="Times New Roman"/>
          <w:lang w:val="ru-RU"/>
        </w:rPr>
        <w:t xml:space="preserve"> извршио истоврсне </w:t>
      </w:r>
      <w:r w:rsidRPr="005E4493">
        <w:rPr>
          <w:rFonts w:ascii="Times New Roman" w:hAnsi="Times New Roman" w:cs="Times New Roman"/>
          <w:lang w:val="sr-Cyrl-CS"/>
        </w:rPr>
        <w:t xml:space="preserve">радове  из области – </w:t>
      </w:r>
      <w:r w:rsidRPr="005E4493">
        <w:rPr>
          <w:rFonts w:ascii="Times New Roman" w:hAnsi="Times New Roman" w:cs="Times New Roman"/>
          <w:b/>
          <w:lang w:val="sr-Cyrl-CS"/>
        </w:rPr>
        <w:t xml:space="preserve">радова </w:t>
      </w:r>
      <w:r w:rsidR="00922CBB">
        <w:rPr>
          <w:rFonts w:ascii="Times New Roman" w:hAnsi="Times New Roman" w:cs="Times New Roman"/>
          <w:b/>
          <w:lang w:val="sr-Cyrl-CS"/>
        </w:rPr>
        <w:t>на реконструкцији и адаптацији зграда</w:t>
      </w:r>
      <w:r w:rsidRPr="005E4493">
        <w:rPr>
          <w:rFonts w:ascii="Times New Roman" w:hAnsi="Times New Roman" w:cs="Times New Roman"/>
          <w:b/>
          <w:lang w:val="sr-Cyrl-CS"/>
        </w:rPr>
        <w:t xml:space="preserve">, </w:t>
      </w:r>
      <w:r w:rsidRPr="005E4493">
        <w:rPr>
          <w:rFonts w:ascii="Times New Roman" w:hAnsi="Times New Roman" w:cs="Times New Roman"/>
          <w:lang w:val="sr-Cyrl-CS"/>
        </w:rPr>
        <w:t xml:space="preserve">односно радова из предметне јавне набавке, од </w:t>
      </w:r>
      <w:r w:rsidR="00D46DA4">
        <w:rPr>
          <w:rFonts w:ascii="Times New Roman" w:hAnsi="Times New Roman" w:cs="Times New Roman"/>
          <w:lang w:val="sr-Cyrl-CS"/>
        </w:rPr>
        <w:t>20.000.000,00 динара</w:t>
      </w:r>
      <w:r w:rsidR="00F30532" w:rsidRPr="005E4493">
        <w:rPr>
          <w:rFonts w:ascii="Times New Roman" w:hAnsi="Times New Roman" w:cs="Times New Roman"/>
          <w:lang w:val="sr-Cyrl-CS"/>
        </w:rPr>
        <w:t>.</w:t>
      </w:r>
    </w:p>
    <w:p w:rsidR="0055329B" w:rsidRPr="005E4493" w:rsidRDefault="0055329B" w:rsidP="004C1404">
      <w:pPr>
        <w:jc w:val="both"/>
        <w:rPr>
          <w:rFonts w:ascii="Times New Roman" w:hAnsi="Times New Roman" w:cs="Times New Roman"/>
        </w:rPr>
      </w:pPr>
      <w:r w:rsidRPr="005E4493">
        <w:rPr>
          <w:rFonts w:ascii="Times New Roman" w:hAnsi="Times New Roman" w:cs="Times New Roman"/>
          <w:b/>
          <w:lang w:val="ru-RU"/>
        </w:rPr>
        <w:t>Доказ:</w:t>
      </w:r>
      <w:r w:rsidR="00D46DA4">
        <w:rPr>
          <w:rFonts w:ascii="Times New Roman" w:hAnsi="Times New Roman" w:cs="Times New Roman"/>
          <w:b/>
          <w:lang w:val="ru-RU"/>
        </w:rPr>
        <w:t xml:space="preserve"> </w:t>
      </w:r>
      <w:r w:rsidR="00D46DA4" w:rsidRPr="00D46DA4">
        <w:rPr>
          <w:rFonts w:ascii="Times New Roman" w:hAnsi="Times New Roman" w:cs="Times New Roman"/>
          <w:lang w:val="ru-RU"/>
        </w:rPr>
        <w:t>Фотокопија</w:t>
      </w:r>
      <w:r w:rsidR="00D46DA4">
        <w:rPr>
          <w:rFonts w:ascii="Times New Roman" w:hAnsi="Times New Roman" w:cs="Times New Roman"/>
          <w:b/>
          <w:lang w:val="ru-RU"/>
        </w:rPr>
        <w:t xml:space="preserve"> </w:t>
      </w:r>
      <w:r w:rsidR="00D46DA4" w:rsidRPr="00D46DA4">
        <w:rPr>
          <w:rFonts w:ascii="Times New Roman" w:hAnsi="Times New Roman" w:cs="Times New Roman"/>
          <w:lang w:val="ru-RU"/>
        </w:rPr>
        <w:t>Уговора и окончаних ситуација</w:t>
      </w:r>
      <w:r w:rsidR="00D46DA4">
        <w:rPr>
          <w:rFonts w:ascii="Times New Roman" w:hAnsi="Times New Roman" w:cs="Times New Roman"/>
          <w:lang w:val="ru-RU"/>
        </w:rPr>
        <w:t>.</w:t>
      </w:r>
      <w:r w:rsidR="00D46DA4">
        <w:rPr>
          <w:rFonts w:ascii="Times New Roman" w:hAnsi="Times New Roman" w:cs="Times New Roman"/>
          <w:b/>
          <w:lang w:val="ru-RU"/>
        </w:rPr>
        <w:t xml:space="preserve"> </w:t>
      </w:r>
      <w:r w:rsidRPr="005E4493">
        <w:rPr>
          <w:rFonts w:ascii="Times New Roman" w:hAnsi="Times New Roman" w:cs="Times New Roman"/>
          <w:lang w:val="ru-RU"/>
        </w:rPr>
        <w:t>Понуђач попуњава</w:t>
      </w:r>
      <w:r w:rsidRPr="005E4493">
        <w:rPr>
          <w:rFonts w:ascii="Times New Roman" w:hAnsi="Times New Roman" w:cs="Times New Roman"/>
        </w:rPr>
        <w:t xml:space="preserve">, </w:t>
      </w:r>
      <w:r w:rsidRPr="005E4493">
        <w:rPr>
          <w:rFonts w:ascii="Times New Roman" w:hAnsi="Times New Roman" w:cs="Times New Roman"/>
          <w:lang w:val="sr-Cyrl-CS"/>
        </w:rPr>
        <w:t>оверава и потписује</w:t>
      </w:r>
      <w:r w:rsidRPr="005E4493">
        <w:rPr>
          <w:rFonts w:ascii="Times New Roman" w:hAnsi="Times New Roman" w:cs="Times New Roman"/>
          <w:lang w:val="ru-RU"/>
        </w:rPr>
        <w:t xml:space="preserve"> образац „Потврда за референце“ који му оверавају инвеститори код којих су изведени радови за тражене референце.</w:t>
      </w:r>
    </w:p>
    <w:p w:rsidR="006C6F0D" w:rsidRPr="005E4493" w:rsidRDefault="0055329B" w:rsidP="004C1404">
      <w:pPr>
        <w:pStyle w:val="NormalWeb"/>
        <w:spacing w:before="120" w:after="120"/>
        <w:jc w:val="both"/>
        <w:rPr>
          <w:lang w:val="sr-Cyrl-CS"/>
        </w:rPr>
      </w:pPr>
      <w:r w:rsidRPr="005E4493">
        <w:rPr>
          <w:b/>
          <w:u w:val="single"/>
          <w:lang w:val="ru-RU"/>
        </w:rPr>
        <w:t>Довољан кадровски капацитет</w:t>
      </w:r>
      <w:r w:rsidRPr="005E4493">
        <w:rPr>
          <w:lang w:val="ru-RU"/>
        </w:rPr>
        <w:t xml:space="preserve"> ––</w:t>
      </w:r>
      <w:r w:rsidR="00922CBB">
        <w:rPr>
          <w:lang w:val="ru-RU"/>
        </w:rPr>
        <w:t xml:space="preserve"> </w:t>
      </w:r>
      <w:r w:rsidRPr="005E4493">
        <w:rPr>
          <w:lang w:val="ru-RU"/>
        </w:rPr>
        <w:t>да понуђач  располаже са најмање</w:t>
      </w:r>
      <w:r w:rsidRPr="005E4493">
        <w:t xml:space="preserve">:                                                                                                </w:t>
      </w:r>
      <w:r w:rsidRPr="005E4493">
        <w:rPr>
          <w:lang w:val="sr-Cyrl-CS"/>
        </w:rPr>
        <w:t xml:space="preserve">-  </w:t>
      </w:r>
      <w:r w:rsidR="00BD4371">
        <w:rPr>
          <w:lang w:val="sr-Cyrl-CS"/>
        </w:rPr>
        <w:t xml:space="preserve">најмање </w:t>
      </w:r>
      <w:r w:rsidR="00D46DA4">
        <w:rPr>
          <w:lang w:val="sr-Cyrl-CS"/>
        </w:rPr>
        <w:t>8</w:t>
      </w:r>
      <w:r w:rsidRPr="005E4493">
        <w:rPr>
          <w:lang w:val="ru-RU"/>
        </w:rPr>
        <w:t xml:space="preserve"> извршиоца са </w:t>
      </w:r>
      <w:r w:rsidRPr="005E4493">
        <w:t>III</w:t>
      </w:r>
      <w:r w:rsidR="00F30532" w:rsidRPr="005E4493">
        <w:t xml:space="preserve"> </w:t>
      </w:r>
      <w:r w:rsidRPr="005E4493">
        <w:rPr>
          <w:lang w:val="sr-Cyrl-CS"/>
        </w:rPr>
        <w:t xml:space="preserve">или  </w:t>
      </w:r>
      <w:r w:rsidRPr="005E4493">
        <w:t>IV</w:t>
      </w:r>
      <w:r w:rsidRPr="005E4493">
        <w:rPr>
          <w:lang w:val="sr-Cyrl-CS"/>
        </w:rPr>
        <w:t xml:space="preserve"> степеном одговарајуће грађевинске стручне спреме и </w:t>
      </w:r>
    </w:p>
    <w:p w:rsidR="00D46DA4" w:rsidRDefault="006C6F0D" w:rsidP="004C1404">
      <w:pPr>
        <w:pStyle w:val="NormalWeb"/>
        <w:spacing w:before="120" w:after="120"/>
        <w:jc w:val="both"/>
        <w:rPr>
          <w:sz w:val="22"/>
          <w:szCs w:val="22"/>
          <w:lang w:val="sr-Cyrl-CS" w:eastAsia="en-GB"/>
        </w:rPr>
      </w:pPr>
      <w:r w:rsidRPr="005E4493">
        <w:rPr>
          <w:sz w:val="22"/>
          <w:szCs w:val="22"/>
          <w:lang w:eastAsia="en-GB"/>
        </w:rPr>
        <w:t xml:space="preserve">- </w:t>
      </w:r>
      <w:r w:rsidRPr="005E4493">
        <w:rPr>
          <w:sz w:val="22"/>
          <w:szCs w:val="22"/>
          <w:lang w:val="sr-Cyrl-CS" w:eastAsia="en-GB"/>
        </w:rPr>
        <w:t xml:space="preserve">једним одговорним извођачем </w:t>
      </w:r>
      <w:r w:rsidR="00D46DA4">
        <w:rPr>
          <w:sz w:val="22"/>
          <w:szCs w:val="22"/>
          <w:lang w:val="sr-Cyrl-CS" w:eastAsia="en-GB"/>
        </w:rPr>
        <w:t xml:space="preserve">грађевинских </w:t>
      </w:r>
      <w:r w:rsidRPr="005E4493">
        <w:rPr>
          <w:sz w:val="22"/>
          <w:szCs w:val="22"/>
          <w:lang w:val="sr-Cyrl-CS" w:eastAsia="en-GB"/>
        </w:rPr>
        <w:t xml:space="preserve">радова </w:t>
      </w:r>
      <w:r w:rsidR="00D46DA4">
        <w:rPr>
          <w:sz w:val="22"/>
          <w:szCs w:val="22"/>
          <w:lang w:val="sr-Cyrl-CS" w:eastAsia="en-GB"/>
        </w:rPr>
        <w:t>– лиценца број 800.</w:t>
      </w:r>
    </w:p>
    <w:p w:rsidR="006C6F0D" w:rsidRPr="005E4493" w:rsidRDefault="00D46DA4" w:rsidP="004C1404">
      <w:pPr>
        <w:pStyle w:val="NormalWeb"/>
        <w:spacing w:before="120" w:after="120"/>
        <w:jc w:val="both"/>
        <w:rPr>
          <w:sz w:val="20"/>
          <w:szCs w:val="20"/>
        </w:rPr>
      </w:pPr>
      <w:r>
        <w:rPr>
          <w:sz w:val="22"/>
          <w:szCs w:val="22"/>
          <w:lang w:val="sr-Cyrl-CS" w:eastAsia="en-GB"/>
        </w:rPr>
        <w:t>- једним руководиоцем електро радова лиценца број 450.</w:t>
      </w:r>
    </w:p>
    <w:p w:rsidR="00D25B35" w:rsidRPr="005E4493" w:rsidRDefault="0055329B" w:rsidP="004C1404">
      <w:pPr>
        <w:pStyle w:val="NormalWeb"/>
        <w:spacing w:before="120" w:after="120"/>
        <w:jc w:val="both"/>
        <w:rPr>
          <w:b/>
          <w:lang w:val="ru-RU"/>
        </w:rPr>
      </w:pPr>
      <w:r w:rsidRPr="005E4493">
        <w:rPr>
          <w:b/>
          <w:lang w:val="sr-Cyrl-CS"/>
        </w:rPr>
        <w:lastRenderedPageBreak/>
        <w:t>Напомена:</w:t>
      </w:r>
      <w:r w:rsidRPr="005E4493">
        <w:rPr>
          <w:lang w:val="sr-Cyrl-CS"/>
        </w:rPr>
        <w:t xml:space="preserve"> Довољан кадровски капацитет понуђач доказује </w:t>
      </w:r>
      <w:r w:rsidR="00354AD2" w:rsidRPr="005E4493">
        <w:rPr>
          <w:lang w:val="sr-Cyrl-CS"/>
        </w:rPr>
        <w:t xml:space="preserve">подношењем </w:t>
      </w:r>
      <w:r w:rsidR="00D46DA4">
        <w:rPr>
          <w:lang w:val="sr-Cyrl-CS"/>
        </w:rPr>
        <w:t xml:space="preserve">копије уговора о раду и </w:t>
      </w:r>
      <w:r w:rsidR="00354AD2" w:rsidRPr="005E4493">
        <w:rPr>
          <w:lang w:val="sr-Cyrl-CS"/>
        </w:rPr>
        <w:t>важеће копије</w:t>
      </w:r>
      <w:r w:rsidR="00D46DA4">
        <w:rPr>
          <w:lang w:val="sr-Cyrl-CS"/>
        </w:rPr>
        <w:t xml:space="preserve"> </w:t>
      </w:r>
      <w:r w:rsidR="00354AD2" w:rsidRPr="005E4493">
        <w:rPr>
          <w:lang w:val="sr-Cyrl-CS"/>
        </w:rPr>
        <w:t>Потврде о поднетој пријави образац МА</w:t>
      </w:r>
      <w:r w:rsidRPr="005E4493">
        <w:rPr>
          <w:lang w:val="sr-Cyrl-CS"/>
        </w:rPr>
        <w:t xml:space="preserve">, </w:t>
      </w:r>
      <w:r w:rsidR="00354AD2" w:rsidRPr="005E4493">
        <w:rPr>
          <w:lang w:val="sr-Cyrl-CS"/>
        </w:rPr>
        <w:t xml:space="preserve">за запослене који су у радном односу код понуђача, </w:t>
      </w:r>
      <w:r w:rsidRPr="005E4493">
        <w:rPr>
          <w:lang w:val="sr-Cyrl-CS"/>
        </w:rPr>
        <w:t>којима доказује да располаже довољним кадровским капацитетом за извршење радова и фотокопијом лиценце за одговорног извођача радова.</w:t>
      </w:r>
    </w:p>
    <w:p w:rsidR="00354AD2" w:rsidRPr="005E4493" w:rsidRDefault="0055329B" w:rsidP="004C1404">
      <w:pPr>
        <w:pStyle w:val="NormalWeb"/>
        <w:spacing w:before="120" w:after="120"/>
        <w:jc w:val="both"/>
        <w:rPr>
          <w:lang w:val="sr-Cyrl-CS"/>
        </w:rPr>
      </w:pPr>
      <w:r w:rsidRPr="005E4493">
        <w:rPr>
          <w:b/>
          <w:lang w:val="ru-RU"/>
        </w:rPr>
        <w:t xml:space="preserve">Доказ:                                                                                                                                                             </w:t>
      </w:r>
      <w:r w:rsidRPr="005E4493">
        <w:rPr>
          <w:lang w:val="ru-RU"/>
        </w:rPr>
        <w:t xml:space="preserve">- 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5E4493">
        <w:rPr>
          <w:lang w:val="sr-Cyrl-CS"/>
        </w:rPr>
        <w:t>свим потребним</w:t>
      </w:r>
      <w:r w:rsidR="00D46DA4">
        <w:rPr>
          <w:lang w:val="sr-Cyrl-CS"/>
        </w:rPr>
        <w:t xml:space="preserve"> </w:t>
      </w:r>
      <w:r w:rsidRPr="005E4493">
        <w:rPr>
          <w:lang w:val="sr-Cyrl-CS"/>
        </w:rPr>
        <w:t xml:space="preserve">извршиоцима за обављање радова и то:                                                                                                                                                                       - </w:t>
      </w:r>
      <w:r w:rsidR="00D46DA4">
        <w:rPr>
          <w:lang w:val="sr-Cyrl-CS"/>
        </w:rPr>
        <w:t>осам</w:t>
      </w:r>
      <w:r w:rsidRPr="005E4493">
        <w:rPr>
          <w:lang w:val="ru-RU"/>
        </w:rPr>
        <w:t xml:space="preserve"> извршиоца са </w:t>
      </w:r>
      <w:r w:rsidRPr="005E4493">
        <w:t xml:space="preserve">III </w:t>
      </w:r>
      <w:r w:rsidRPr="005E4493">
        <w:rPr>
          <w:lang w:val="sr-Cyrl-CS"/>
        </w:rPr>
        <w:t>или</w:t>
      </w:r>
      <w:r w:rsidR="00F30532" w:rsidRPr="005E4493">
        <w:rPr>
          <w:lang w:val="sr-Cyrl-CS"/>
        </w:rPr>
        <w:t xml:space="preserve"> </w:t>
      </w:r>
      <w:r w:rsidRPr="005E4493">
        <w:t>IV</w:t>
      </w:r>
      <w:r w:rsidRPr="005E4493">
        <w:rPr>
          <w:lang w:val="sr-Cyrl-CS"/>
        </w:rPr>
        <w:t xml:space="preserve"> степеном одговарајуће грађевинске стручне спреме. Уз изјаву понуђача приложити </w:t>
      </w:r>
      <w:r w:rsidR="00354AD2" w:rsidRPr="005E4493">
        <w:rPr>
          <w:lang w:val="sr-Cyrl-CS"/>
        </w:rPr>
        <w:t xml:space="preserve"> важеће копије </w:t>
      </w:r>
      <w:r w:rsidR="00D46DA4">
        <w:rPr>
          <w:lang w:val="sr-Cyrl-CS"/>
        </w:rPr>
        <w:t xml:space="preserve">уговора о раду и </w:t>
      </w:r>
      <w:r w:rsidR="00354AD2" w:rsidRPr="005E4493">
        <w:rPr>
          <w:lang w:val="sr-Cyrl-CS"/>
        </w:rPr>
        <w:t>Потврде о поднетој пријави образац МА, за запослене који су у радном односу код понуђача, којима доказује да располаже довољним кадровским капацитетом за извршење радова и овереном фотокопијом лиценце за одговорног извођача радова.</w:t>
      </w:r>
    </w:p>
    <w:p w:rsidR="006C6F0D" w:rsidRDefault="006C6F0D" w:rsidP="004C1404">
      <w:pPr>
        <w:pStyle w:val="ListParagraph"/>
        <w:ind w:left="0"/>
        <w:jc w:val="both"/>
        <w:rPr>
          <w:rFonts w:ascii="Times New Roman" w:hAnsi="Times New Roman" w:cs="Times New Roman"/>
          <w:lang w:val="sr-Cyrl-CS" w:eastAsia="en-GB"/>
        </w:rPr>
      </w:pPr>
      <w:r w:rsidRPr="005E4493">
        <w:rPr>
          <w:rFonts w:ascii="Times New Roman" w:hAnsi="Times New Roman" w:cs="Times New Roman"/>
          <w:lang w:eastAsia="en-GB"/>
        </w:rPr>
        <w:t xml:space="preserve">- </w:t>
      </w:r>
      <w:r w:rsidRPr="005E4493">
        <w:rPr>
          <w:rFonts w:ascii="Times New Roman" w:hAnsi="Times New Roman" w:cs="Times New Roman"/>
          <w:lang w:val="sr-Cyrl-CS" w:eastAsia="en-GB"/>
        </w:rPr>
        <w:t xml:space="preserve">једним одговорним извођачем </w:t>
      </w:r>
      <w:r w:rsidR="00D46DA4">
        <w:rPr>
          <w:rFonts w:ascii="Times New Roman" w:hAnsi="Times New Roman" w:cs="Times New Roman"/>
          <w:lang w:val="sr-Cyrl-CS" w:eastAsia="en-GB"/>
        </w:rPr>
        <w:t xml:space="preserve">грађевинских </w:t>
      </w:r>
      <w:r w:rsidRPr="005E4493">
        <w:rPr>
          <w:rFonts w:ascii="Times New Roman" w:hAnsi="Times New Roman" w:cs="Times New Roman"/>
          <w:lang w:val="sr-Cyrl-CS" w:eastAsia="en-GB"/>
        </w:rPr>
        <w:t xml:space="preserve">радова </w:t>
      </w:r>
      <w:r w:rsidR="00D46DA4">
        <w:rPr>
          <w:rFonts w:ascii="Times New Roman" w:hAnsi="Times New Roman" w:cs="Times New Roman"/>
          <w:lang w:val="sr-Cyrl-CS" w:eastAsia="en-GB"/>
        </w:rPr>
        <w:t>лиценца бр.800</w:t>
      </w:r>
    </w:p>
    <w:p w:rsidR="00D46DA4" w:rsidRPr="005E4493" w:rsidRDefault="00D46DA4" w:rsidP="004C1404">
      <w:pPr>
        <w:pStyle w:val="ListParagraph"/>
        <w:ind w:left="0"/>
        <w:jc w:val="both"/>
        <w:rPr>
          <w:rFonts w:ascii="Times New Roman" w:hAnsi="Times New Roman" w:cs="Times New Roman"/>
        </w:rPr>
      </w:pPr>
      <w:r>
        <w:rPr>
          <w:rFonts w:ascii="Times New Roman" w:hAnsi="Times New Roman" w:cs="Times New Roman"/>
          <w:lang w:val="sr-Cyrl-CS" w:eastAsia="en-GB"/>
        </w:rPr>
        <w:t>- једним одговорним руководиоцем електро радова лиценца бр. 450</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u w:val="single"/>
          <w:lang w:val="ru-RU"/>
        </w:rPr>
        <w:t>Довољан технички капацитет</w:t>
      </w:r>
      <w:r w:rsidRPr="005E4493">
        <w:rPr>
          <w:rFonts w:ascii="Times New Roman" w:hAnsi="Times New Roman" w:cs="Times New Roman"/>
          <w:b/>
          <w:lang w:val="ru-RU"/>
        </w:rPr>
        <w:t xml:space="preserve"> – </w:t>
      </w:r>
      <w:r w:rsidRPr="005E4493">
        <w:rPr>
          <w:rFonts w:ascii="Times New Roman" w:hAnsi="Times New Roman" w:cs="Times New Roman"/>
          <w:lang w:val="ru-RU"/>
        </w:rPr>
        <w:t>да понуђач располаже свом неопходном механизацијом, опремом и  за извођење радова који су предмет јавне набавке и то :</w:t>
      </w:r>
    </w:p>
    <w:p w:rsidR="0055329B" w:rsidRDefault="0055329B" w:rsidP="004C1404">
      <w:pPr>
        <w:jc w:val="both"/>
        <w:rPr>
          <w:rFonts w:ascii="Times New Roman" w:hAnsi="Times New Roman" w:cs="Times New Roman"/>
          <w:lang w:val="ru-RU"/>
        </w:rPr>
      </w:pPr>
      <w:r w:rsidRPr="005E4493">
        <w:rPr>
          <w:rFonts w:ascii="Times New Roman" w:hAnsi="Times New Roman" w:cs="Times New Roman"/>
          <w:lang w:val="ru-RU"/>
        </w:rPr>
        <w:t xml:space="preserve">- теретно возило за превоз и одвоз </w:t>
      </w:r>
      <w:r w:rsidR="00D46DA4">
        <w:rPr>
          <w:rFonts w:ascii="Times New Roman" w:hAnsi="Times New Roman" w:cs="Times New Roman"/>
          <w:lang w:val="ru-RU"/>
        </w:rPr>
        <w:t>материјала носивости до 3</w:t>
      </w:r>
      <w:r w:rsidR="00D25B35" w:rsidRPr="005E4493">
        <w:rPr>
          <w:rFonts w:ascii="Times New Roman" w:hAnsi="Times New Roman" w:cs="Times New Roman"/>
          <w:lang w:val="ru-RU"/>
        </w:rPr>
        <w:t xml:space="preserve"> тона.</w:t>
      </w:r>
    </w:p>
    <w:p w:rsidR="00D46DA4" w:rsidRDefault="00D46DA4" w:rsidP="004C1404">
      <w:pPr>
        <w:jc w:val="both"/>
        <w:rPr>
          <w:rFonts w:ascii="Times New Roman" w:hAnsi="Times New Roman" w:cs="Times New Roman"/>
          <w:lang w:val="ru-RU"/>
        </w:rPr>
      </w:pPr>
      <w:r>
        <w:rPr>
          <w:rFonts w:ascii="Times New Roman" w:hAnsi="Times New Roman" w:cs="Times New Roman"/>
          <w:lang w:val="ru-RU"/>
        </w:rPr>
        <w:t>- једна комбинована машина («комбинирка»)</w:t>
      </w:r>
    </w:p>
    <w:p w:rsidR="00D46DA4" w:rsidRDefault="00D46DA4" w:rsidP="004C1404">
      <w:pPr>
        <w:jc w:val="both"/>
        <w:rPr>
          <w:rFonts w:ascii="Times New Roman" w:hAnsi="Times New Roman" w:cs="Times New Roman"/>
          <w:lang w:val="ru-RU"/>
        </w:rPr>
      </w:pPr>
      <w:r>
        <w:rPr>
          <w:rFonts w:ascii="Times New Roman" w:hAnsi="Times New Roman" w:cs="Times New Roman"/>
          <w:lang w:val="ru-RU"/>
        </w:rPr>
        <w:t>- један компресор са чекићем</w:t>
      </w:r>
    </w:p>
    <w:p w:rsidR="00D46DA4" w:rsidRPr="005E4493" w:rsidRDefault="00D46DA4" w:rsidP="004C1404">
      <w:pPr>
        <w:jc w:val="both"/>
        <w:rPr>
          <w:rFonts w:ascii="Times New Roman" w:hAnsi="Times New Roman" w:cs="Times New Roman"/>
          <w:lang w:val="ru-RU"/>
        </w:rPr>
      </w:pPr>
      <w:r>
        <w:rPr>
          <w:rFonts w:ascii="Times New Roman" w:hAnsi="Times New Roman" w:cs="Times New Roman"/>
          <w:lang w:val="ru-RU"/>
        </w:rPr>
        <w:t>- скела од минимум 400м2</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lang w:val="ru-RU"/>
        </w:rPr>
        <w:t>Доказ:</w:t>
      </w:r>
      <w:r w:rsidR="0040369F">
        <w:rPr>
          <w:rFonts w:ascii="Times New Roman" w:hAnsi="Times New Roman" w:cs="Times New Roman"/>
          <w:b/>
          <w:lang w:val="ru-RU"/>
        </w:rPr>
        <w:t xml:space="preserve"> </w:t>
      </w: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sidR="0040369F">
        <w:rPr>
          <w:rFonts w:ascii="Times New Roman" w:hAnsi="Times New Roman" w:cs="Times New Roman"/>
          <w:lang w:val="ru-RU"/>
        </w:rPr>
        <w:t>3</w:t>
      </w:r>
      <w:r w:rsidRPr="005E4493">
        <w:rPr>
          <w:rFonts w:ascii="Times New Roman" w:hAnsi="Times New Roman" w:cs="Times New Roman"/>
          <w:lang w:val="ru-RU"/>
        </w:rPr>
        <w:t xml:space="preserve"> тона</w:t>
      </w:r>
      <w:r w:rsidR="0040369F">
        <w:rPr>
          <w:rFonts w:ascii="Times New Roman" w:hAnsi="Times New Roman" w:cs="Times New Roman"/>
          <w:lang w:val="ru-RU"/>
        </w:rPr>
        <w:t>, једна комбинована машина («комбинирка»), један компресор са чекићем,</w:t>
      </w:r>
      <w:r w:rsidR="0040369F" w:rsidRPr="0040369F">
        <w:rPr>
          <w:rFonts w:ascii="Times New Roman" w:hAnsi="Times New Roman" w:cs="Times New Roman"/>
          <w:lang w:val="ru-RU"/>
        </w:rPr>
        <w:t xml:space="preserve"> </w:t>
      </w:r>
      <w:r w:rsidR="0040369F">
        <w:rPr>
          <w:rFonts w:ascii="Times New Roman" w:hAnsi="Times New Roman" w:cs="Times New Roman"/>
          <w:lang w:val="ru-RU"/>
        </w:rPr>
        <w:t xml:space="preserve">скела од минимум 400м2 </w:t>
      </w:r>
      <w:r w:rsidRPr="005E4493">
        <w:rPr>
          <w:rFonts w:ascii="Times New Roman" w:hAnsi="Times New Roman" w:cs="Times New Roman"/>
          <w:lang w:val="ru-RU"/>
        </w:rPr>
        <w:t>. Прилог уз изјаву понуђача доставити коп</w:t>
      </w:r>
      <w:r w:rsidR="00F30532" w:rsidRPr="005E4493">
        <w:rPr>
          <w:rFonts w:ascii="Times New Roman" w:hAnsi="Times New Roman" w:cs="Times New Roman"/>
          <w:lang w:val="ru-RU"/>
        </w:rPr>
        <w:t>ију очитан</w:t>
      </w:r>
      <w:r w:rsidR="0040369F">
        <w:rPr>
          <w:rFonts w:ascii="Times New Roman" w:hAnsi="Times New Roman" w:cs="Times New Roman"/>
          <w:lang w:val="ru-RU"/>
        </w:rPr>
        <w:t>е</w:t>
      </w:r>
      <w:r w:rsidR="00F30532" w:rsidRPr="005E4493">
        <w:rPr>
          <w:rFonts w:ascii="Times New Roman" w:hAnsi="Times New Roman" w:cs="Times New Roman"/>
          <w:lang w:val="ru-RU"/>
        </w:rPr>
        <w:t xml:space="preserve"> саобраћајн</w:t>
      </w:r>
      <w:r w:rsidR="0040369F">
        <w:rPr>
          <w:rFonts w:ascii="Times New Roman" w:hAnsi="Times New Roman" w:cs="Times New Roman"/>
          <w:lang w:val="ru-RU"/>
        </w:rPr>
        <w:t>е</w:t>
      </w:r>
      <w:r w:rsidR="00F30532" w:rsidRPr="005E4493">
        <w:rPr>
          <w:rFonts w:ascii="Times New Roman" w:hAnsi="Times New Roman" w:cs="Times New Roman"/>
          <w:lang w:val="ru-RU"/>
        </w:rPr>
        <w:t xml:space="preserve"> дозвол</w:t>
      </w:r>
      <w:r w:rsidR="0040369F">
        <w:rPr>
          <w:rFonts w:ascii="Times New Roman" w:hAnsi="Times New Roman" w:cs="Times New Roman"/>
          <w:lang w:val="ru-RU"/>
        </w:rPr>
        <w:t>е</w:t>
      </w:r>
      <w:r w:rsidR="00F30532" w:rsidRPr="005E4493">
        <w:rPr>
          <w:rFonts w:ascii="Times New Roman" w:hAnsi="Times New Roman" w:cs="Times New Roman"/>
          <w:lang w:val="ru-RU"/>
        </w:rPr>
        <w:t xml:space="preserve"> за наведено возило</w:t>
      </w:r>
      <w:r w:rsidR="0040369F">
        <w:rPr>
          <w:rFonts w:ascii="Times New Roman" w:hAnsi="Times New Roman" w:cs="Times New Roman"/>
          <w:lang w:val="ru-RU"/>
        </w:rPr>
        <w:t xml:space="preserve"> и комбиновану машину</w:t>
      </w:r>
      <w:r w:rsidR="00F30532" w:rsidRPr="005E4493">
        <w:rPr>
          <w:rFonts w:ascii="Times New Roman" w:hAnsi="Times New Roman" w:cs="Times New Roman"/>
          <w:lang w:val="ru-RU"/>
        </w:rPr>
        <w:t xml:space="preserve">. </w:t>
      </w:r>
      <w:r w:rsidR="0040369F">
        <w:rPr>
          <w:rFonts w:ascii="Times New Roman" w:hAnsi="Times New Roman" w:cs="Times New Roman"/>
          <w:lang w:val="ru-RU"/>
        </w:rPr>
        <w:t xml:space="preserve"> Прилог уз изјаву понуђача за компресор са чекићем и скелу је књиговодствена картица основних средстава и алата и инвентара на којој се види да понуђач поседује тражена добра. </w:t>
      </w:r>
      <w:r w:rsidR="00F30532" w:rsidRPr="005E4493">
        <w:rPr>
          <w:rFonts w:ascii="Times New Roman" w:hAnsi="Times New Roman" w:cs="Times New Roman"/>
          <w:lang w:val="ru-RU"/>
        </w:rPr>
        <w:t>Уз изјаву доставити и  в</w:t>
      </w:r>
      <w:r w:rsidR="00354AD2" w:rsidRPr="005E4493">
        <w:rPr>
          <w:rFonts w:ascii="Times New Roman" w:hAnsi="Times New Roman" w:cs="Times New Roman"/>
          <w:lang w:val="ru-RU"/>
        </w:rPr>
        <w:t>ажећи Уговор о лизингу</w:t>
      </w:r>
      <w:r w:rsidR="0040369F">
        <w:rPr>
          <w:rFonts w:ascii="Times New Roman" w:hAnsi="Times New Roman" w:cs="Times New Roman"/>
          <w:lang w:val="ru-RU"/>
        </w:rPr>
        <w:t xml:space="preserve"> возила и машина</w:t>
      </w:r>
      <w:r w:rsidR="00354AD2" w:rsidRPr="005E4493">
        <w:rPr>
          <w:rFonts w:ascii="Times New Roman" w:hAnsi="Times New Roman" w:cs="Times New Roman"/>
          <w:lang w:val="ru-RU"/>
        </w:rPr>
        <w:t xml:space="preserve"> и</w:t>
      </w:r>
      <w:r w:rsidR="00F30532" w:rsidRPr="005E4493">
        <w:rPr>
          <w:rFonts w:ascii="Times New Roman" w:hAnsi="Times New Roman" w:cs="Times New Roman"/>
          <w:lang w:val="ru-RU"/>
        </w:rPr>
        <w:t>ли</w:t>
      </w:r>
      <w:r w:rsidR="00354AD2" w:rsidRPr="005E4493">
        <w:rPr>
          <w:rFonts w:ascii="Times New Roman" w:hAnsi="Times New Roman" w:cs="Times New Roman"/>
          <w:lang w:val="ru-RU"/>
        </w:rPr>
        <w:t xml:space="preserve"> важећи </w:t>
      </w:r>
      <w:r w:rsidR="00F30532" w:rsidRPr="005E4493">
        <w:rPr>
          <w:rFonts w:ascii="Times New Roman" w:hAnsi="Times New Roman" w:cs="Times New Roman"/>
          <w:lang w:val="ru-RU"/>
        </w:rPr>
        <w:t>Уговор о закупу возила</w:t>
      </w:r>
      <w:r w:rsidR="0040369F">
        <w:rPr>
          <w:rFonts w:ascii="Times New Roman" w:hAnsi="Times New Roman" w:cs="Times New Roman"/>
          <w:lang w:val="ru-RU"/>
        </w:rPr>
        <w:t xml:space="preserve"> и машина</w:t>
      </w:r>
      <w:r w:rsidR="00F30532" w:rsidRPr="005E4493">
        <w:rPr>
          <w:rFonts w:ascii="Times New Roman" w:hAnsi="Times New Roman" w:cs="Times New Roman"/>
          <w:lang w:val="ru-RU"/>
        </w:rPr>
        <w:t xml:space="preserve"> или важећи Уговор о куповини </w:t>
      </w:r>
      <w:r w:rsidR="0040369F">
        <w:rPr>
          <w:rFonts w:ascii="Times New Roman" w:hAnsi="Times New Roman" w:cs="Times New Roman"/>
          <w:lang w:val="ru-RU"/>
        </w:rPr>
        <w:t>наведене механизације</w:t>
      </w:r>
      <w:r w:rsidR="00F30532" w:rsidRPr="005E4493">
        <w:rPr>
          <w:rFonts w:ascii="Times New Roman" w:hAnsi="Times New Roman" w:cs="Times New Roman"/>
          <w:lang w:val="ru-RU"/>
        </w:rPr>
        <w:t>.</w:t>
      </w:r>
      <w:r w:rsidR="00354AD2" w:rsidRPr="005E4493">
        <w:rPr>
          <w:rFonts w:ascii="Times New Roman" w:hAnsi="Times New Roman" w:cs="Times New Roman"/>
          <w:lang w:val="ru-RU"/>
        </w:rPr>
        <w:t xml:space="preserve"> </w:t>
      </w:r>
    </w:p>
    <w:p w:rsidR="0055329B" w:rsidRPr="005E4493" w:rsidRDefault="0055329B" w:rsidP="004C1404">
      <w:pPr>
        <w:spacing w:after="120"/>
        <w:jc w:val="both"/>
        <w:rPr>
          <w:rFonts w:ascii="Times New Roman" w:hAnsi="Times New Roman" w:cs="Times New Roman"/>
          <w:b/>
          <w:lang w:val="sr-Cyrl-CS"/>
        </w:rPr>
      </w:pPr>
      <w:r w:rsidRPr="005E4493">
        <w:rPr>
          <w:rFonts w:ascii="Times New Roman" w:hAnsi="Times New Roman" w:cs="Times New Roman"/>
          <w:b/>
          <w:lang w:val="sr-Cyrl-CS"/>
        </w:rPr>
        <w:t>Начин достављања доказа:</w:t>
      </w:r>
    </w:p>
    <w:p w:rsidR="0055329B" w:rsidRPr="005E4493" w:rsidRDefault="0055329B" w:rsidP="004C1404">
      <w:pPr>
        <w:spacing w:after="120"/>
        <w:jc w:val="both"/>
        <w:rPr>
          <w:rFonts w:ascii="Times New Roman" w:hAnsi="Times New Roman" w:cs="Times New Roman"/>
          <w:lang w:val="sr-Cyrl-CS"/>
        </w:rPr>
      </w:pPr>
      <w:r w:rsidRPr="005E4493">
        <w:rPr>
          <w:rFonts w:ascii="Times New Roman" w:hAnsi="Times New Roman" w:cs="Times New Roman"/>
          <w:lang w:val="sr-Cyrl-CS"/>
        </w:rPr>
        <w:t>Докази о испуњести услова могу се достављати у неовереним копијама, а наручилац може пре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4C1404">
      <w:pPr>
        <w:spacing w:after="120"/>
        <w:rPr>
          <w:rFonts w:ascii="Times New Roman" w:hAnsi="Times New Roman" w:cs="Times New Roman"/>
          <w:lang w:val="sr-Cyrl-CS"/>
        </w:rPr>
      </w:pPr>
      <w:r w:rsidRPr="005E4493">
        <w:rPr>
          <w:rFonts w:ascii="Times New Roman" w:hAnsi="Times New Roman" w:cs="Times New Roman"/>
          <w:lang w:val="sr-Cyrl-CS"/>
        </w:rPr>
        <w:t>Наручилац може одредити у конкурсној документацији да се испуњеност свих или појединих услова, осим услова из члана 75.став 1.тачка 5) ЗЈН, доказује достављањем изјаве којом понуђач под пуном материјалном и кривичном одговорношћу.</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lastRenderedPageBreak/>
        <w:t xml:space="preserve">Ако је понуђач доставио изјаву из члана 77. члан 4. Закона о јавним набавкама наручилац је пре доношења одлуке о додели уговора дужан да од понуђача лија је понуда оцењена као најповољнија затражи да достави копију захтеваних </w:t>
      </w:r>
      <w:r w:rsidR="0040369F">
        <w:rPr>
          <w:rFonts w:ascii="Times New Roman" w:hAnsi="Times New Roman" w:cs="Times New Roman"/>
          <w:lang w:val="sr-Cyrl-CS"/>
        </w:rPr>
        <w:t>доказа о испуњености услова, а м</w:t>
      </w:r>
      <w:r w:rsidRPr="005E4493">
        <w:rPr>
          <w:rFonts w:ascii="Times New Roman" w:hAnsi="Times New Roman" w:cs="Times New Roman"/>
          <w:lang w:val="sr-Cyrl-CS"/>
        </w:rPr>
        <w:t>оже и да затражи на увид оригинал или оверену копију свих или појединих доказа.  Наручилац доказе може да затражи и од осталих понуђача, Наручилац доказе може да затражи достављањем свих или појединих доказа уколико за истог понуђача поседује одговаарајуће доказе из других поступака јавних набавки код тог наручиоца.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Ако понуђач у остављеном, примереном року који не може бити дужи од пет дана, не достави на увид оригинал или оверену копију тражених доказа, наручилац ће његову понуду одбити као неприхватљиву.</w:t>
      </w:r>
    </w:p>
    <w:p w:rsidR="00D25B35"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Понуђач није дужан да доставља доказе који су јавно доступни на интернет страницама надлежних органа.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Наручилац не може одбити као неприхватљиву, понуду зато што не садржи неки од доказа који је придвиђен Законом о јавним набавкама или конкурсном документацијом, ако је понуђач навео у понуди интернет страницу на којој су тражени подаци јавно доступни.</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5329B" w:rsidRPr="005E4493" w:rsidRDefault="0055329B" w:rsidP="0055329B">
      <w:pPr>
        <w:tabs>
          <w:tab w:val="left" w:pos="1080"/>
        </w:tabs>
        <w:jc w:val="both"/>
        <w:rPr>
          <w:rFonts w:ascii="Times New Roman" w:hAnsi="Times New Roman" w:cs="Times New Roman"/>
          <w:lang w:val="ru-RU"/>
        </w:rPr>
      </w:pPr>
      <w:r w:rsidRPr="005E4493">
        <w:rPr>
          <w:rFonts w:ascii="Times New Roman" w:hAnsi="Times New Roman" w:cs="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5329B" w:rsidRPr="005E4493" w:rsidRDefault="0055329B" w:rsidP="0055329B">
      <w:pPr>
        <w:spacing w:before="120"/>
        <w:jc w:val="both"/>
        <w:rPr>
          <w:rFonts w:ascii="Times New Roman" w:hAnsi="Times New Roman" w:cs="Times New Roman"/>
          <w:lang w:val="ru-RU"/>
        </w:rPr>
      </w:pPr>
      <w:r w:rsidRPr="005E4493">
        <w:rPr>
          <w:rFonts w:ascii="Times New Roman" w:hAnsi="Times New Roman" w:cs="Times New Roman"/>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5329B" w:rsidRPr="005E4493" w:rsidRDefault="0055329B" w:rsidP="0055329B">
      <w:pPr>
        <w:spacing w:before="120"/>
        <w:jc w:val="both"/>
        <w:rPr>
          <w:rFonts w:ascii="Times New Roman" w:hAnsi="Times New Roman" w:cs="Times New Roman"/>
          <w:lang w:val="ru-RU"/>
        </w:rPr>
      </w:pPr>
      <w:r w:rsidRPr="005E4493">
        <w:rPr>
          <w:rFonts w:ascii="Times New Roman" w:hAnsi="Times New Roman" w:cs="Times New Roman"/>
          <w:lang w:val="sr-Cyrl-CS"/>
        </w:rPr>
        <w:t>Ако се у држави у којој понуђач има седиште не издају докази из члана 7</w:t>
      </w:r>
      <w:r w:rsidRPr="005E4493">
        <w:rPr>
          <w:rFonts w:ascii="Times New Roman" w:hAnsi="Times New Roman" w:cs="Times New Roman"/>
          <w:lang w:val="ru-RU"/>
        </w:rPr>
        <w:t>7</w:t>
      </w:r>
      <w:r w:rsidRPr="005E4493">
        <w:rPr>
          <w:rFonts w:ascii="Times New Roman" w:hAnsi="Times New Roman" w:cs="Times New Roman"/>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5E4493" w:rsidRDefault="0055329B" w:rsidP="0055329B">
      <w:pPr>
        <w:spacing w:after="360"/>
        <w:jc w:val="both"/>
        <w:rPr>
          <w:rFonts w:ascii="Times New Roman" w:hAnsi="Times New Roman" w:cs="Times New Roman"/>
          <w:b/>
          <w:lang w:val="sr-Cyrl-CS"/>
        </w:rPr>
      </w:pPr>
      <w:r w:rsidRPr="005E4493">
        <w:rPr>
          <w:rFonts w:ascii="Times New Roman" w:hAnsi="Times New Roman" w:cs="Times New Roman"/>
          <w:b/>
          <w:lang w:val="sr-Cyrl-CS"/>
        </w:rPr>
        <w:tab/>
      </w:r>
    </w:p>
    <w:p w:rsidR="0055329B" w:rsidRPr="005E4493" w:rsidRDefault="0055329B" w:rsidP="0055329B">
      <w:pPr>
        <w:spacing w:after="360"/>
        <w:jc w:val="center"/>
        <w:rPr>
          <w:rFonts w:ascii="Times New Roman" w:hAnsi="Times New Roman" w:cs="Times New Roman"/>
          <w:b/>
          <w:lang w:val="sr-Cyrl-CS"/>
        </w:rPr>
      </w:pPr>
    </w:p>
    <w:p w:rsidR="006360B8" w:rsidRPr="005E4493" w:rsidRDefault="006360B8" w:rsidP="0055329B">
      <w:pPr>
        <w:spacing w:after="360"/>
        <w:jc w:val="center"/>
        <w:rPr>
          <w:rFonts w:ascii="Times New Roman" w:hAnsi="Times New Roman" w:cs="Times New Roman"/>
          <w:b/>
          <w:lang w:val="sr-Cyrl-CS"/>
        </w:rPr>
      </w:pPr>
    </w:p>
    <w:p w:rsidR="00BF0BB8" w:rsidRPr="005E4493" w:rsidRDefault="00BF0BB8" w:rsidP="0055329B">
      <w:pPr>
        <w:spacing w:after="360"/>
        <w:jc w:val="center"/>
        <w:rPr>
          <w:rFonts w:ascii="Times New Roman" w:hAnsi="Times New Roman" w:cs="Times New Roman"/>
          <w:b/>
          <w:lang w:val="sr-Cyrl-CS"/>
        </w:rPr>
      </w:pPr>
    </w:p>
    <w:p w:rsidR="006360B8" w:rsidRPr="005E4493" w:rsidRDefault="006360B8" w:rsidP="0055329B">
      <w:pPr>
        <w:spacing w:after="360"/>
        <w:jc w:val="center"/>
        <w:rPr>
          <w:rFonts w:ascii="Times New Roman" w:hAnsi="Times New Roman" w:cs="Times New Roman"/>
          <w:b/>
          <w:lang w:val="sr-Cyrl-CS"/>
        </w:rPr>
      </w:pPr>
    </w:p>
    <w:p w:rsidR="006360B8" w:rsidRPr="005E4493" w:rsidRDefault="006360B8" w:rsidP="0055329B">
      <w:pPr>
        <w:spacing w:after="360"/>
        <w:jc w:val="center"/>
        <w:rPr>
          <w:rFonts w:ascii="Times New Roman" w:hAnsi="Times New Roman" w:cs="Times New Roman"/>
          <w:b/>
          <w:lang w:val="sr-Cyrl-CS"/>
        </w:rPr>
      </w:pPr>
    </w:p>
    <w:p w:rsidR="0040369F" w:rsidRDefault="0040369F">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br w:type="page"/>
      </w:r>
    </w:p>
    <w:p w:rsidR="006360B8" w:rsidRPr="005E4493" w:rsidRDefault="0055329B" w:rsidP="006360B8">
      <w:pPr>
        <w:spacing w:after="360"/>
        <w:jc w:val="center"/>
        <w:rPr>
          <w:rFonts w:ascii="Times New Roman" w:hAnsi="Times New Roman" w:cs="Times New Roman"/>
          <w:b/>
          <w:lang w:val="sr-Cyrl-CS"/>
        </w:rPr>
      </w:pPr>
      <w:r w:rsidRPr="005E4493">
        <w:rPr>
          <w:rFonts w:ascii="Times New Roman" w:hAnsi="Times New Roman" w:cs="Times New Roman"/>
          <w:b/>
          <w:sz w:val="24"/>
          <w:szCs w:val="24"/>
          <w:u w:val="single"/>
          <w:lang w:val="sr-Cyrl-CS"/>
        </w:rPr>
        <w:lastRenderedPageBreak/>
        <w:t xml:space="preserve">4.3 </w:t>
      </w:r>
      <w:r w:rsidRPr="005E4493">
        <w:rPr>
          <w:rFonts w:ascii="Times New Roman" w:hAnsi="Times New Roman" w:cs="Times New Roman"/>
          <w:b/>
          <w:u w:val="single"/>
          <w:lang w:val="sr-Cyrl-CS"/>
        </w:rPr>
        <w:t>УПУТСТВО КАКО СЕ ДОКАЗУЈЕ ИСПУЊЕНОСТ УСЛОВА ИЗ ЧЛАНА 75. И 76. ЗАКОНА О ЈАВНИМ НАБАВКАМА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4"/>
        <w:gridCol w:w="6667"/>
        <w:gridCol w:w="935"/>
        <w:gridCol w:w="878"/>
      </w:tblGrid>
      <w:tr w:rsidR="0055329B" w:rsidRPr="005E4493" w:rsidTr="000B1B70">
        <w:trPr>
          <w:trHeight w:val="768"/>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lang w:val="sr-Cyrl-CS"/>
              </w:rPr>
            </w:pPr>
            <w:r w:rsidRPr="005E4493">
              <w:rPr>
                <w:rFonts w:ascii="Times New Roman" w:hAnsi="Times New Roman" w:cs="Times New Roman"/>
                <w:b/>
                <w:lang w:val="sr-Cyrl-CS"/>
              </w:rPr>
              <w:t>Р. БР.</w:t>
            </w:r>
          </w:p>
        </w:tc>
        <w:tc>
          <w:tcPr>
            <w:tcW w:w="3622"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lang w:val="ru-RU"/>
              </w:rPr>
              <w:t>ЗА ДОКАЗИВАЊЕ УСЛОВА ПРИЛОЖИТИ СЛЕДЕЋА ДОКУМЕНТА:</w:t>
            </w:r>
          </w:p>
        </w:tc>
        <w:tc>
          <w:tcPr>
            <w:tcW w:w="985" w:type="pct"/>
            <w:gridSpan w:val="2"/>
            <w:tcBorders>
              <w:bottom w:val="single" w:sz="4" w:space="0" w:color="auto"/>
            </w:tcBorders>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rPr>
              <w:t>ПРИЛОЖЕНИ ДОКУМЕНТ</w:t>
            </w:r>
          </w:p>
        </w:tc>
      </w:tr>
      <w:tr w:rsidR="0055329B" w:rsidRPr="005E4493" w:rsidTr="000B1B70">
        <w:trPr>
          <w:trHeight w:val="840"/>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1</w:t>
            </w:r>
          </w:p>
        </w:tc>
        <w:tc>
          <w:tcPr>
            <w:tcW w:w="3622"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Извод из регистра Агенције за привредне регистре</w:t>
            </w:r>
          </w:p>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(копија без обзира на д</w:t>
            </w:r>
            <w:r w:rsidRPr="005E4493">
              <w:rPr>
                <w:rFonts w:ascii="Times New Roman" w:hAnsi="Times New Roman" w:cs="Times New Roman"/>
              </w:rPr>
              <w:t>a</w:t>
            </w:r>
            <w:r w:rsidRPr="005E4493">
              <w:rPr>
                <w:rFonts w:ascii="Times New Roman" w:hAnsi="Times New Roman" w:cs="Times New Roman"/>
                <w:lang w:val="sr-Cyrl-CS"/>
              </w:rPr>
              <w:t>тум издавања)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0B1B70">
        <w:trPr>
          <w:trHeight w:val="2533"/>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2</w:t>
            </w:r>
          </w:p>
        </w:tc>
        <w:tc>
          <w:tcPr>
            <w:tcW w:w="3622" w:type="pct"/>
            <w:tcMar>
              <w:top w:w="57" w:type="dxa"/>
              <w:left w:w="57" w:type="dxa"/>
              <w:bottom w:w="57" w:type="dxa"/>
              <w:right w:w="57" w:type="dxa"/>
            </w:tcMar>
            <w:vAlign w:val="center"/>
          </w:tcPr>
          <w:p w:rsidR="0055329B" w:rsidRPr="005E4493" w:rsidRDefault="0055329B" w:rsidP="006360B8">
            <w:pPr>
              <w:spacing w:before="120" w:line="240" w:lineRule="auto"/>
              <w:jc w:val="both"/>
              <w:rPr>
                <w:rFonts w:ascii="Times New Roman" w:hAnsi="Times New Roman" w:cs="Times New Roman"/>
                <w:b/>
              </w:rPr>
            </w:pPr>
            <w:r w:rsidRPr="005E4493">
              <w:rPr>
                <w:rFonts w:ascii="Times New Roman" w:hAnsi="Times New Roman" w:cs="Times New Roman"/>
                <w:bCs/>
              </w:rPr>
              <w:t xml:space="preserve">1) </w:t>
            </w:r>
            <w:r w:rsidRPr="005E4493">
              <w:rPr>
                <w:rFonts w:ascii="Times New Roman" w:hAnsi="Times New Roman" w:cs="Times New Roman"/>
                <w:lang w:val="ru-RU"/>
              </w:rPr>
              <w:t>Извод из казнене евиденције, односно уверењ</w:t>
            </w:r>
            <w:r w:rsidRPr="005E4493">
              <w:rPr>
                <w:rFonts w:ascii="Times New Roman" w:hAnsi="Times New Roman" w:cs="Times New Roman"/>
              </w:rPr>
              <w:t>e</w:t>
            </w:r>
            <w:r w:rsidR="00BF0BB8" w:rsidRPr="005E4493">
              <w:rPr>
                <w:rFonts w:ascii="Times New Roman" w:hAnsi="Times New Roman" w:cs="Times New Roman"/>
              </w:rPr>
              <w:t xml:space="preserve"> </w:t>
            </w:r>
            <w:r w:rsidRPr="005E4493">
              <w:rPr>
                <w:rFonts w:ascii="Times New Roman" w:hAnsi="Times New Roman" w:cs="Times New Roman"/>
              </w:rPr>
              <w:t>основног суда на чијем подручју се налази седиште домаћег правног лица</w:t>
            </w:r>
            <w:r w:rsidRPr="005E4493">
              <w:rPr>
                <w:rFonts w:ascii="Times New Roman" w:hAnsi="Times New Roman" w:cs="Times New Roman"/>
                <w:lang w:val="ru-RU"/>
              </w:rPr>
              <w:t>,</w:t>
            </w:r>
            <w:r w:rsidRPr="005E4493">
              <w:rPr>
                <w:rFonts w:ascii="Times New Roman" w:hAnsi="Times New Roman" w:cs="Times New Roman"/>
              </w:rPr>
              <w:t xml:space="preserve"> односно седиште представништва или огранка страног правног лица,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о</w:t>
            </w:r>
            <w:r w:rsidRPr="005E4493">
              <w:rPr>
                <w:rFonts w:ascii="Times New Roman" w:hAnsi="Times New Roman" w:cs="Times New Roman"/>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5E4493">
              <w:rPr>
                <w:rFonts w:ascii="Times New Roman" w:hAnsi="Times New Roman" w:cs="Times New Roman"/>
              </w:rPr>
              <w:t>;2) Извод из казнене евиденције П</w:t>
            </w:r>
            <w:r w:rsidRPr="005E4493">
              <w:rPr>
                <w:rFonts w:ascii="Times New Roman" w:hAnsi="Times New Roman" w:cs="Times New Roman"/>
                <w:lang w:val="ru-RU"/>
              </w:rPr>
              <w:t>осебног одељења за организовани криминал Вишег суда у Београду,</w:t>
            </w:r>
            <w:r w:rsidRPr="005E4493">
              <w:rPr>
                <w:rFonts w:ascii="Times New Roman" w:hAnsi="Times New Roman" w:cs="Times New Roman"/>
              </w:rPr>
              <w:t xml:space="preserve">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 xml:space="preserve">оза </w:t>
            </w:r>
            <w:r w:rsidRPr="005E4493">
              <w:rPr>
                <w:rFonts w:ascii="Times New Roman" w:hAnsi="Times New Roman" w:cs="Times New Roman"/>
                <w:lang w:val="ru-RU"/>
              </w:rPr>
              <w:t>неко од кривичних дела организованог криминала</w:t>
            </w:r>
            <w:r w:rsidRPr="005E4493">
              <w:rPr>
                <w:rFonts w:ascii="Times New Roman" w:hAnsi="Times New Roman" w:cs="Times New Roman"/>
              </w:rPr>
              <w:t xml:space="preserve">; 3) Извод из казнене евиденције, односно уверење </w:t>
            </w:r>
            <w:r w:rsidRPr="005E4493">
              <w:rPr>
                <w:rFonts w:ascii="Times New Roman" w:hAnsi="Times New Roman" w:cs="Times New Roman"/>
                <w:lang w:val="ru-RU"/>
              </w:rPr>
              <w:t>надлежне полицијске управе МУП-а</w:t>
            </w:r>
            <w:r w:rsidRPr="005E4493">
              <w:rPr>
                <w:rFonts w:ascii="Times New Roman" w:hAnsi="Times New Roman" w:cs="Times New Roman"/>
              </w:rPr>
              <w:t xml:space="preserve">, </w:t>
            </w:r>
            <w:r w:rsidRPr="005E4493">
              <w:rPr>
                <w:rFonts w:ascii="Times New Roman" w:hAnsi="Times New Roman" w:cs="Times New Roman"/>
                <w:lang w:val="ru-RU"/>
              </w:rPr>
              <w:t>којим се потврђује да законски заступник</w:t>
            </w:r>
            <w:r w:rsidRPr="005E4493">
              <w:rPr>
                <w:rFonts w:ascii="Times New Roman" w:hAnsi="Times New Roman" w:cs="Times New Roman"/>
              </w:rPr>
              <w:t xml:space="preserve"> понуђача</w:t>
            </w:r>
            <w:r w:rsidRPr="005E4493">
              <w:rPr>
                <w:rFonts w:ascii="Times New Roman" w:hAnsi="Times New Roman" w:cs="Times New Roman"/>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5E4493">
              <w:rPr>
                <w:rFonts w:ascii="Times New Roman" w:hAnsi="Times New Roman" w:cs="Times New Roman"/>
              </w:rPr>
              <w:t xml:space="preserve"> (захтев се може поднети према месту рођења или према месту пребивалишта законског заступника). </w:t>
            </w:r>
            <w:r w:rsidRPr="005E4493">
              <w:rPr>
                <w:rFonts w:ascii="Times New Roman" w:hAnsi="Times New Roman" w:cs="Times New Roman"/>
                <w:b/>
                <w:lang w:val="sr-Cyrl-CS"/>
              </w:rPr>
              <w:t>Потребно је доставити најманје три уверења, у</w:t>
            </w:r>
            <w:r w:rsidRPr="005E4493">
              <w:rPr>
                <w:rFonts w:ascii="Times New Roman" w:hAnsi="Times New Roman" w:cs="Times New Roman"/>
                <w:b/>
              </w:rPr>
              <w:t>колико понуђач има више законских заступника дужан је да достави доказ</w:t>
            </w:r>
            <w:r w:rsidRPr="005E4493">
              <w:rPr>
                <w:rFonts w:ascii="Times New Roman" w:hAnsi="Times New Roman" w:cs="Times New Roman"/>
                <w:b/>
                <w:lang w:val="sr-Cyrl-CS"/>
              </w:rPr>
              <w:t xml:space="preserve"> под тачком 3.</w:t>
            </w:r>
            <w:r w:rsidRPr="005E4493">
              <w:rPr>
                <w:rFonts w:ascii="Times New Roman" w:hAnsi="Times New Roman" w:cs="Times New Roman"/>
                <w:b/>
              </w:rPr>
              <w:t xml:space="preserve"> за сваког од њих</w:t>
            </w:r>
            <w:r w:rsidRPr="005E4493">
              <w:rPr>
                <w:rFonts w:ascii="Times New Roman" w:hAnsi="Times New Roman" w:cs="Times New Roman"/>
                <w:b/>
                <w:lang w:val="sr-Cyrl-CS"/>
              </w:rPr>
              <w:t>.</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0B1B70">
        <w:trPr>
          <w:trHeight w:val="1697"/>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3</w:t>
            </w:r>
          </w:p>
        </w:tc>
        <w:tc>
          <w:tcPr>
            <w:tcW w:w="3622" w:type="pct"/>
            <w:tcMar>
              <w:top w:w="57" w:type="dxa"/>
              <w:left w:w="57" w:type="dxa"/>
              <w:bottom w:w="57" w:type="dxa"/>
              <w:right w:w="57" w:type="dxa"/>
            </w:tcMar>
            <w:vAlign w:val="center"/>
          </w:tcPr>
          <w:p w:rsidR="0055329B" w:rsidRPr="005E4493" w:rsidRDefault="0055329B" w:rsidP="006360B8">
            <w:pPr>
              <w:spacing w:line="240" w:lineRule="auto"/>
              <w:jc w:val="both"/>
              <w:rPr>
                <w:rFonts w:ascii="Times New Roman" w:hAnsi="Times New Roman" w:cs="Times New Roman"/>
                <w:i/>
                <w:lang w:val="sr-Cyrl-CS"/>
              </w:rPr>
            </w:pP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Пореске управе Министарства финансија и привреде да је измирио доспеле порезе и доприносе и </w:t>
            </w: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надлежне локалне самоуправе да је измирио обавезе по основу изворних локалних јавних прихода</w:t>
            </w:r>
            <w:r w:rsidRPr="005E4493">
              <w:rPr>
                <w:rFonts w:ascii="Times New Roman" w:hAnsi="Times New Roman" w:cs="Times New Roman"/>
                <w:lang w:val="ru-RU"/>
              </w:rPr>
              <w:t>(потребно је доставити два уверења, докази не могу бити старији од два месеца од дана отварања понуда)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6360B8">
        <w:trPr>
          <w:trHeight w:val="1560"/>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4</w:t>
            </w:r>
          </w:p>
        </w:tc>
        <w:tc>
          <w:tcPr>
            <w:tcW w:w="3622" w:type="pct"/>
            <w:tcMar>
              <w:top w:w="57" w:type="dxa"/>
              <w:left w:w="57" w:type="dxa"/>
              <w:bottom w:w="57" w:type="dxa"/>
              <w:right w:w="57" w:type="dxa"/>
            </w:tcMar>
            <w:vAlign w:val="center"/>
          </w:tcPr>
          <w:p w:rsidR="0055329B" w:rsidRPr="005E4493" w:rsidRDefault="0055329B" w:rsidP="006360B8">
            <w:pPr>
              <w:suppressAutoHyphens/>
              <w:spacing w:line="240" w:lineRule="auto"/>
              <w:rPr>
                <w:rFonts w:ascii="Times New Roman" w:hAnsi="Times New Roman" w:cs="Times New Roman"/>
                <w:lang w:val="ru-RU"/>
              </w:rPr>
            </w:pPr>
            <w:r w:rsidRPr="005E4493">
              <w:rPr>
                <w:rFonts w:ascii="Times New Roman" w:hAnsi="Times New Roman" w:cs="Times New Roman"/>
                <w:lang w:val="ru-RU"/>
              </w:rPr>
              <w:t>„Потврда за референце“</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p>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lang w:val="sr-Cyrl-CS"/>
              </w:rPr>
            </w:pPr>
          </w:p>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НЕ</w:t>
            </w:r>
          </w:p>
        </w:tc>
      </w:tr>
    </w:tbl>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1"/>
        <w:gridCol w:w="7178"/>
        <w:gridCol w:w="862"/>
        <w:gridCol w:w="856"/>
      </w:tblGrid>
      <w:tr w:rsidR="0055329B" w:rsidRPr="005E4493" w:rsidTr="006360B8">
        <w:trPr>
          <w:trHeight w:val="1594"/>
          <w:jc w:val="center"/>
        </w:trPr>
        <w:tc>
          <w:tcPr>
            <w:tcW w:w="375" w:type="pct"/>
            <w:tcMar>
              <w:top w:w="57" w:type="dxa"/>
              <w:left w:w="57" w:type="dxa"/>
              <w:bottom w:w="57" w:type="dxa"/>
              <w:right w:w="57" w:type="dxa"/>
            </w:tcMar>
            <w:vAlign w:val="center"/>
          </w:tcPr>
          <w:p w:rsidR="0055329B" w:rsidRPr="005E4493" w:rsidRDefault="0055329B" w:rsidP="000B1B70">
            <w:pPr>
              <w:jc w:val="center"/>
              <w:rPr>
                <w:rFonts w:ascii="Times New Roman" w:hAnsi="Times New Roman" w:cs="Times New Roman"/>
                <w:lang w:val="sr-Cyrl-CS"/>
              </w:rPr>
            </w:pPr>
            <w:r w:rsidRPr="005E4493">
              <w:rPr>
                <w:rFonts w:ascii="Times New Roman" w:hAnsi="Times New Roman" w:cs="Times New Roman"/>
                <w:lang w:val="sr-Cyrl-CS"/>
              </w:rPr>
              <w:lastRenderedPageBreak/>
              <w:t>5</w:t>
            </w:r>
          </w:p>
        </w:tc>
        <w:tc>
          <w:tcPr>
            <w:tcW w:w="3732" w:type="pct"/>
            <w:tcMar>
              <w:top w:w="57" w:type="dxa"/>
              <w:left w:w="57" w:type="dxa"/>
              <w:bottom w:w="57" w:type="dxa"/>
              <w:right w:w="57" w:type="dxa"/>
            </w:tcMar>
            <w:vAlign w:val="center"/>
          </w:tcPr>
          <w:p w:rsidR="0055329B" w:rsidRPr="005E4493" w:rsidRDefault="0055329B" w:rsidP="006C6F0D">
            <w:pPr>
              <w:pStyle w:val="ListParagraph"/>
              <w:ind w:left="0"/>
              <w:jc w:val="both"/>
              <w:rPr>
                <w:rFonts w:ascii="Times New Roman" w:hAnsi="Times New Roman" w:cs="Times New Roman"/>
              </w:rPr>
            </w:pP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5E4493">
              <w:rPr>
                <w:rFonts w:ascii="Times New Roman" w:hAnsi="Times New Roman" w:cs="Times New Roman"/>
                <w:lang w:val="sr-Cyrl-CS"/>
              </w:rPr>
              <w:t xml:space="preserve">свим потребним извршиоцима за обављање радова и то - </w:t>
            </w:r>
            <w:r w:rsidRPr="005E4493">
              <w:rPr>
                <w:rFonts w:ascii="Times New Roman" w:hAnsi="Times New Roman" w:cs="Times New Roman"/>
                <w:lang w:val="ru-RU"/>
              </w:rPr>
              <w:t xml:space="preserve">пет извршиоца са </w:t>
            </w:r>
            <w:r w:rsidRPr="005E4493">
              <w:rPr>
                <w:rFonts w:ascii="Times New Roman" w:hAnsi="Times New Roman" w:cs="Times New Roman"/>
              </w:rPr>
              <w:t xml:space="preserve">III </w:t>
            </w:r>
            <w:r w:rsidRPr="005E4493">
              <w:rPr>
                <w:rFonts w:ascii="Times New Roman" w:hAnsi="Times New Roman" w:cs="Times New Roman"/>
                <w:lang w:val="sr-Cyrl-CS"/>
              </w:rPr>
              <w:t xml:space="preserve">или </w:t>
            </w:r>
            <w:r w:rsidRPr="005E4493">
              <w:rPr>
                <w:rFonts w:ascii="Times New Roman" w:hAnsi="Times New Roman" w:cs="Times New Roman"/>
              </w:rPr>
              <w:t>IV</w:t>
            </w:r>
            <w:r w:rsidRPr="005E4493">
              <w:rPr>
                <w:rFonts w:ascii="Times New Roman" w:hAnsi="Times New Roman" w:cs="Times New Roman"/>
                <w:lang w:val="sr-Cyrl-CS"/>
              </w:rPr>
              <w:t xml:space="preserve"> степеном одговарајуће грађевинске стру</w:t>
            </w:r>
            <w:r w:rsidR="006C6F0D" w:rsidRPr="005E4493">
              <w:rPr>
                <w:rFonts w:ascii="Times New Roman" w:hAnsi="Times New Roman" w:cs="Times New Roman"/>
                <w:lang w:val="sr-Cyrl-CS"/>
              </w:rPr>
              <w:t xml:space="preserve">чне спреме </w:t>
            </w:r>
            <w:r w:rsidR="006C6F0D" w:rsidRPr="005E4493">
              <w:rPr>
                <w:rFonts w:ascii="Times New Roman" w:hAnsi="Times New Roman" w:cs="Times New Roman"/>
                <w:lang w:eastAsia="en-GB"/>
              </w:rPr>
              <w:t xml:space="preserve">- </w:t>
            </w:r>
            <w:r w:rsidR="006C6F0D" w:rsidRPr="005E4493">
              <w:rPr>
                <w:rFonts w:ascii="Times New Roman" w:hAnsi="Times New Roman" w:cs="Times New Roman"/>
                <w:lang w:val="sr-Cyrl-CS" w:eastAsia="en-GB"/>
              </w:rPr>
              <w:t xml:space="preserve">једним одговорним извођачем радова Грађевинских конструкција и грађевинско занатских радова на објектима високоградње, нискоградње и хидроградње, лиценце бр.410 или један одговорни извођач радова грађевинских конструкција и грађевинско-занатских радова на објектима високоградње, лиценца бр.411 или један одговорни извођач радова грађевинских конструкција и грађевинско-занатских радова на објектима нискоградње лиценца бр.412 или један одговорни извођач радова грађевинских конструкција и грађевинско-занатских радова на објектима хидроградње, лиценца бр.413 или један одговорни извођач радова хидротехничких објеката и инсталација водовода и канализације, лиценца бр.414, </w:t>
            </w:r>
            <w:r w:rsidR="006C6F0D" w:rsidRPr="005E4493">
              <w:rPr>
                <w:rFonts w:ascii="Times New Roman" w:hAnsi="Times New Roman" w:cs="Times New Roman"/>
                <w:lang w:val="sr-Cyrl-CS"/>
              </w:rPr>
              <w:t xml:space="preserve"> </w:t>
            </w:r>
            <w:r w:rsidRPr="005E4493">
              <w:rPr>
                <w:rFonts w:ascii="Times New Roman" w:hAnsi="Times New Roman" w:cs="Times New Roman"/>
                <w:lang w:val="sr-Cyrl-CS"/>
              </w:rPr>
              <w:t xml:space="preserve">и као и </w:t>
            </w:r>
            <w:r w:rsidR="00354AD2" w:rsidRPr="005E4493">
              <w:rPr>
                <w:rFonts w:ascii="Times New Roman" w:hAnsi="Times New Roman" w:cs="Times New Roman"/>
                <w:lang w:val="sr-Cyrl-CS"/>
              </w:rPr>
              <w:t xml:space="preserve">важеће копије Потврде о поднетој пријави образац МА, за запослене који су у радном односу код понуђача, којима доказује да располаже довољним кадровским капацитетом за извршење радова и </w:t>
            </w:r>
            <w:r w:rsidR="00F81D83" w:rsidRPr="005E4493">
              <w:rPr>
                <w:rFonts w:ascii="Times New Roman" w:hAnsi="Times New Roman" w:cs="Times New Roman"/>
                <w:lang w:val="sr-Cyrl-CS"/>
              </w:rPr>
              <w:t>не</w:t>
            </w:r>
            <w:r w:rsidR="00354AD2" w:rsidRPr="005E4493">
              <w:rPr>
                <w:rFonts w:ascii="Times New Roman" w:hAnsi="Times New Roman" w:cs="Times New Roman"/>
                <w:lang w:val="sr-Cyrl-CS"/>
              </w:rPr>
              <w:t>овереном фотокопијом лиценце за одговорног извођача радова.</w:t>
            </w:r>
          </w:p>
        </w:tc>
        <w:tc>
          <w:tcPr>
            <w:tcW w:w="44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46"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6360B8">
        <w:trPr>
          <w:trHeight w:val="2181"/>
          <w:jc w:val="center"/>
        </w:trPr>
        <w:tc>
          <w:tcPr>
            <w:tcW w:w="375" w:type="pct"/>
            <w:tcMar>
              <w:top w:w="57" w:type="dxa"/>
              <w:left w:w="57" w:type="dxa"/>
              <w:bottom w:w="57" w:type="dxa"/>
              <w:right w:w="57" w:type="dxa"/>
            </w:tcMar>
            <w:vAlign w:val="center"/>
          </w:tcPr>
          <w:p w:rsidR="0055329B" w:rsidRPr="005E4493" w:rsidRDefault="0055329B" w:rsidP="000B1B70">
            <w:pPr>
              <w:jc w:val="center"/>
              <w:rPr>
                <w:rFonts w:ascii="Times New Roman" w:hAnsi="Times New Roman" w:cs="Times New Roman"/>
                <w:lang w:val="sr-Cyrl-CS"/>
              </w:rPr>
            </w:pPr>
            <w:r w:rsidRPr="005E4493">
              <w:rPr>
                <w:rFonts w:ascii="Times New Roman" w:hAnsi="Times New Roman" w:cs="Times New Roman"/>
                <w:lang w:val="sr-Cyrl-CS"/>
              </w:rPr>
              <w:t>6</w:t>
            </w:r>
          </w:p>
        </w:tc>
        <w:tc>
          <w:tcPr>
            <w:tcW w:w="3732" w:type="pct"/>
            <w:tcMar>
              <w:top w:w="57" w:type="dxa"/>
              <w:left w:w="57" w:type="dxa"/>
              <w:bottom w:w="57" w:type="dxa"/>
              <w:right w:w="57" w:type="dxa"/>
            </w:tcMar>
            <w:vAlign w:val="center"/>
          </w:tcPr>
          <w:p w:rsidR="0055329B" w:rsidRPr="005E4493" w:rsidRDefault="0055329B" w:rsidP="00BF0BB8">
            <w:pPr>
              <w:jc w:val="both"/>
              <w:rPr>
                <w:rFonts w:ascii="Times New Roman" w:hAnsi="Times New Roman" w:cs="Times New Roman"/>
                <w:lang w:val="ru-RU"/>
              </w:rPr>
            </w:pP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 теретно возило за превоз материјала носивости до 5 тона. </w:t>
            </w:r>
            <w:r w:rsidR="00BF0BB8" w:rsidRPr="005E4493">
              <w:rPr>
                <w:rFonts w:ascii="Times New Roman" w:hAnsi="Times New Roman" w:cs="Times New Roman"/>
                <w:lang w:val="ru-RU"/>
              </w:rPr>
              <w:t xml:space="preserve">Прилог уз изјаву понуђача доставити копију очитану саобраћајну дозволу за наведено возило. Уз изјаву доставити и  важећи Уговор о лизингу теретног возила или важећи Уговор о закупу теретног возила или важећи Уговор о куповини наведеног возила. </w:t>
            </w:r>
          </w:p>
        </w:tc>
        <w:tc>
          <w:tcPr>
            <w:tcW w:w="448" w:type="pct"/>
            <w:tcMar>
              <w:top w:w="57" w:type="dxa"/>
              <w:left w:w="57" w:type="dxa"/>
              <w:bottom w:w="57" w:type="dxa"/>
              <w:right w:w="57" w:type="dxa"/>
            </w:tcMar>
            <w:vAlign w:val="center"/>
          </w:tcPr>
          <w:p w:rsidR="0055329B" w:rsidRPr="005E4493" w:rsidRDefault="0055329B" w:rsidP="006360B8">
            <w:pPr>
              <w:spacing w:after="0"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46" w:type="pct"/>
            <w:vAlign w:val="center"/>
          </w:tcPr>
          <w:p w:rsidR="0055329B" w:rsidRPr="005E4493" w:rsidRDefault="0055329B" w:rsidP="006360B8">
            <w:pPr>
              <w:spacing w:after="0" w:line="240" w:lineRule="auto"/>
              <w:jc w:val="center"/>
              <w:rPr>
                <w:rFonts w:ascii="Times New Roman" w:hAnsi="Times New Roman" w:cs="Times New Roman"/>
              </w:rPr>
            </w:pPr>
            <w:r w:rsidRPr="005E4493">
              <w:rPr>
                <w:rFonts w:ascii="Times New Roman" w:hAnsi="Times New Roman" w:cs="Times New Roman"/>
                <w:lang w:val="sr-Cyrl-CS"/>
              </w:rPr>
              <w:t>НЕ</w:t>
            </w:r>
          </w:p>
        </w:tc>
      </w:tr>
    </w:tbl>
    <w:p w:rsidR="00BF0BB8" w:rsidRPr="005E4493" w:rsidRDefault="00BF0BB8" w:rsidP="006360B8">
      <w:pPr>
        <w:spacing w:after="0" w:line="240" w:lineRule="auto"/>
        <w:rPr>
          <w:rFonts w:ascii="Times New Roman" w:hAnsi="Times New Roman" w:cs="Times New Roman"/>
          <w:b/>
          <w:lang w:val="ru-RU"/>
        </w:rPr>
      </w:pPr>
    </w:p>
    <w:p w:rsidR="0055329B" w:rsidRPr="005E4493" w:rsidRDefault="0055329B" w:rsidP="006360B8">
      <w:pPr>
        <w:spacing w:after="0" w:line="240" w:lineRule="auto"/>
        <w:rPr>
          <w:rFonts w:ascii="Times New Roman" w:hAnsi="Times New Roman" w:cs="Times New Roman"/>
          <w:b/>
          <w:lang w:val="ru-RU"/>
        </w:rPr>
      </w:pPr>
      <w:r w:rsidRPr="005E4493">
        <w:rPr>
          <w:rFonts w:ascii="Times New Roman" w:hAnsi="Times New Roman" w:cs="Times New Roman"/>
          <w:b/>
          <w:lang w:val="ru-RU"/>
        </w:rPr>
        <w:t>Понуђач заокружује поља ДА / НЕ у зависности од тога које доказе прилаже уз понуду</w:t>
      </w:r>
      <w:r w:rsidR="00D25B35" w:rsidRPr="005E4493">
        <w:rPr>
          <w:rFonts w:ascii="Times New Roman" w:hAnsi="Times New Roman" w:cs="Times New Roman"/>
          <w:b/>
          <w:lang w:val="ru-RU"/>
        </w:rPr>
        <w:t>.</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w:t>
      </w:r>
      <w:r w:rsidR="00D25B35" w:rsidRPr="005E4493">
        <w:rPr>
          <w:rFonts w:ascii="Times New Roman" w:hAnsi="Times New Roman" w:cs="Times New Roman"/>
          <w:b/>
        </w:rPr>
        <w:t>у потврђује да испуњава услове.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Ако се определи да испуњеност услова за које се тражи достављање одговарајућих доказа путем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Понуђач доказивање обавезних услова наведених у конкурсној документацији доставља на начин наведен у конурсној докуметацији, уз достављање наведених доказа.</w:t>
      </w:r>
    </w:p>
    <w:p w:rsidR="00BF0BB8" w:rsidRPr="005E4493"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Pr="005E4493" w:rsidRDefault="00BF0BB8" w:rsidP="006360B8">
      <w:pPr>
        <w:widowControl w:val="0"/>
        <w:autoSpaceDE w:val="0"/>
        <w:autoSpaceDN w:val="0"/>
        <w:adjustRightInd w:val="0"/>
        <w:spacing w:after="0" w:line="240" w:lineRule="auto"/>
        <w:jc w:val="both"/>
        <w:rPr>
          <w:rFonts w:ascii="Times New Roman" w:hAnsi="Times New Roman" w:cs="Times New Roman"/>
          <w:b/>
        </w:rPr>
      </w:pP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Ако понуђач у року од 8 дана од дана упућеног позива, не достави на увид оригинал или оверену копију тражених доказа, наручилац ће његову понуду одбити као неприхватљиву.</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Понуђачи који су регистровани у регистру који води Агеницја за привреден регистре не морају да доставе доказ из чл.75 ст.1 тач.1) ЗЈН, Извод из регистра Агенције за привредне регистре, који је јавно доступан на интернет страници Агенције за привреден регистре.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lastRenderedPageBreak/>
        <w:t>Понуђачи који се налазе у регистру понуђача који води Агенција за привредне регистре и који је јавног доступан на интернет страници Агенције за привредне регистре не морају да доставе доказе из чл.75. став 1. тачка 1) до 4) ЗЈН: извод из регистра агенције за привредне регистре, Потврде надлежног суда, односно МУП-а, да понуђач односно, његов законски заструпник, нису осуђивани за кривична дела која су наведена у чл.75. став 1 тачка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пореског органа и организације за обавезно социјално осигурање или потврде надлежног органа да се понуђач налази у поступку приватизације.</w:t>
      </w:r>
    </w:p>
    <w:p w:rsidR="006360B8" w:rsidRPr="005E4493" w:rsidRDefault="0055329B" w:rsidP="00BF0BB8">
      <w:pPr>
        <w:widowControl w:val="0"/>
        <w:autoSpaceDE w:val="0"/>
        <w:autoSpaceDN w:val="0"/>
        <w:adjustRightInd w:val="0"/>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rPr>
        <w:t>Уколико понуђач на овај начин доказује испуњеност наведених услова, 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Понуђач је дужан да за подизвођаче достави доказе о испуњености обавезних услова из члана 75. став 1. од тачке 1. до тачке 4. Закона о јавним набавкама, а доказ о испуњености услова из члана 75. став 1. тачка 5. понуђач доставља за део набавке који ће извршити преко подизвођача.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понуђач може доказати испуњеност тог услова преко подизвођача коме је поверио извршење тог дела набавке.</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Сваки понуђач из групе понуђача мора да испуни обавезне услове из члана 75. став 1. тачка од 1. до 4. Закона о јавним набавкама, а остале услове испуњавају заједно.</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(погледати члан 8. обрасца 2.)</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4.4. </w:t>
      </w:r>
      <w:r w:rsidRPr="005E4493">
        <w:rPr>
          <w:b/>
          <w:bCs/>
          <w:color w:val="auto"/>
          <w:u w:val="single"/>
          <w:lang w:val="ru-RU"/>
        </w:rPr>
        <w:t>Услови које мора да испуни подизвођач</w:t>
      </w:r>
    </w:p>
    <w:p w:rsidR="0055329B" w:rsidRPr="005E4493" w:rsidRDefault="0055329B" w:rsidP="0055329B">
      <w:pPr>
        <w:pStyle w:val="Default"/>
        <w:jc w:val="both"/>
        <w:rPr>
          <w:lang w:val="ru-RU"/>
        </w:rPr>
      </w:pPr>
      <w:r w:rsidRPr="005E4493">
        <w:rPr>
          <w:lang w:val="ru-RU"/>
        </w:rPr>
        <w:tab/>
        <w:t xml:space="preserve">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w:t>
      </w:r>
      <w:r w:rsidRPr="005E4493">
        <w:rPr>
          <w:color w:val="000000" w:themeColor="text1"/>
          <w:lang w:val="ru-RU"/>
        </w:rPr>
        <w:t>4. за део набавке који ће се извршити преко подизвођача,</w:t>
      </w:r>
      <w:r w:rsidRPr="005E4493">
        <w:rPr>
          <w:lang w:val="ru-RU"/>
        </w:rPr>
        <w:t>док додатне услове за учешће у поступку јавне набавке не мора да испуњава. (Доказе о испуњености услова за подизвођача доставља понуђач).</w:t>
      </w: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4.5. </w:t>
      </w:r>
      <w:r w:rsidRPr="005E4493">
        <w:rPr>
          <w:b/>
          <w:bCs/>
          <w:color w:val="auto"/>
          <w:u w:val="single"/>
          <w:lang w:val="ru-RU"/>
        </w:rPr>
        <w:t>Услови које мора да испуни сваки од понуђача из групе понуђача</w:t>
      </w:r>
    </w:p>
    <w:p w:rsidR="0055329B" w:rsidRPr="005E4493" w:rsidRDefault="0055329B" w:rsidP="0055329B">
      <w:pPr>
        <w:pStyle w:val="Default"/>
        <w:jc w:val="both"/>
        <w:rPr>
          <w:lang w:val="ru-RU"/>
        </w:rPr>
      </w:pPr>
      <w:r w:rsidRPr="005E4493">
        <w:rPr>
          <w:lang w:val="ru-RU"/>
        </w:rPr>
        <w:tab/>
        <w:t xml:space="preserve">У складу са чланом 81. став 2. ЗЈН, сваки од понуђача из групе понуђача мора испуни све обавезне услове наведене у поглављу 4.1 (тачке од 1 до 3) и да за њих достави доказе, а додатне услове за финансијски, технички и кадровски капацитет испуњавају заједно. </w:t>
      </w:r>
    </w:p>
    <w:p w:rsidR="0055329B" w:rsidRPr="005E4493" w:rsidRDefault="0055329B" w:rsidP="0055329B">
      <w:pPr>
        <w:pStyle w:val="Default"/>
        <w:jc w:val="both"/>
        <w:rPr>
          <w:lang w:val="ru-RU"/>
        </w:rPr>
      </w:pPr>
      <w:r w:rsidRPr="005E4493">
        <w:rPr>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BF0BB8" w:rsidRPr="005E4493" w:rsidRDefault="00BF0BB8" w:rsidP="0055329B">
      <w:pPr>
        <w:pStyle w:val="Default"/>
        <w:jc w:val="both"/>
        <w:rPr>
          <w:lang w:val="ru-RU"/>
        </w:rPr>
      </w:pPr>
    </w:p>
    <w:p w:rsidR="0055329B" w:rsidRPr="005E4493" w:rsidRDefault="0055329B" w:rsidP="0055329B">
      <w:pPr>
        <w:pStyle w:val="Default"/>
        <w:jc w:val="both"/>
        <w:rPr>
          <w:b/>
          <w:bCs/>
          <w:color w:val="auto"/>
          <w:u w:val="single"/>
          <w:lang w:val="ru-RU"/>
        </w:rPr>
      </w:pPr>
      <w:r w:rsidRPr="005E4493">
        <w:rPr>
          <w:b/>
          <w:lang w:val="ru-RU"/>
        </w:rPr>
        <w:tab/>
      </w:r>
      <w:r w:rsidRPr="005E4493">
        <w:rPr>
          <w:b/>
          <w:color w:val="auto"/>
          <w:u w:val="single"/>
          <w:lang w:val="ru-RU"/>
        </w:rPr>
        <w:t xml:space="preserve">4.6. </w:t>
      </w:r>
      <w:r w:rsidRPr="005E4493">
        <w:rPr>
          <w:b/>
          <w:bCs/>
          <w:color w:val="auto"/>
          <w:u w:val="single"/>
          <w:lang w:val="ru-RU"/>
        </w:rPr>
        <w:t xml:space="preserve">Упутство како се доказује испуњеност тих услова: </w:t>
      </w:r>
    </w:p>
    <w:p w:rsidR="0055329B" w:rsidRPr="005E4493" w:rsidRDefault="0055329B" w:rsidP="0055329B">
      <w:pPr>
        <w:pStyle w:val="Default"/>
        <w:jc w:val="both"/>
        <w:rPr>
          <w:b/>
          <w:bCs/>
          <w:color w:val="auto"/>
          <w:u w:val="single"/>
          <w:lang w:val="ru-RU"/>
        </w:rPr>
      </w:pPr>
    </w:p>
    <w:p w:rsidR="0055329B" w:rsidRPr="005E4493" w:rsidRDefault="0055329B" w:rsidP="0055329B">
      <w:pPr>
        <w:pStyle w:val="Default"/>
        <w:tabs>
          <w:tab w:val="left" w:pos="1260"/>
        </w:tabs>
        <w:ind w:left="87"/>
        <w:jc w:val="both"/>
        <w:rPr>
          <w:lang w:val="ru-RU"/>
        </w:rPr>
      </w:pPr>
      <w:r w:rsidRPr="005E4493">
        <w:rPr>
          <w:lang w:val="ru-RU"/>
        </w:rPr>
        <w:tab/>
        <w:t xml:space="preserve">Испуњеност </w:t>
      </w:r>
      <w:r w:rsidRPr="005E4493">
        <w:rPr>
          <w:b/>
          <w:u w:val="single"/>
          <w:lang w:val="ru-RU"/>
        </w:rPr>
        <w:t>обавезних услова</w:t>
      </w:r>
      <w:r w:rsidRPr="005E4493">
        <w:rPr>
          <w:lang w:val="ru-RU"/>
        </w:rPr>
        <w:t xml:space="preserve">  за учешће у поступку предметне јавне набавке, понуђач доказује достављање следећих доказа:</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1) Услов из чл. 75. ст. 1. тач. 1) Закона</w:t>
      </w:r>
      <w:r w:rsidRPr="005E4493">
        <w:rPr>
          <w:b/>
          <w:lang w:val="ru-RU"/>
        </w:rPr>
        <w:t xml:space="preserve"> -  </w:t>
      </w:r>
      <w:r w:rsidRPr="005E4493">
        <w:rPr>
          <w:lang w:val="ru-RU"/>
        </w:rPr>
        <w:t>да је регистрован код надлежног органа, односно уписан у одговарајући регистар</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lastRenderedPageBreak/>
        <w:t>За правна лица и предузетнике</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Извод из регистра Агенције за привредне регистре, односно извод из регистра надлежног Привредног суда.</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 /</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Извод из регистра.</w:t>
      </w:r>
    </w:p>
    <w:p w:rsidR="0055329B" w:rsidRPr="005E4493" w:rsidRDefault="0055329B" w:rsidP="0055329B">
      <w:pPr>
        <w:pStyle w:val="Default"/>
        <w:tabs>
          <w:tab w:val="left" w:pos="1260"/>
        </w:tabs>
        <w:ind w:left="87"/>
        <w:jc w:val="both"/>
        <w:rPr>
          <w:lang w:val="ru-RU"/>
        </w:rPr>
      </w:pPr>
    </w:p>
    <w:p w:rsidR="00D25B35" w:rsidRPr="005E4493" w:rsidRDefault="00D25B35"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2) Услов из чл. 75.  ст. 1. тач. 2)  Закона</w:t>
      </w:r>
      <w:r w:rsidRPr="005E4493">
        <w:rPr>
          <w:lang w:val="ru-RU"/>
        </w:rPr>
        <w:t xml:space="preserve"> -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72D1" w:rsidRPr="005E4493" w:rsidRDefault="00A372D1" w:rsidP="0055329B">
      <w:pPr>
        <w:pStyle w:val="Default"/>
        <w:tabs>
          <w:tab w:val="left" w:pos="1260"/>
        </w:tabs>
        <w:ind w:left="87"/>
        <w:jc w:val="both"/>
        <w:rPr>
          <w:b/>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 xml:space="preserve">За правна лица </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5329B" w:rsidRPr="005E4493" w:rsidRDefault="0055329B" w:rsidP="00A372D1">
      <w:pPr>
        <w:pStyle w:val="Default"/>
        <w:tabs>
          <w:tab w:val="left" w:pos="1260"/>
        </w:tabs>
        <w:ind w:left="-284" w:firstLine="284"/>
        <w:jc w:val="both"/>
        <w:rPr>
          <w:lang w:val="ru-RU"/>
        </w:rPr>
      </w:pPr>
      <w:r w:rsidRPr="005E4493">
        <w:rPr>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5329B" w:rsidRPr="005E4493" w:rsidRDefault="0055329B" w:rsidP="00A372D1">
      <w:pPr>
        <w:pStyle w:val="Default"/>
        <w:widowControl w:val="0"/>
        <w:tabs>
          <w:tab w:val="left" w:pos="1260"/>
        </w:tabs>
        <w:ind w:left="-284" w:firstLine="284"/>
        <w:jc w:val="both"/>
        <w:rPr>
          <w:lang w:val="ru-RU"/>
        </w:rPr>
      </w:pPr>
      <w:r w:rsidRPr="005E4493">
        <w:rPr>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55329B" w:rsidRPr="005E4493" w:rsidRDefault="0055329B" w:rsidP="00A372D1">
      <w:pPr>
        <w:pStyle w:val="Default"/>
        <w:widowControl w:val="0"/>
        <w:tabs>
          <w:tab w:val="left" w:pos="1260"/>
        </w:tabs>
        <w:ind w:left="-284" w:firstLine="284"/>
        <w:jc w:val="both"/>
        <w:rPr>
          <w:lang w:val="ru-RU"/>
        </w:rPr>
      </w:pPr>
      <w:r w:rsidRPr="005E4493">
        <w:rPr>
          <w:b/>
          <w:u w:val="single"/>
          <w:lang w:val="ru-RU"/>
        </w:rPr>
        <w:t>За предузетнике и физичко лице</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Одговарајући доказ који доказује испуњеност услова.</w:t>
      </w:r>
    </w:p>
    <w:p w:rsidR="0055329B" w:rsidRPr="005E4493" w:rsidRDefault="0055329B" w:rsidP="00A372D1">
      <w:pPr>
        <w:pStyle w:val="Default"/>
        <w:numPr>
          <w:ilvl w:val="0"/>
          <w:numId w:val="5"/>
        </w:numPr>
        <w:ind w:left="-709" w:right="-613"/>
        <w:jc w:val="both"/>
        <w:rPr>
          <w:color w:val="auto"/>
          <w:lang w:val="ru-RU"/>
        </w:rPr>
      </w:pPr>
      <w:r w:rsidRPr="005E4493">
        <w:rPr>
          <w:b/>
          <w:color w:val="auto"/>
          <w:lang w:val="ru-RU"/>
        </w:rPr>
        <w:t>Напомена: Доказ не може бити старији од два месеца пре отварања понуда</w:t>
      </w:r>
      <w:r w:rsidR="0040369F">
        <w:rPr>
          <w:b/>
          <w:color w:val="auto"/>
          <w:lang w:val="ru-RU"/>
        </w:rPr>
        <w:t xml:space="preserve"> </w:t>
      </w:r>
      <w:r w:rsidR="0040369F">
        <w:rPr>
          <w:b/>
          <w:color w:val="auto"/>
          <w:highlight w:val="green"/>
          <w:lang w:val="sr-Cyrl-RS"/>
        </w:rPr>
        <w:t>04.</w:t>
      </w:r>
      <w:r w:rsidR="00BF0BB8" w:rsidRPr="005E4493">
        <w:rPr>
          <w:b/>
          <w:color w:val="auto"/>
          <w:highlight w:val="green"/>
        </w:rPr>
        <w:t>0</w:t>
      </w:r>
      <w:r w:rsidR="0040369F">
        <w:rPr>
          <w:b/>
          <w:color w:val="auto"/>
          <w:highlight w:val="green"/>
          <w:lang w:val="sr-Cyrl-RS"/>
        </w:rPr>
        <w:t>7</w:t>
      </w:r>
      <w:r w:rsidRPr="005E4493">
        <w:rPr>
          <w:b/>
          <w:color w:val="auto"/>
          <w:highlight w:val="green"/>
        </w:rPr>
        <w:t>.</w:t>
      </w:r>
      <w:r w:rsidR="00BF0BB8" w:rsidRPr="005E4493">
        <w:rPr>
          <w:b/>
          <w:color w:val="auto"/>
          <w:highlight w:val="green"/>
          <w:lang w:val="ru-RU"/>
        </w:rPr>
        <w:t>2017</w:t>
      </w:r>
      <w:r w:rsidR="00A372D1" w:rsidRPr="005E4493">
        <w:rPr>
          <w:b/>
          <w:color w:val="auto"/>
          <w:highlight w:val="green"/>
          <w:lang w:val="ru-RU"/>
        </w:rPr>
        <w:t>. год</w:t>
      </w:r>
      <w:r w:rsidRPr="005E4493">
        <w:rPr>
          <w:b/>
          <w:color w:val="auto"/>
          <w:lang w:val="ru-RU"/>
        </w:rPr>
        <w:t>).</w:t>
      </w:r>
    </w:p>
    <w:p w:rsidR="0055329B" w:rsidRPr="005E4493" w:rsidRDefault="0055329B" w:rsidP="0055329B">
      <w:pPr>
        <w:pStyle w:val="Default"/>
        <w:tabs>
          <w:tab w:val="left" w:pos="1260"/>
        </w:tabs>
        <w:ind w:left="87"/>
        <w:jc w:val="both"/>
        <w:rPr>
          <w:lang w:val="ru-RU"/>
        </w:rPr>
      </w:pPr>
      <w:r w:rsidRPr="005E4493">
        <w:rPr>
          <w:lang w:val="ru-RU"/>
        </w:rPr>
        <w:tab/>
      </w:r>
    </w:p>
    <w:p w:rsidR="0055329B" w:rsidRPr="005E4493" w:rsidRDefault="0055329B" w:rsidP="0055329B">
      <w:pPr>
        <w:pStyle w:val="Default"/>
        <w:tabs>
          <w:tab w:val="left" w:pos="1260"/>
        </w:tabs>
        <w:ind w:left="87"/>
        <w:jc w:val="both"/>
        <w:rPr>
          <w:lang w:val="ru-RU"/>
        </w:rPr>
      </w:pPr>
      <w:r w:rsidRPr="005E4493">
        <w:rPr>
          <w:b/>
          <w:shd w:val="clear" w:color="auto" w:fill="DDD9C3"/>
          <w:lang w:val="ru-RU"/>
        </w:rPr>
        <w:t>3.Услов из  чл.  75.  ст.  1.  тач.  4)  Закона</w:t>
      </w:r>
      <w:r w:rsidRPr="005E4493">
        <w:rPr>
          <w:b/>
          <w:lang w:val="ru-RU"/>
        </w:rPr>
        <w:t xml:space="preserve"> - </w:t>
      </w:r>
      <w:r w:rsidRPr="005E4493">
        <w:rPr>
          <w:lang w:val="ru-RU"/>
        </w:rPr>
        <w:t xml:space="preserve"> да је измирио доспеле порезе,</w:t>
      </w:r>
    </w:p>
    <w:p w:rsidR="0055329B" w:rsidRPr="005E4493" w:rsidRDefault="0055329B" w:rsidP="00A372D1">
      <w:pPr>
        <w:pStyle w:val="Default"/>
        <w:tabs>
          <w:tab w:val="left" w:pos="1260"/>
        </w:tabs>
        <w:ind w:left="-284"/>
        <w:jc w:val="both"/>
        <w:rPr>
          <w:lang w:val="ru-RU"/>
        </w:rPr>
      </w:pPr>
      <w:r w:rsidRPr="005E4493">
        <w:rPr>
          <w:lang w:val="ru-RU"/>
        </w:rPr>
        <w:t>доприносе и друге јавне дажбине у складу са прописима Републике Србије или стране државе када има седиште на њеној територији.</w:t>
      </w:r>
    </w:p>
    <w:p w:rsidR="0055329B" w:rsidRPr="005E4493" w:rsidRDefault="0055329B" w:rsidP="00A372D1">
      <w:pPr>
        <w:pStyle w:val="Default"/>
        <w:shd w:val="clear" w:color="auto" w:fill="FFFFFF"/>
        <w:tabs>
          <w:tab w:val="left" w:pos="1260"/>
        </w:tabs>
        <w:jc w:val="both"/>
        <w:rPr>
          <w:sz w:val="16"/>
          <w:szCs w:val="16"/>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За правна лица и предузетнике</w:t>
      </w:r>
      <w:r w:rsidRPr="005E4493">
        <w:rPr>
          <w:lang w:val="ru-RU"/>
        </w:rPr>
        <w:t xml:space="preserve">: </w:t>
      </w:r>
    </w:p>
    <w:p w:rsidR="0055329B" w:rsidRPr="005E4493" w:rsidRDefault="0055329B" w:rsidP="00A372D1">
      <w:pPr>
        <w:pStyle w:val="Default"/>
        <w:tabs>
          <w:tab w:val="left" w:pos="1260"/>
        </w:tabs>
        <w:ind w:left="-284" w:firstLine="371"/>
        <w:jc w:val="both"/>
        <w:rPr>
          <w:lang w:val="ru-RU"/>
        </w:rPr>
      </w:pPr>
      <w:r w:rsidRPr="005E4493">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A372D1">
      <w:pPr>
        <w:pStyle w:val="Default"/>
        <w:tabs>
          <w:tab w:val="left" w:pos="1260"/>
        </w:tabs>
        <w:ind w:left="-284" w:firstLine="371"/>
        <w:jc w:val="both"/>
        <w:rPr>
          <w:lang w:val="ru-RU"/>
        </w:rPr>
      </w:pPr>
      <w:r w:rsidRPr="005E4493">
        <w:rPr>
          <w:lang w:val="ru-RU"/>
        </w:rPr>
        <w:t>-или Потврда Агенције за приватизацију да се понуђач налази у поступку приватизације.</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w:t>
      </w:r>
    </w:p>
    <w:p w:rsidR="0055329B" w:rsidRPr="005E4493" w:rsidRDefault="0055329B" w:rsidP="00A372D1">
      <w:pPr>
        <w:pStyle w:val="Default"/>
        <w:tabs>
          <w:tab w:val="left" w:pos="1260"/>
        </w:tabs>
        <w:ind w:left="-284" w:firstLine="371"/>
        <w:jc w:val="both"/>
        <w:rPr>
          <w:lang w:val="ru-RU"/>
        </w:rPr>
      </w:pPr>
      <w:r w:rsidRPr="005E4493">
        <w:rPr>
          <w:lang w:val="ru-RU"/>
        </w:rPr>
        <w:lastRenderedPageBreak/>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55329B">
      <w:pPr>
        <w:pStyle w:val="Default"/>
        <w:tabs>
          <w:tab w:val="left" w:pos="1260"/>
        </w:tabs>
        <w:jc w:val="both"/>
        <w:rPr>
          <w:lang w:val="ru-RU"/>
        </w:rPr>
      </w:pPr>
      <w:r w:rsidRPr="005E4493">
        <w:rPr>
          <w:b/>
          <w:u w:val="single"/>
          <w:lang w:val="ru-RU"/>
        </w:rPr>
        <w:t>За страног понуђача</w:t>
      </w:r>
      <w:r w:rsidRPr="005E4493">
        <w:rPr>
          <w:lang w:val="ru-RU"/>
        </w:rPr>
        <w:t>:</w:t>
      </w:r>
    </w:p>
    <w:p w:rsidR="00A372D1" w:rsidRPr="005E4493" w:rsidRDefault="0055329B" w:rsidP="00A372D1">
      <w:pPr>
        <w:pStyle w:val="Default"/>
        <w:tabs>
          <w:tab w:val="left" w:pos="1260"/>
        </w:tabs>
        <w:ind w:left="87"/>
        <w:jc w:val="both"/>
        <w:rPr>
          <w:lang w:val="ru-RU"/>
        </w:rPr>
      </w:pPr>
      <w:r w:rsidRPr="005E4493">
        <w:rPr>
          <w:lang w:val="ru-RU"/>
        </w:rPr>
        <w:t>Одговарајућии доказ к</w:t>
      </w:r>
      <w:r w:rsidR="00A372D1" w:rsidRPr="005E4493">
        <w:rPr>
          <w:lang w:val="ru-RU"/>
        </w:rPr>
        <w:t>оји доказује испуњеност услова.</w:t>
      </w:r>
    </w:p>
    <w:p w:rsidR="0055329B" w:rsidRPr="005E4493" w:rsidRDefault="0055329B" w:rsidP="00A372D1">
      <w:pPr>
        <w:pStyle w:val="Default"/>
        <w:tabs>
          <w:tab w:val="left" w:pos="1260"/>
        </w:tabs>
        <w:ind w:left="87" w:right="-613" w:hanging="796"/>
        <w:jc w:val="both"/>
        <w:rPr>
          <w:lang w:val="ru-RU"/>
        </w:rPr>
      </w:pPr>
      <w:r w:rsidRPr="005E4493">
        <w:rPr>
          <w:b/>
          <w:color w:val="auto"/>
          <w:lang w:val="ru-RU"/>
        </w:rPr>
        <w:t xml:space="preserve">Напомена: Доказ не може бити старији од два месеца пре отварања понуда ( </w:t>
      </w:r>
      <w:r w:rsidR="0040369F">
        <w:rPr>
          <w:b/>
          <w:color w:val="auto"/>
          <w:highlight w:val="green"/>
          <w:lang w:val="ru-RU"/>
        </w:rPr>
        <w:t>04</w:t>
      </w:r>
      <w:r w:rsidRPr="005E4493">
        <w:rPr>
          <w:b/>
          <w:color w:val="auto"/>
          <w:highlight w:val="green"/>
        </w:rPr>
        <w:t>.0</w:t>
      </w:r>
      <w:r w:rsidR="0040369F">
        <w:rPr>
          <w:b/>
          <w:color w:val="auto"/>
          <w:highlight w:val="green"/>
          <w:lang w:val="sr-Cyrl-RS"/>
        </w:rPr>
        <w:t>7</w:t>
      </w:r>
      <w:r w:rsidRPr="005E4493">
        <w:rPr>
          <w:b/>
          <w:color w:val="auto"/>
          <w:highlight w:val="green"/>
        </w:rPr>
        <w:t>.</w:t>
      </w:r>
      <w:r w:rsidR="00BF0BB8" w:rsidRPr="005E4493">
        <w:rPr>
          <w:b/>
          <w:color w:val="auto"/>
          <w:highlight w:val="green"/>
          <w:lang w:val="ru-RU"/>
        </w:rPr>
        <w:t>2017</w:t>
      </w:r>
      <w:r w:rsidR="00A372D1" w:rsidRPr="005E4493">
        <w:rPr>
          <w:b/>
          <w:color w:val="auto"/>
          <w:highlight w:val="green"/>
          <w:lang w:val="ru-RU"/>
        </w:rPr>
        <w:t>. год</w:t>
      </w:r>
      <w:r w:rsidRPr="005E4493">
        <w:rPr>
          <w:b/>
          <w:color w:val="auto"/>
          <w:highlight w:val="green"/>
          <w:lang w:val="ru-RU"/>
        </w:rPr>
        <w:t>.)</w:t>
      </w:r>
    </w:p>
    <w:p w:rsidR="0055329B" w:rsidRPr="005E4493" w:rsidRDefault="0055329B" w:rsidP="0055329B">
      <w:pPr>
        <w:pStyle w:val="Default"/>
        <w:tabs>
          <w:tab w:val="left" w:pos="1260"/>
        </w:tabs>
        <w:ind w:left="87"/>
        <w:jc w:val="both"/>
        <w:rPr>
          <w:sz w:val="16"/>
          <w:szCs w:val="16"/>
          <w:lang w:val="ru-RU"/>
        </w:rPr>
      </w:pPr>
    </w:p>
    <w:p w:rsidR="00493E77" w:rsidRPr="005E4493" w:rsidRDefault="0055329B" w:rsidP="006C6F0D">
      <w:pPr>
        <w:pStyle w:val="Default"/>
        <w:tabs>
          <w:tab w:val="left" w:pos="1260"/>
        </w:tabs>
        <w:ind w:left="42" w:hanging="14"/>
        <w:jc w:val="both"/>
        <w:rPr>
          <w:lang w:val="ru-RU"/>
        </w:rPr>
      </w:pPr>
      <w:r w:rsidRPr="005E4493">
        <w:rPr>
          <w:lang w:val="ru-RU"/>
        </w:rPr>
        <w:tab/>
      </w:r>
      <w:r w:rsidRPr="005E4493">
        <w:rPr>
          <w:b/>
          <w:highlight w:val="darkGray"/>
          <w:lang w:val="ru-RU"/>
        </w:rPr>
        <w:t>6. Услов из чл. 75. ст. 2. Закона</w:t>
      </w:r>
      <w:r w:rsidRPr="005E4493">
        <w:rPr>
          <w:lang w:val="ru-RU"/>
        </w:rPr>
        <w:t xml:space="preserve"> -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jc w:val="both"/>
        <w:rPr>
          <w:lang w:val="ru-RU"/>
        </w:rPr>
      </w:pPr>
      <w:r w:rsidRPr="005E4493">
        <w:rPr>
          <w:lang w:val="ru-RU"/>
        </w:rPr>
        <w:t>Попуњена, потписана и оверена изјава о поштовању обавеза које произилазе из важећих прописа, а која је саставни део конкурсне документације</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pPr>
      <w:r w:rsidRPr="005E4493">
        <w:rPr>
          <w:lang w:val="ru-RU"/>
        </w:rPr>
        <w:t xml:space="preserve">Испуњеност </w:t>
      </w:r>
      <w:r w:rsidRPr="005E4493">
        <w:rPr>
          <w:b/>
          <w:u w:val="single"/>
          <w:lang w:val="ru-RU"/>
        </w:rPr>
        <w:t>додатних услова</w:t>
      </w:r>
      <w:r w:rsidRPr="005E4493">
        <w:rPr>
          <w:lang w:val="ru-RU"/>
        </w:rPr>
        <w:t xml:space="preserve">за учешће у поступку предметне јавне набавке, понуђач доказује достављањем следећих </w:t>
      </w:r>
      <w:r w:rsidR="00E41A24" w:rsidRPr="005E4493">
        <w:rPr>
          <w:lang w:val="ru-RU"/>
        </w:rPr>
        <w:t xml:space="preserve">доказа: ИЗЈАВЕ ДОДАТНИХ УСЛОВА, ПОТВРДЕ ЗА РЕФЕРЕНЦЕ </w:t>
      </w:r>
      <w:r w:rsidR="00E41A24" w:rsidRPr="005E4493">
        <w:t xml:space="preserve">И </w:t>
      </w:r>
      <w:r w:rsidR="0040369F">
        <w:rPr>
          <w:lang w:val="sr-Cyrl-RS"/>
        </w:rPr>
        <w:t xml:space="preserve">КОПИЈА УГОВОРА О РАДУ И </w:t>
      </w:r>
      <w:r w:rsidR="00E41A24" w:rsidRPr="005E4493">
        <w:t xml:space="preserve">ПОТВРДЕ </w:t>
      </w:r>
      <w:r w:rsidR="00BF0BB8" w:rsidRPr="005E4493">
        <w:t>О ПОДНЕТОЈ ПРИЈАВИ НА ОСИГУРАЊЕ, КАО И ОДГОВАРАЈУЋИХ УГОВОРА ЗА ВОЗИЛО</w:t>
      </w:r>
      <w:r w:rsidR="0040369F">
        <w:rPr>
          <w:lang w:val="sr-Cyrl-RS"/>
        </w:rPr>
        <w:t xml:space="preserve"> И ОПРЕМУ</w:t>
      </w:r>
      <w:r w:rsidR="00BF0BB8" w:rsidRPr="005E4493">
        <w:t xml:space="preserve"> И ОЧИТАНУ САОБРАЋАЈНУ ВАЖЕЋУ ДОЗВОЛУ</w:t>
      </w:r>
      <w:r w:rsidR="0040369F">
        <w:rPr>
          <w:lang w:val="sr-Cyrl-RS"/>
        </w:rPr>
        <w:t xml:space="preserve"> ЗА ОПРЕМУ</w:t>
      </w:r>
      <w:r w:rsidR="00BF0BB8" w:rsidRPr="005E4493">
        <w:t>.</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jc w:val="both"/>
        <w:rPr>
          <w:lang w:val="ru-RU"/>
        </w:rPr>
      </w:pPr>
      <w:r w:rsidRPr="005E4493">
        <w:rPr>
          <w:lang w:val="ru-RU"/>
        </w:rPr>
        <w:t>У случају понуде са подизвођачем изјаву потписује понуђач, док у случају подношења заједничке понуде изјаву потписује овлашћени понуђач из групе понуђача.</w:t>
      </w:r>
    </w:p>
    <w:p w:rsidR="0055329B" w:rsidRPr="005E4493" w:rsidRDefault="0055329B" w:rsidP="0055329B">
      <w:pPr>
        <w:pStyle w:val="Default"/>
        <w:tabs>
          <w:tab w:val="left" w:pos="1260"/>
        </w:tabs>
        <w:ind w:left="87"/>
        <w:jc w:val="both"/>
        <w:rPr>
          <w:lang w:val="ru-RU"/>
        </w:rPr>
      </w:pPr>
    </w:p>
    <w:p w:rsidR="0055329B" w:rsidRPr="005E4493" w:rsidRDefault="0055329B" w:rsidP="00A372D1">
      <w:pPr>
        <w:pStyle w:val="Default"/>
        <w:jc w:val="both"/>
        <w:rPr>
          <w:color w:val="auto"/>
          <w:lang w:val="ru-RU"/>
        </w:rPr>
      </w:pPr>
      <w:r w:rsidRPr="005E4493">
        <w:rPr>
          <w:color w:val="auto"/>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A372D1">
      <w:pPr>
        <w:pStyle w:val="Default"/>
        <w:jc w:val="both"/>
        <w:rPr>
          <w:b/>
          <w:color w:val="auto"/>
          <w:lang w:val="ru-RU"/>
        </w:rPr>
      </w:pPr>
      <w:r w:rsidRPr="005E4493">
        <w:rPr>
          <w:b/>
          <w:color w:val="auto"/>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rsidR="0055329B" w:rsidRPr="005E4493" w:rsidRDefault="0055329B" w:rsidP="00A372D1">
      <w:pPr>
        <w:pStyle w:val="Default"/>
        <w:jc w:val="both"/>
        <w:rPr>
          <w:color w:val="auto"/>
          <w:lang w:val="ru-RU"/>
        </w:rPr>
      </w:pPr>
      <w:r w:rsidRPr="005E4493">
        <w:rPr>
          <w:b/>
          <w:color w:val="auto"/>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5E4493" w:rsidRDefault="0055329B" w:rsidP="0055329B">
      <w:pPr>
        <w:pStyle w:val="Default"/>
        <w:ind w:firstLine="720"/>
        <w:jc w:val="both"/>
        <w:rPr>
          <w:color w:val="auto"/>
          <w:lang w:val="ru-RU"/>
        </w:rPr>
      </w:pPr>
    </w:p>
    <w:p w:rsidR="0055329B" w:rsidRPr="005E4493" w:rsidRDefault="0055329B" w:rsidP="00A372D1">
      <w:pPr>
        <w:pStyle w:val="Default"/>
        <w:jc w:val="both"/>
        <w:rPr>
          <w:color w:val="auto"/>
          <w:lang w:val="ru-RU"/>
        </w:rPr>
      </w:pPr>
      <w:r w:rsidRPr="005E4493">
        <w:rPr>
          <w:color w:val="auto"/>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rsidR="0055329B" w:rsidRPr="005E4493" w:rsidRDefault="0055329B" w:rsidP="00A372D1">
      <w:pPr>
        <w:pStyle w:val="Default"/>
        <w:jc w:val="both"/>
        <w:rPr>
          <w:color w:val="auto"/>
          <w:lang w:val="ru-RU"/>
        </w:rPr>
      </w:pPr>
      <w:r w:rsidRPr="005E4493">
        <w:rPr>
          <w:color w:val="auto"/>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55329B" w:rsidRPr="005E4493" w:rsidRDefault="0055329B" w:rsidP="0055329B">
      <w:pPr>
        <w:pStyle w:val="Default"/>
        <w:jc w:val="both"/>
        <w:rPr>
          <w:color w:val="auto"/>
          <w:lang w:val="ru-RU"/>
        </w:rPr>
      </w:pPr>
      <w:r w:rsidRPr="005E4493">
        <w:rPr>
          <w:color w:val="auto"/>
          <w:lang w:val="ru-RU"/>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w:t>
      </w:r>
      <w:r w:rsidRPr="005E4493">
        <w:rPr>
          <w:color w:val="auto"/>
          <w:lang w:val="ru-RU"/>
        </w:rPr>
        <w:lastRenderedPageBreak/>
        <w:t xml:space="preserve">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55329B" w:rsidRPr="005E4493" w:rsidRDefault="0055329B" w:rsidP="00A372D1">
      <w:pPr>
        <w:pStyle w:val="Default"/>
        <w:jc w:val="both"/>
        <w:rPr>
          <w:color w:val="auto"/>
          <w:lang w:val="ru-RU"/>
        </w:rPr>
      </w:pPr>
      <w:r w:rsidRPr="005E4493">
        <w:rPr>
          <w:color w:val="auto"/>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A372D1" w:rsidRPr="005E4493" w:rsidRDefault="0055329B" w:rsidP="00A372D1">
      <w:pPr>
        <w:pStyle w:val="Default"/>
        <w:jc w:val="both"/>
        <w:rPr>
          <w:b/>
          <w:u w:val="single"/>
          <w:lang w:val="ru-RU"/>
        </w:rPr>
      </w:pPr>
      <w:r w:rsidRPr="005E4493">
        <w:rPr>
          <w:lang w:val="ru-RU"/>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5E4493">
        <w:rPr>
          <w:b/>
          <w:u w:val="single"/>
          <w:lang w:val="ru-RU"/>
        </w:rPr>
        <w:t xml:space="preserve">понуђач је </w:t>
      </w:r>
      <w:r w:rsidRPr="005E4493">
        <w:rPr>
          <w:b/>
          <w:bCs/>
          <w:u w:val="single"/>
          <w:lang w:val="ru-RU"/>
        </w:rPr>
        <w:t xml:space="preserve">дужан </w:t>
      </w:r>
      <w:r w:rsidRPr="005E4493">
        <w:rPr>
          <w:b/>
          <w:u w:val="single"/>
          <w:lang w:val="ru-RU"/>
        </w:rPr>
        <w:t>да у понуди наведе интернет страницу на којој су тражени подаци јавно доступни.</w:t>
      </w:r>
    </w:p>
    <w:p w:rsidR="00A372D1" w:rsidRPr="005E4493" w:rsidRDefault="00A372D1" w:rsidP="00A372D1">
      <w:pPr>
        <w:pStyle w:val="Default"/>
        <w:jc w:val="both"/>
        <w:rPr>
          <w:b/>
          <w:u w:val="single"/>
          <w:lang w:val="ru-RU"/>
        </w:rPr>
      </w:pPr>
    </w:p>
    <w:p w:rsidR="00A372D1" w:rsidRPr="005E4493" w:rsidRDefault="006B6E67" w:rsidP="00A372D1">
      <w:pPr>
        <w:pStyle w:val="Default"/>
        <w:jc w:val="both"/>
        <w:rPr>
          <w:b/>
          <w:color w:val="auto"/>
          <w:u w:val="single"/>
          <w:lang w:val="ru-RU"/>
        </w:rPr>
      </w:pPr>
      <w:r w:rsidRPr="005E4493">
        <w:rPr>
          <w:b/>
          <w:color w:val="auto"/>
          <w:u w:val="single"/>
          <w:lang w:val="ru-RU"/>
        </w:rPr>
        <w:t>За тражене податке доступни су следећи мејлови:</w:t>
      </w:r>
    </w:p>
    <w:p w:rsidR="006B6E67" w:rsidRPr="005E4493" w:rsidRDefault="006B6E67" w:rsidP="00A372D1">
      <w:pPr>
        <w:pStyle w:val="Default"/>
        <w:jc w:val="both"/>
        <w:rPr>
          <w:b/>
          <w:color w:val="auto"/>
          <w:u w:val="single"/>
          <w:lang w:val="ru-RU"/>
        </w:rPr>
      </w:pPr>
    </w:p>
    <w:p w:rsidR="006B6E67" w:rsidRPr="005E4493" w:rsidRDefault="006B6E67" w:rsidP="006B6E67">
      <w:pPr>
        <w:shd w:val="clear" w:color="auto" w:fill="FFFFFF"/>
        <w:spacing w:after="0" w:line="240" w:lineRule="auto"/>
        <w:outlineLvl w:val="2"/>
        <w:rPr>
          <w:rFonts w:ascii="Times New Roman" w:eastAsia="Times New Roman" w:hAnsi="Times New Roman" w:cs="Times New Roman"/>
          <w:sz w:val="24"/>
          <w:szCs w:val="24"/>
          <w:lang w:eastAsia="sr-Latn-CS"/>
        </w:rPr>
      </w:pPr>
      <w:r w:rsidRPr="005E4493">
        <w:rPr>
          <w:rFonts w:ascii="Times New Roman" w:eastAsia="Times New Roman" w:hAnsi="Times New Roman" w:cs="Times New Roman"/>
          <w:sz w:val="24"/>
          <w:szCs w:val="24"/>
          <w:lang w:eastAsia="sr-Latn-CS"/>
        </w:rPr>
        <w:t xml:space="preserve">Агенција за привредне регистре,  </w:t>
      </w:r>
      <w:r w:rsidRPr="005E4493">
        <w:rPr>
          <w:rFonts w:ascii="Times New Roman" w:eastAsia="Times New Roman" w:hAnsi="Times New Roman" w:cs="Times New Roman"/>
          <w:sz w:val="24"/>
          <w:szCs w:val="24"/>
          <w:u w:val="single"/>
          <w:lang w:eastAsia="sr-Latn-CS"/>
        </w:rPr>
        <w:t>www.apr.rs</w:t>
      </w:r>
    </w:p>
    <w:p w:rsidR="006B6E67" w:rsidRPr="005E4493" w:rsidRDefault="006B6E67" w:rsidP="006B6E67">
      <w:pPr>
        <w:pStyle w:val="institutionname"/>
        <w:shd w:val="clear" w:color="auto" w:fill="FFFFFF"/>
        <w:spacing w:before="0" w:beforeAutospacing="0" w:after="0" w:afterAutospacing="0" w:line="270" w:lineRule="atLeast"/>
        <w:textAlignment w:val="baseline"/>
        <w:rPr>
          <w:bCs/>
          <w:u w:val="single"/>
        </w:rPr>
      </w:pPr>
      <w:r w:rsidRPr="005E4493">
        <w:rPr>
          <w:bCs/>
        </w:rPr>
        <w:t>Министарство за рад, запошљавање, борачка и социјална питања</w:t>
      </w:r>
      <w:r w:rsidRPr="005E4493">
        <w:rPr>
          <w:bCs/>
          <w:u w:val="single"/>
        </w:rPr>
        <w:t xml:space="preserve">, </w:t>
      </w:r>
      <w:r w:rsidRPr="005E4493">
        <w:rPr>
          <w:bCs/>
          <w:u w:val="single"/>
          <w:bdr w:val="none" w:sz="0" w:space="0" w:color="auto" w:frame="1"/>
        </w:rPr>
        <w:t>www.minrzs.gov.rs</w:t>
      </w:r>
    </w:p>
    <w:p w:rsidR="006B6E67" w:rsidRPr="005E4493" w:rsidRDefault="003D0976" w:rsidP="006B6E67">
      <w:pPr>
        <w:spacing w:after="0" w:line="240" w:lineRule="auto"/>
        <w:ind w:right="-755"/>
        <w:rPr>
          <w:rFonts w:ascii="Times New Roman" w:eastAsia="Times New Roman" w:hAnsi="Times New Roman" w:cs="Times New Roman"/>
          <w:sz w:val="24"/>
          <w:szCs w:val="24"/>
          <w:u w:val="single"/>
          <w:lang w:eastAsia="sr-Latn-CS"/>
        </w:rPr>
      </w:pPr>
      <w:hyperlink r:id="rId15" w:tgtFrame="_blank" w:history="1">
        <w:r w:rsidR="006B6E67" w:rsidRPr="005E4493">
          <w:rPr>
            <w:rFonts w:ascii="Times New Roman" w:eastAsia="Times New Roman" w:hAnsi="Times New Roman" w:cs="Times New Roman"/>
            <w:sz w:val="24"/>
            <w:szCs w:val="24"/>
            <w:lang w:eastAsia="sr-Latn-CS"/>
          </w:rPr>
          <w:t>Министарство пољопривреде и заштите животне средине</w:t>
        </w:r>
      </w:hyperlink>
      <w:r w:rsidR="006B6E67" w:rsidRPr="005E4493">
        <w:rPr>
          <w:rFonts w:ascii="Times New Roman" w:eastAsia="Times New Roman" w:hAnsi="Times New Roman" w:cs="Times New Roman"/>
          <w:sz w:val="24"/>
          <w:szCs w:val="24"/>
          <w:lang w:eastAsia="sr-Latn-CS"/>
        </w:rPr>
        <w:t xml:space="preserve"> - </w:t>
      </w:r>
      <w:hyperlink r:id="rId16" w:history="1">
        <w:r w:rsidR="006B6E67" w:rsidRPr="005E4493">
          <w:rPr>
            <w:rFonts w:ascii="Times New Roman" w:eastAsia="Times New Roman" w:hAnsi="Times New Roman" w:cs="Times New Roman"/>
            <w:bCs/>
            <w:sz w:val="24"/>
            <w:szCs w:val="24"/>
            <w:lang w:eastAsia="sr-Latn-CS"/>
          </w:rPr>
          <w:t>Агенција за заштиту животне средине</w:t>
        </w:r>
      </w:hyperlink>
      <w:r w:rsidR="006B6E67" w:rsidRPr="005E4493">
        <w:rPr>
          <w:rFonts w:ascii="Times New Roman" w:eastAsia="Times New Roman" w:hAnsi="Times New Roman" w:cs="Times New Roman"/>
          <w:sz w:val="24"/>
          <w:szCs w:val="24"/>
          <w:lang w:eastAsia="sr-Latn-CS"/>
        </w:rPr>
        <w:t xml:space="preserve">, </w:t>
      </w:r>
      <w:hyperlink r:id="rId17" w:history="1">
        <w:r w:rsidR="006B6E67" w:rsidRPr="005E4493">
          <w:rPr>
            <w:rStyle w:val="Hyperlink"/>
            <w:rFonts w:ascii="Times New Roman" w:hAnsi="Times New Roman" w:cs="Times New Roman"/>
            <w:bCs/>
            <w:szCs w:val="24"/>
          </w:rPr>
          <w:t>www.sepa.gov.rs</w:t>
        </w:r>
      </w:hyperlink>
    </w:p>
    <w:p w:rsidR="006B6E67" w:rsidRPr="005E4493" w:rsidRDefault="006B6E67" w:rsidP="006B6E67">
      <w:pPr>
        <w:spacing w:after="0" w:line="240" w:lineRule="auto"/>
        <w:rPr>
          <w:rFonts w:ascii="Times New Roman" w:hAnsi="Times New Roman" w:cs="Times New Roman"/>
          <w:sz w:val="24"/>
          <w:szCs w:val="24"/>
          <w:u w:val="single"/>
        </w:rPr>
      </w:pPr>
      <w:r w:rsidRPr="005E4493">
        <w:rPr>
          <w:rFonts w:ascii="Times New Roman" w:hAnsi="Times New Roman" w:cs="Times New Roman"/>
          <w:sz w:val="24"/>
          <w:szCs w:val="24"/>
        </w:rPr>
        <w:t xml:space="preserve">Министарство финансија-Пореска управа, </w:t>
      </w:r>
      <w:hyperlink r:id="rId18" w:history="1">
        <w:r w:rsidRPr="005E4493">
          <w:rPr>
            <w:rStyle w:val="Hyperlink"/>
            <w:rFonts w:ascii="Times New Roman" w:hAnsi="Times New Roman" w:cs="Times New Roman"/>
            <w:szCs w:val="24"/>
          </w:rPr>
          <w:t>www.purs.gov.rs</w:t>
        </w:r>
      </w:hyperlink>
    </w:p>
    <w:p w:rsidR="006B6E67" w:rsidRPr="005E4493" w:rsidRDefault="006B6E67" w:rsidP="006B6E67">
      <w:pPr>
        <w:tabs>
          <w:tab w:val="left" w:pos="4962"/>
        </w:tabs>
        <w:spacing w:after="0" w:line="240" w:lineRule="auto"/>
        <w:rPr>
          <w:rFonts w:ascii="Times New Roman" w:hAnsi="Times New Roman" w:cs="Times New Roman"/>
          <w:sz w:val="24"/>
          <w:szCs w:val="24"/>
        </w:rPr>
      </w:pPr>
      <w:r w:rsidRPr="005E4493">
        <w:rPr>
          <w:rFonts w:ascii="Times New Roman" w:hAnsi="Times New Roman" w:cs="Times New Roman"/>
          <w:sz w:val="24"/>
          <w:szCs w:val="24"/>
        </w:rPr>
        <w:t>Народна банка Србије- Центар за бонитет, Крагујевац - www.nbs.rs</w:t>
      </w:r>
    </w:p>
    <w:p w:rsidR="006B6E67" w:rsidRPr="005E4493" w:rsidRDefault="006B6E67" w:rsidP="00A372D1">
      <w:pPr>
        <w:pStyle w:val="Default"/>
        <w:jc w:val="both"/>
        <w:rPr>
          <w:lang w:val="ru-RU"/>
        </w:rPr>
      </w:pPr>
    </w:p>
    <w:p w:rsidR="0055329B" w:rsidRPr="005E4493" w:rsidRDefault="0055329B" w:rsidP="00A372D1">
      <w:pPr>
        <w:pStyle w:val="Default"/>
        <w:jc w:val="both"/>
        <w:rPr>
          <w:lang w:val="ru-RU"/>
        </w:rPr>
      </w:pPr>
      <w:r w:rsidRPr="005E4493">
        <w:rPr>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329B" w:rsidRPr="005E4493" w:rsidRDefault="0055329B" w:rsidP="00A372D1">
      <w:pPr>
        <w:pStyle w:val="Default"/>
        <w:jc w:val="both"/>
        <w:rPr>
          <w:lang w:val="ru-RU"/>
        </w:rPr>
      </w:pPr>
      <w:r w:rsidRPr="005E4493">
        <w:rPr>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329B" w:rsidRPr="005E4493" w:rsidRDefault="0055329B" w:rsidP="00A372D1">
      <w:pPr>
        <w:pStyle w:val="Default"/>
        <w:jc w:val="both"/>
        <w:rPr>
          <w:color w:val="auto"/>
          <w:lang w:val="ru-RU"/>
        </w:rPr>
      </w:pPr>
      <w:r w:rsidRPr="005E4493">
        <w:rPr>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329B" w:rsidRPr="005E4493" w:rsidRDefault="0055329B" w:rsidP="00A372D1">
      <w:pPr>
        <w:pStyle w:val="Default"/>
        <w:jc w:val="both"/>
        <w:rPr>
          <w:color w:val="auto"/>
          <w:lang w:val="ru-RU"/>
        </w:rPr>
      </w:pPr>
      <w:r w:rsidRPr="005E4493">
        <w:rPr>
          <w:color w:val="auto"/>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5329B" w:rsidRPr="005E4493" w:rsidRDefault="0055329B" w:rsidP="0055329B">
      <w:pPr>
        <w:pStyle w:val="Default"/>
        <w:jc w:val="both"/>
        <w:rPr>
          <w:lang w:val="sr-Cyrl-CS" w:eastAsia="en-GB"/>
        </w:rPr>
      </w:pPr>
      <w:r w:rsidRPr="005E4493">
        <w:rPr>
          <w:color w:val="auto"/>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5E4493" w:rsidRDefault="0055329B" w:rsidP="006B6E67">
      <w:pPr>
        <w:pStyle w:val="Default"/>
        <w:jc w:val="both"/>
        <w:rPr>
          <w:lang w:val="ru-RU"/>
        </w:rPr>
      </w:pPr>
      <w:r w:rsidRPr="005E4493">
        <w:rPr>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72D1" w:rsidRPr="005E4493" w:rsidRDefault="00A372D1" w:rsidP="0055329B">
      <w:pPr>
        <w:rPr>
          <w:rFonts w:ascii="Times New Roman" w:hAnsi="Times New Roman" w:cs="Times New Roman"/>
          <w:b/>
          <w:bCs/>
          <w:iCs/>
          <w:sz w:val="24"/>
          <w:szCs w:val="24"/>
          <w:lang w:val="sr-Cyrl-CS" w:eastAsia="en-GB"/>
        </w:rPr>
      </w:pPr>
    </w:p>
    <w:p w:rsidR="006B6E67" w:rsidRPr="005E4493" w:rsidRDefault="006B6E67" w:rsidP="0055329B">
      <w:pPr>
        <w:rPr>
          <w:rFonts w:ascii="Times New Roman" w:hAnsi="Times New Roman" w:cs="Times New Roman"/>
          <w:b/>
          <w:bCs/>
          <w:iCs/>
          <w:sz w:val="24"/>
          <w:szCs w:val="24"/>
          <w:lang w:val="sr-Cyrl-CS" w:eastAsia="en-GB"/>
        </w:rPr>
      </w:pPr>
    </w:p>
    <w:p w:rsidR="003B47CE" w:rsidRDefault="003B47CE">
      <w:pPr>
        <w:rPr>
          <w:rFonts w:ascii="Times New Roman" w:hAnsi="Times New Roman" w:cs="Times New Roman"/>
          <w:b/>
          <w:bCs/>
          <w:iCs/>
          <w:sz w:val="24"/>
          <w:szCs w:val="24"/>
          <w:lang w:val="sr-Cyrl-CS" w:eastAsia="en-GB"/>
        </w:rPr>
      </w:pPr>
      <w:r>
        <w:rPr>
          <w:rFonts w:ascii="Times New Roman" w:hAnsi="Times New Roman" w:cs="Times New Roman"/>
          <w:b/>
          <w:bCs/>
          <w:iCs/>
          <w:sz w:val="24"/>
          <w:szCs w:val="24"/>
          <w:lang w:val="sr-Cyrl-CS" w:eastAsia="en-GB"/>
        </w:rPr>
        <w:br w:type="page"/>
      </w:r>
    </w:p>
    <w:p w:rsidR="00A372D1" w:rsidRPr="005E4493" w:rsidRDefault="0055329B" w:rsidP="00A372D1">
      <w:pPr>
        <w:jc w:val="center"/>
        <w:rPr>
          <w:rFonts w:ascii="Times New Roman" w:hAnsi="Times New Roman" w:cs="Times New Roman"/>
          <w:b/>
          <w:bCs/>
          <w:iCs/>
          <w:sz w:val="24"/>
          <w:szCs w:val="24"/>
          <w:lang w:val="sr-Cyrl-CS" w:eastAsia="en-GB"/>
        </w:rPr>
      </w:pPr>
      <w:r w:rsidRPr="005E4493">
        <w:rPr>
          <w:rFonts w:ascii="Times New Roman" w:hAnsi="Times New Roman" w:cs="Times New Roman"/>
          <w:b/>
          <w:bCs/>
          <w:iCs/>
          <w:sz w:val="24"/>
          <w:szCs w:val="24"/>
          <w:lang w:val="sr-Cyrl-CS" w:eastAsia="en-GB"/>
        </w:rPr>
        <w:lastRenderedPageBreak/>
        <w:t>5. УПУТСТВО П</w:t>
      </w:r>
      <w:r w:rsidR="00A372D1" w:rsidRPr="005E4493">
        <w:rPr>
          <w:rFonts w:ascii="Times New Roman" w:hAnsi="Times New Roman" w:cs="Times New Roman"/>
          <w:b/>
          <w:bCs/>
          <w:iCs/>
          <w:sz w:val="24"/>
          <w:szCs w:val="24"/>
          <w:lang w:val="sr-Cyrl-CS" w:eastAsia="en-GB"/>
        </w:rPr>
        <w:t>ОНУЂАЧИМА КАКО ДА САЧИНЕ ПОНУДУ</w:t>
      </w:r>
    </w:p>
    <w:p w:rsidR="0055329B" w:rsidRPr="005E4493" w:rsidRDefault="0055329B" w:rsidP="0055329B">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Упутство понуђачима како да сачине понуду садржи податке о захтевима Дома ученика средњих школа у Нишу у погледу садржине понуде, као и услове под којима се спроводи поступак доделе уговора најповољнијем понуђачу.</w:t>
      </w:r>
    </w:p>
    <w:p w:rsidR="0055329B" w:rsidRPr="005E4493" w:rsidRDefault="0055329B" w:rsidP="00A372D1">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 xml:space="preserve">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јавним позивом. </w:t>
      </w:r>
      <w:r w:rsidRPr="005E4493">
        <w:rPr>
          <w:rFonts w:ascii="Times New Roman" w:hAnsi="Times New Roman" w:cs="Times New Roman"/>
          <w:color w:val="000000"/>
          <w:sz w:val="24"/>
          <w:szCs w:val="24"/>
          <w:lang w:val="ru-RU" w:eastAsia="en-GB"/>
        </w:rPr>
        <w:t>У супротном, понуда се одбија.</w:t>
      </w:r>
    </w:p>
    <w:p w:rsidR="0055329B" w:rsidRPr="005E4493" w:rsidRDefault="0055329B" w:rsidP="0055329B">
      <w:pPr>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lang w:val="sr-Cyrl-CS" w:eastAsia="en-GB"/>
        </w:rPr>
        <w:tab/>
      </w:r>
      <w:r w:rsidRPr="005E4493">
        <w:rPr>
          <w:rFonts w:ascii="Times New Roman" w:hAnsi="Times New Roman" w:cs="Times New Roman"/>
          <w:b/>
          <w:bCs/>
          <w:iCs/>
          <w:sz w:val="24"/>
          <w:szCs w:val="24"/>
          <w:u w:val="single"/>
          <w:lang w:val="sr-Cyrl-CS" w:eastAsia="en-GB"/>
        </w:rPr>
        <w:t>5.1. Подаци о језику на  на коме понуда мора бити састављена</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ab/>
        <w:t>Понуда мора бити сачињена  на српском језику.</w:t>
      </w:r>
    </w:p>
    <w:p w:rsidR="0055329B" w:rsidRPr="005E4493" w:rsidRDefault="0055329B" w:rsidP="0055329B">
      <w:pPr>
        <w:ind w:left="294" w:hanging="294"/>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Cs/>
          <w:sz w:val="24"/>
          <w:szCs w:val="24"/>
          <w:u w:val="single"/>
          <w:lang w:val="sr-Cyrl-CS" w:eastAsia="en-GB"/>
        </w:rPr>
        <w:t>5.2</w:t>
      </w:r>
      <w:r w:rsidRPr="005E4493">
        <w:rPr>
          <w:rFonts w:ascii="Times New Roman" w:hAnsi="Times New Roman" w:cs="Times New Roman"/>
          <w:b/>
          <w:bCs/>
          <w:i/>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Захтеви у вези са сачињавањем понуде</w:t>
      </w:r>
    </w:p>
    <w:p w:rsidR="0055329B" w:rsidRPr="005E4493" w:rsidRDefault="0055329B" w:rsidP="0055329B">
      <w:pPr>
        <w:jc w:val="both"/>
        <w:rPr>
          <w:rFonts w:ascii="Times New Roman" w:hAnsi="Times New Roman" w:cs="Times New Roman"/>
          <w:b/>
          <w:bCs/>
          <w:iCs/>
          <w:sz w:val="24"/>
          <w:szCs w:val="24"/>
          <w:lang w:val="sr-Cyrl-CS" w:eastAsia="en-GB"/>
        </w:rPr>
      </w:pPr>
      <w:r w:rsidRPr="005E4493">
        <w:rPr>
          <w:rFonts w:ascii="Times New Roman" w:hAnsi="Times New Roman" w:cs="Times New Roman"/>
          <w:bCs/>
          <w:iCs/>
          <w:sz w:val="24"/>
          <w:szCs w:val="24"/>
          <w:lang w:val="sr-Cyrl-CS" w:eastAsia="en-GB"/>
        </w:rPr>
        <w:t xml:space="preserve">- Понуђач подноси понуду у затвореној коверти или кутији, овереној печатом, </w:t>
      </w:r>
      <w:r w:rsidRPr="005E4493">
        <w:rPr>
          <w:rFonts w:ascii="Times New Roman" w:hAnsi="Times New Roman" w:cs="Times New Roman"/>
          <w:b/>
          <w:bCs/>
          <w:iCs/>
          <w:sz w:val="24"/>
          <w:szCs w:val="24"/>
          <w:lang w:val="sr-Cyrl-CS" w:eastAsia="en-GB"/>
        </w:rPr>
        <w:t>на начин да се приликом отварања понуда може са сигурношћу утврдити да се први пут отвара.</w:t>
      </w:r>
    </w:p>
    <w:p w:rsidR="0055329B" w:rsidRPr="005E4493" w:rsidRDefault="0055329B" w:rsidP="0055329B">
      <w:pPr>
        <w:jc w:val="both"/>
        <w:rPr>
          <w:rFonts w:ascii="Times New Roman" w:hAnsi="Times New Roman" w:cs="Times New Roman"/>
          <w:color w:val="000000"/>
          <w:sz w:val="24"/>
          <w:szCs w:val="24"/>
          <w:lang w:val="sr-Cyrl-CS"/>
        </w:rPr>
      </w:pPr>
      <w:r w:rsidRPr="005E4493">
        <w:rPr>
          <w:rFonts w:ascii="Times New Roman" w:hAnsi="Times New Roman" w:cs="Times New Roman"/>
          <w:bCs/>
          <w:iCs/>
          <w:sz w:val="24"/>
          <w:szCs w:val="24"/>
          <w:lang w:val="sr-Cyrl-CS" w:eastAsia="en-GB"/>
        </w:rPr>
        <w:t>-</w:t>
      </w:r>
      <w:r w:rsidRPr="005E4493">
        <w:rPr>
          <w:rFonts w:ascii="Times New Roman" w:hAnsi="Times New Roman" w:cs="Times New Roman"/>
          <w:color w:val="000000"/>
          <w:sz w:val="24"/>
          <w:szCs w:val="24"/>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5329B" w:rsidRPr="005E4493" w:rsidRDefault="0055329B" w:rsidP="00A372D1">
      <w:pPr>
        <w:pStyle w:val="Default"/>
        <w:jc w:val="both"/>
        <w:rPr>
          <w:lang w:val="ru-RU"/>
        </w:rPr>
      </w:pPr>
      <w:r w:rsidRPr="005E4493">
        <w:rPr>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55329B" w:rsidRPr="005E4493" w:rsidRDefault="0055329B" w:rsidP="0055329B">
      <w:pPr>
        <w:pStyle w:val="Default"/>
        <w:jc w:val="both"/>
        <w:rPr>
          <w:lang w:val="ru-RU"/>
        </w:rPr>
      </w:pPr>
      <w:r w:rsidRPr="005E4493">
        <w:rPr>
          <w:lang w:val="ru-RU"/>
        </w:rPr>
        <w:t xml:space="preserve">- </w:t>
      </w:r>
      <w:r w:rsidRPr="005E4493">
        <w:rPr>
          <w:b/>
          <w:bCs/>
          <w:lang w:val="ru-RU"/>
        </w:rPr>
        <w:t>Уколико понуђач наступа самостално или са групом понуђача</w:t>
      </w:r>
      <w:r w:rsidRPr="005E4493">
        <w:rPr>
          <w:lang w:val="ru-RU"/>
        </w:rPr>
        <w:t xml:space="preserve">, у том случају, понуђач, односно овлашћени представник групе понуђача попуњава, потписује и оверава печатом следеће обрасце: </w:t>
      </w:r>
    </w:p>
    <w:p w:rsidR="0055329B" w:rsidRPr="005E4493" w:rsidRDefault="0055329B" w:rsidP="0055329B">
      <w:pPr>
        <w:pStyle w:val="Default"/>
        <w:jc w:val="both"/>
        <w:rPr>
          <w:sz w:val="4"/>
          <w:szCs w:val="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529"/>
        <w:gridCol w:w="2233"/>
      </w:tblGrid>
      <w:tr w:rsidR="0055329B" w:rsidRPr="005E4493" w:rsidTr="000B1B70">
        <w:tc>
          <w:tcPr>
            <w:tcW w:w="1242" w:type="dxa"/>
            <w:tcBorders>
              <w:bottom w:val="single" w:sz="4" w:space="0" w:color="auto"/>
            </w:tcBorders>
            <w:shd w:val="clear" w:color="auto" w:fill="99CCFF"/>
          </w:tcPr>
          <w:p w:rsidR="0055329B" w:rsidRPr="005E4493" w:rsidRDefault="0055329B" w:rsidP="000B1B70">
            <w:pPr>
              <w:pStyle w:val="Default"/>
              <w:jc w:val="center"/>
              <w:rPr>
                <w:b/>
                <w:sz w:val="20"/>
                <w:szCs w:val="20"/>
                <w:lang w:val="ru-RU"/>
              </w:rPr>
            </w:pPr>
            <w:r w:rsidRPr="005E4493">
              <w:rPr>
                <w:b/>
                <w:sz w:val="20"/>
                <w:szCs w:val="20"/>
                <w:lang w:val="ru-RU"/>
              </w:rPr>
              <w:t>Редни број</w:t>
            </w:r>
          </w:p>
        </w:tc>
        <w:tc>
          <w:tcPr>
            <w:tcW w:w="5529"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233"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529" w:type="dxa"/>
            <w:shd w:val="clear" w:color="auto" w:fill="E6E6E6"/>
          </w:tcPr>
          <w:p w:rsidR="0055329B" w:rsidRPr="005E4493" w:rsidRDefault="0055329B" w:rsidP="000B1B70">
            <w:pPr>
              <w:pStyle w:val="Default"/>
              <w:jc w:val="both"/>
              <w:rPr>
                <w:lang w:val="ru-RU"/>
              </w:rPr>
            </w:pPr>
            <w:r w:rsidRPr="005E4493">
              <w:rPr>
                <w:lang w:val="ru-RU"/>
              </w:rPr>
              <w:t xml:space="preserve">Образац понуде </w:t>
            </w:r>
          </w:p>
        </w:tc>
        <w:tc>
          <w:tcPr>
            <w:tcW w:w="2233" w:type="dxa"/>
            <w:shd w:val="clear" w:color="auto" w:fill="E6E6E6"/>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2.</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структуре цене</w:t>
            </w:r>
          </w:p>
        </w:tc>
        <w:tc>
          <w:tcPr>
            <w:tcW w:w="2233" w:type="dxa"/>
            <w:shd w:val="clear" w:color="auto" w:fill="E6E6E6"/>
          </w:tcPr>
          <w:p w:rsidR="0055329B" w:rsidRPr="005E4493" w:rsidRDefault="0055329B" w:rsidP="000B1B70">
            <w:pPr>
              <w:pStyle w:val="Default"/>
              <w:jc w:val="center"/>
              <w:rPr>
                <w:lang w:val="sr-Cyrl-BA"/>
              </w:rPr>
            </w:pPr>
            <w:r w:rsidRPr="005E4493">
              <w:rPr>
                <w:lang w:val="sr-Cyrl-BA"/>
              </w:rPr>
              <w:t>поглавље 7.</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sr-Cyrl-BA"/>
              </w:rPr>
              <w:t>3</w:t>
            </w:r>
            <w:r w:rsidRPr="005E4493">
              <w:rPr>
                <w:lang w:val="ru-RU"/>
              </w:rPr>
              <w:t>.</w:t>
            </w:r>
          </w:p>
        </w:tc>
        <w:tc>
          <w:tcPr>
            <w:tcW w:w="5529"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8</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прихватању услова за учешће</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9</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финансијском обезбеђењу</w:t>
            </w:r>
          </w:p>
        </w:tc>
        <w:tc>
          <w:tcPr>
            <w:tcW w:w="2233" w:type="dxa"/>
            <w:shd w:val="clear" w:color="auto" w:fill="E6E6E6"/>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10.</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529" w:type="dxa"/>
            <w:shd w:val="clear" w:color="auto" w:fill="E6E6E6"/>
          </w:tcPr>
          <w:p w:rsidR="0055329B" w:rsidRPr="005E4493" w:rsidRDefault="0055329B" w:rsidP="000B1B70">
            <w:pPr>
              <w:pStyle w:val="Default"/>
              <w:jc w:val="both"/>
              <w:rPr>
                <w:lang w:val="sr-Cyrl-BA"/>
              </w:rPr>
            </w:pPr>
            <w:r w:rsidRPr="005E4493">
              <w:rPr>
                <w:lang w:val="ru-RU"/>
              </w:rPr>
              <w:t>Образац изјаве  у вези коришћења патента и права интелектуалне својине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13.</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да понуђена добра у свему одговарају захтевима</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о трошковима припремања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15.</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9.</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да ће понуђач обавестити наручиоца о битним променама</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10.</w:t>
            </w:r>
          </w:p>
        </w:tc>
        <w:tc>
          <w:tcPr>
            <w:tcW w:w="5529" w:type="dxa"/>
            <w:shd w:val="clear" w:color="auto" w:fill="E6E6E6"/>
          </w:tcPr>
          <w:p w:rsidR="0055329B" w:rsidRPr="005E4493" w:rsidRDefault="0055329B" w:rsidP="000B1B70">
            <w:pPr>
              <w:pStyle w:val="Default"/>
              <w:rPr>
                <w:lang w:val="sr-Cyrl-BA"/>
              </w:rPr>
            </w:pPr>
            <w:r w:rsidRPr="005E4493">
              <w:rPr>
                <w:lang w:val="sr-Cyrl-BA"/>
              </w:rPr>
              <w:t>Споразум у вези заједничке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18.</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529" w:type="dxa"/>
            <w:shd w:val="clear" w:color="auto" w:fill="E6E6E6"/>
          </w:tcPr>
          <w:p w:rsidR="0055329B" w:rsidRPr="005E4493" w:rsidRDefault="0055329B" w:rsidP="000B1B70">
            <w:pPr>
              <w:pStyle w:val="Default"/>
              <w:rPr>
                <w:lang w:val="sr-Cyrl-CS"/>
              </w:rPr>
            </w:pPr>
            <w:r w:rsidRPr="005E4493">
              <w:rPr>
                <w:lang w:val="sr-Cyrl-CS"/>
              </w:rPr>
              <w:t>Образац изјаве о испуњености услова</w:t>
            </w:r>
          </w:p>
        </w:tc>
        <w:tc>
          <w:tcPr>
            <w:tcW w:w="2233" w:type="dxa"/>
            <w:shd w:val="clear" w:color="auto" w:fill="E6E6E6"/>
            <w:vAlign w:val="center"/>
          </w:tcPr>
          <w:p w:rsidR="0055329B" w:rsidRPr="005E4493" w:rsidRDefault="0055329B" w:rsidP="000B1B70">
            <w:pPr>
              <w:pStyle w:val="Default"/>
              <w:jc w:val="center"/>
              <w:rPr>
                <w:lang w:val="sr-Cyrl-CS"/>
              </w:rPr>
            </w:pPr>
            <w:r w:rsidRPr="005E4493">
              <w:rPr>
                <w:lang w:val="ru-RU"/>
              </w:rPr>
              <w:t xml:space="preserve">поглавље </w:t>
            </w:r>
            <w:r w:rsidRPr="005E4493">
              <w:rPr>
                <w:lang w:val="sr-Cyrl-BA"/>
              </w:rPr>
              <w:t>19</w:t>
            </w:r>
            <w:r w:rsidRPr="005E4493">
              <w:rPr>
                <w:lang w:val="sr-Cyrl-CS"/>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12.</w:t>
            </w:r>
          </w:p>
        </w:tc>
        <w:tc>
          <w:tcPr>
            <w:tcW w:w="5529" w:type="dxa"/>
            <w:shd w:val="clear" w:color="auto" w:fill="E6E6E6"/>
          </w:tcPr>
          <w:p w:rsidR="0055329B" w:rsidRPr="005E4493" w:rsidRDefault="0055329B" w:rsidP="000B1B70">
            <w:pPr>
              <w:pStyle w:val="Default"/>
              <w:rPr>
                <w:lang w:val="sr-Cyrl-CS"/>
              </w:rPr>
            </w:pPr>
            <w:r w:rsidRPr="005E4493">
              <w:rPr>
                <w:lang w:val="sr-Cyrl-CS"/>
              </w:rPr>
              <w:t>Потврда за референце</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поглавље 20.</w:t>
            </w:r>
          </w:p>
        </w:tc>
      </w:tr>
      <w:tr w:rsidR="0055329B" w:rsidRPr="005E4493" w:rsidTr="00A372D1">
        <w:trPr>
          <w:trHeight w:val="88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t>13.</w:t>
            </w:r>
          </w:p>
        </w:tc>
        <w:tc>
          <w:tcPr>
            <w:tcW w:w="5529" w:type="dxa"/>
            <w:shd w:val="clear" w:color="auto" w:fill="E6E6E6"/>
          </w:tcPr>
          <w:p w:rsidR="0055329B" w:rsidRPr="005E4493" w:rsidRDefault="0055329B" w:rsidP="00A372D1">
            <w:pPr>
              <w:tabs>
                <w:tab w:val="left" w:pos="-326"/>
              </w:tabs>
              <w:spacing w:after="0"/>
              <w:ind w:left="-4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 xml:space="preserve">Изјава </w:t>
            </w:r>
            <w:r w:rsidRPr="005E4493">
              <w:rPr>
                <w:rFonts w:ascii="Times New Roman" w:hAnsi="Times New Roman" w:cs="Times New Roman"/>
                <w:bCs/>
                <w:sz w:val="24"/>
                <w:szCs w:val="24"/>
                <w:lang w:val="sr-Cyrl-CS"/>
              </w:rPr>
              <w:t xml:space="preserve">понуђача </w:t>
            </w:r>
            <w:r w:rsidRPr="005E4493">
              <w:rPr>
                <w:rFonts w:ascii="Times New Roman" w:hAnsi="Times New Roman" w:cs="Times New Roman"/>
                <w:bCs/>
                <w:sz w:val="24"/>
                <w:szCs w:val="24"/>
                <w:lang w:val="ru-RU"/>
              </w:rPr>
              <w:t>да је  обишао локацију радова, извршио увид у радове које треба извршити, и да је сагласан са предмером и предрачуном радова</w:t>
            </w:r>
          </w:p>
        </w:tc>
        <w:tc>
          <w:tcPr>
            <w:tcW w:w="2233" w:type="dxa"/>
            <w:shd w:val="clear" w:color="auto" w:fill="E6E6E6"/>
            <w:vAlign w:val="center"/>
          </w:tcPr>
          <w:p w:rsidR="0055329B" w:rsidRPr="005E4493" w:rsidRDefault="0055329B" w:rsidP="00A372D1">
            <w:pPr>
              <w:pStyle w:val="Default"/>
              <w:jc w:val="center"/>
              <w:rPr>
                <w:lang w:val="ru-RU"/>
              </w:rPr>
            </w:pPr>
            <w:r w:rsidRPr="005E4493">
              <w:rPr>
                <w:lang w:val="ru-RU"/>
              </w:rPr>
              <w:t>поглавље 21.</w:t>
            </w:r>
          </w:p>
        </w:tc>
      </w:tr>
      <w:tr w:rsidR="0055329B" w:rsidRPr="005E4493" w:rsidTr="000B1B70">
        <w:trPr>
          <w:trHeight w:val="29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t>14.</w:t>
            </w:r>
          </w:p>
        </w:tc>
        <w:tc>
          <w:tcPr>
            <w:tcW w:w="5529" w:type="dxa"/>
            <w:shd w:val="clear" w:color="auto" w:fill="E6E6E6"/>
          </w:tcPr>
          <w:p w:rsidR="0055329B" w:rsidRPr="005E4493" w:rsidRDefault="0055329B" w:rsidP="00A372D1">
            <w:pPr>
              <w:spacing w:after="0"/>
              <w:ind w:left="-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Рекапитулација радова</w:t>
            </w:r>
          </w:p>
        </w:tc>
        <w:tc>
          <w:tcPr>
            <w:tcW w:w="2233" w:type="dxa"/>
            <w:shd w:val="clear" w:color="auto" w:fill="E6E6E6"/>
            <w:vAlign w:val="center"/>
          </w:tcPr>
          <w:p w:rsidR="00684328" w:rsidRPr="005E4493" w:rsidRDefault="0055329B" w:rsidP="00684328">
            <w:pPr>
              <w:pStyle w:val="Default"/>
              <w:jc w:val="center"/>
              <w:rPr>
                <w:lang w:val="ru-RU"/>
              </w:rPr>
            </w:pPr>
            <w:r w:rsidRPr="005E4493">
              <w:rPr>
                <w:lang w:val="ru-RU"/>
              </w:rPr>
              <w:t>поглавље 22.</w:t>
            </w:r>
          </w:p>
        </w:tc>
      </w:tr>
      <w:tr w:rsidR="00684328" w:rsidRPr="005E4493" w:rsidTr="000B1B70">
        <w:trPr>
          <w:trHeight w:val="290"/>
        </w:trPr>
        <w:tc>
          <w:tcPr>
            <w:tcW w:w="1242" w:type="dxa"/>
            <w:shd w:val="clear" w:color="auto" w:fill="E6E6E6"/>
            <w:vAlign w:val="center"/>
          </w:tcPr>
          <w:p w:rsidR="00684328" w:rsidRPr="005E4493" w:rsidRDefault="00684328" w:rsidP="00A372D1">
            <w:pPr>
              <w:pStyle w:val="Default"/>
              <w:jc w:val="center"/>
              <w:rPr>
                <w:lang w:val="sr-Cyrl-BA"/>
              </w:rPr>
            </w:pPr>
            <w:r>
              <w:rPr>
                <w:lang w:val="sr-Cyrl-BA"/>
              </w:rPr>
              <w:lastRenderedPageBreak/>
              <w:t>15.</w:t>
            </w:r>
          </w:p>
        </w:tc>
        <w:tc>
          <w:tcPr>
            <w:tcW w:w="5529" w:type="dxa"/>
            <w:shd w:val="clear" w:color="auto" w:fill="E6E6E6"/>
          </w:tcPr>
          <w:p w:rsidR="00684328" w:rsidRPr="005E4493"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Одговорно лице за руковођење радовима</w:t>
            </w:r>
          </w:p>
        </w:tc>
        <w:tc>
          <w:tcPr>
            <w:tcW w:w="2233" w:type="dxa"/>
            <w:shd w:val="clear" w:color="auto" w:fill="E6E6E6"/>
            <w:vAlign w:val="center"/>
          </w:tcPr>
          <w:p w:rsidR="00684328" w:rsidRPr="005E4493" w:rsidRDefault="00684328" w:rsidP="00684328">
            <w:pPr>
              <w:pStyle w:val="Default"/>
              <w:jc w:val="center"/>
              <w:rPr>
                <w:lang w:val="ru-RU"/>
              </w:rPr>
            </w:pPr>
            <w:r>
              <w:rPr>
                <w:lang w:val="ru-RU"/>
              </w:rPr>
              <w:t>Поглавље 23</w:t>
            </w:r>
          </w:p>
        </w:tc>
      </w:tr>
      <w:tr w:rsidR="00684328" w:rsidRPr="005E4493" w:rsidTr="000B1B70">
        <w:trPr>
          <w:trHeight w:val="290"/>
        </w:trPr>
        <w:tc>
          <w:tcPr>
            <w:tcW w:w="1242" w:type="dxa"/>
            <w:shd w:val="clear" w:color="auto" w:fill="E6E6E6"/>
            <w:vAlign w:val="center"/>
          </w:tcPr>
          <w:p w:rsidR="00684328" w:rsidRDefault="00684328" w:rsidP="00A372D1">
            <w:pPr>
              <w:pStyle w:val="Default"/>
              <w:jc w:val="center"/>
              <w:rPr>
                <w:lang w:val="sr-Cyrl-BA"/>
              </w:rPr>
            </w:pPr>
            <w:r>
              <w:rPr>
                <w:lang w:val="sr-Cyrl-BA"/>
              </w:rPr>
              <w:t>16.</w:t>
            </w:r>
          </w:p>
        </w:tc>
        <w:tc>
          <w:tcPr>
            <w:tcW w:w="5529" w:type="dxa"/>
            <w:shd w:val="clear" w:color="auto" w:fill="E6E6E6"/>
          </w:tcPr>
          <w:p w:rsidR="00684328"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Динамички план извођења радова</w:t>
            </w:r>
          </w:p>
        </w:tc>
        <w:tc>
          <w:tcPr>
            <w:tcW w:w="2233" w:type="dxa"/>
            <w:shd w:val="clear" w:color="auto" w:fill="E6E6E6"/>
            <w:vAlign w:val="center"/>
          </w:tcPr>
          <w:p w:rsidR="00684328" w:rsidRDefault="00684328" w:rsidP="00684328">
            <w:pPr>
              <w:pStyle w:val="Default"/>
              <w:jc w:val="center"/>
              <w:rPr>
                <w:lang w:val="ru-RU"/>
              </w:rPr>
            </w:pPr>
            <w:r>
              <w:rPr>
                <w:lang w:val="ru-RU"/>
              </w:rPr>
              <w:t>Поглавље 24</w:t>
            </w:r>
          </w:p>
        </w:tc>
      </w:tr>
    </w:tbl>
    <w:p w:rsidR="00A372D1" w:rsidRPr="005E4493" w:rsidRDefault="00A372D1" w:rsidP="0055329B">
      <w:pPr>
        <w:pStyle w:val="Default"/>
        <w:jc w:val="both"/>
        <w:rPr>
          <w:lang w:val="ru-RU"/>
        </w:rPr>
      </w:pPr>
    </w:p>
    <w:p w:rsidR="00A372D1" w:rsidRPr="005E4493" w:rsidRDefault="00A372D1" w:rsidP="0055329B">
      <w:pPr>
        <w:pStyle w:val="Default"/>
        <w:jc w:val="both"/>
        <w:rPr>
          <w:lang w:val="ru-RU"/>
        </w:rPr>
      </w:pPr>
    </w:p>
    <w:p w:rsidR="00A372D1" w:rsidRPr="005E4493" w:rsidRDefault="00A372D1" w:rsidP="0055329B">
      <w:pPr>
        <w:pStyle w:val="Default"/>
        <w:jc w:val="both"/>
        <w:rPr>
          <w:sz w:val="23"/>
          <w:szCs w:val="23"/>
          <w:lang w:val="ru-RU"/>
        </w:rPr>
      </w:pPr>
    </w:p>
    <w:p w:rsidR="00A372D1" w:rsidRPr="005E4493" w:rsidRDefault="0055329B" w:rsidP="0055329B">
      <w:pPr>
        <w:pStyle w:val="Default"/>
        <w:jc w:val="both"/>
        <w:rPr>
          <w:sz w:val="23"/>
          <w:szCs w:val="23"/>
          <w:lang w:val="ru-RU"/>
        </w:rPr>
      </w:pPr>
      <w:r w:rsidRPr="005E4493">
        <w:rPr>
          <w:sz w:val="23"/>
          <w:szCs w:val="23"/>
          <w:lang w:val="ru-RU"/>
        </w:rPr>
        <w:t xml:space="preserve">Понуђач који наступа самостално и сваки понуђач из групе понуђача укључујући и овлашћеног представника групе понуђача, попуњава, потписује и печатом оверава: </w:t>
      </w:r>
    </w:p>
    <w:p w:rsidR="0055329B" w:rsidRPr="005E4493" w:rsidRDefault="0055329B" w:rsidP="0055329B">
      <w:pPr>
        <w:pStyle w:val="Default"/>
        <w:jc w:val="both"/>
        <w:rPr>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Прилоге обрасца понуде</w:t>
            </w:r>
          </w:p>
        </w:tc>
        <w:tc>
          <w:tcPr>
            <w:tcW w:w="2520" w:type="dxa"/>
            <w:shd w:val="clear" w:color="auto" w:fill="E6E6E6"/>
          </w:tcPr>
          <w:p w:rsidR="0055329B" w:rsidRPr="005E4493" w:rsidRDefault="0055329B" w:rsidP="000B1B70">
            <w:pPr>
              <w:pStyle w:val="Default"/>
              <w:jc w:val="both"/>
              <w:rPr>
                <w:sz w:val="23"/>
                <w:szCs w:val="23"/>
                <w:lang w:val="ru-RU"/>
              </w:rPr>
            </w:pPr>
            <w:r w:rsidRPr="005E4493">
              <w:rPr>
                <w:sz w:val="23"/>
                <w:szCs w:val="23"/>
                <w:lang w:val="ru-RU"/>
              </w:rPr>
              <w:t>прилог  1 или прилог 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rPr>
                <w:sz w:val="21"/>
                <w:szCs w:val="21"/>
                <w:lang w:val="sr-Cyrl-CS"/>
              </w:rPr>
            </w:pPr>
            <w:r w:rsidRPr="005E4493">
              <w:rPr>
                <w:sz w:val="21"/>
                <w:szCs w:val="21"/>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55329B" w:rsidRPr="005E4493" w:rsidRDefault="0055329B" w:rsidP="0055329B">
      <w:pPr>
        <w:pStyle w:val="Default"/>
        <w:widowControl w:val="0"/>
        <w:jc w:val="both"/>
        <w:rPr>
          <w:lang w:val="ru-RU"/>
        </w:rPr>
      </w:pPr>
      <w:r w:rsidRPr="005E4493">
        <w:rPr>
          <w:lang w:val="ru-RU"/>
        </w:rPr>
        <w:tab/>
      </w:r>
    </w:p>
    <w:p w:rsidR="00A372D1" w:rsidRPr="005E4493" w:rsidRDefault="00A372D1" w:rsidP="0055329B">
      <w:pPr>
        <w:pStyle w:val="Default"/>
        <w:widowControl w:val="0"/>
        <w:jc w:val="both"/>
      </w:pPr>
    </w:p>
    <w:p w:rsidR="0055329B" w:rsidRPr="005E4493" w:rsidRDefault="0055329B" w:rsidP="0055329B">
      <w:pPr>
        <w:pStyle w:val="Default"/>
        <w:widowControl w:val="0"/>
        <w:jc w:val="both"/>
        <w:rPr>
          <w:sz w:val="23"/>
          <w:szCs w:val="23"/>
        </w:rPr>
      </w:pPr>
      <w:r w:rsidRPr="005E4493">
        <w:rPr>
          <w:sz w:val="23"/>
          <w:szCs w:val="23"/>
          <w:lang w:val="ru-RU"/>
        </w:rPr>
        <w:t xml:space="preserve">Овлашћени представник Групе понуђача </w:t>
      </w:r>
      <w:r w:rsidRPr="005E4493">
        <w:rPr>
          <w:sz w:val="23"/>
          <w:szCs w:val="23"/>
        </w:rPr>
        <w:t>je</w:t>
      </w:r>
      <w:r w:rsidRPr="005E4493">
        <w:rPr>
          <w:sz w:val="23"/>
          <w:szCs w:val="23"/>
          <w:lang w:val="ru-RU"/>
        </w:rPr>
        <w:t xml:space="preserve"> понуђач који је у споразуму из члана 81.Закона о јавним набавкама,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и који ће заступати групу понуђача пред наручиоцем. </w:t>
      </w:r>
    </w:p>
    <w:p w:rsidR="0055329B" w:rsidRPr="005E4493" w:rsidRDefault="0055329B" w:rsidP="0055329B">
      <w:pPr>
        <w:pStyle w:val="Default"/>
        <w:widowControl w:val="0"/>
        <w:jc w:val="both"/>
        <w:rPr>
          <w:sz w:val="23"/>
          <w:szCs w:val="23"/>
        </w:rPr>
      </w:pPr>
    </w:p>
    <w:p w:rsidR="0055329B" w:rsidRPr="005E4493" w:rsidRDefault="0055329B" w:rsidP="0055329B">
      <w:pPr>
        <w:pStyle w:val="Default"/>
        <w:jc w:val="both"/>
      </w:pPr>
      <w:r w:rsidRPr="005E4493">
        <w:rPr>
          <w:lang w:val="ru-RU"/>
        </w:rPr>
        <w:t>-</w:t>
      </w:r>
      <w:r w:rsidRPr="005E4493">
        <w:rPr>
          <w:b/>
          <w:bCs/>
          <w:lang w:val="ru-RU"/>
        </w:rPr>
        <w:t>Уколико понуђач наступа са подизвођачем</w:t>
      </w:r>
      <w:r w:rsidRPr="005E4493">
        <w:rPr>
          <w:lang w:val="ru-RU"/>
        </w:rPr>
        <w:t xml:space="preserve">, понуђач попуњава, потписује и оверава печатом следеће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sr-Cyrl-BA"/>
              </w:rPr>
            </w:pPr>
            <w:r w:rsidRPr="005E4493">
              <w:rPr>
                <w:sz w:val="23"/>
                <w:szCs w:val="23"/>
                <w:lang w:val="ru-RU"/>
              </w:rPr>
              <w:t>Образац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 xml:space="preserve">Прилоге обрасца понуде </w:t>
            </w:r>
          </w:p>
        </w:tc>
        <w:tc>
          <w:tcPr>
            <w:tcW w:w="2520" w:type="dxa"/>
            <w:shd w:val="clear" w:color="auto" w:fill="E6E6E6"/>
            <w:vAlign w:val="center"/>
          </w:tcPr>
          <w:p w:rsidR="0055329B" w:rsidRPr="005E4493" w:rsidRDefault="0055329B" w:rsidP="000B1B70">
            <w:pPr>
              <w:pStyle w:val="Default"/>
              <w:jc w:val="center"/>
              <w:rPr>
                <w:lang w:val="ru-RU"/>
              </w:rPr>
            </w:pPr>
            <w:r w:rsidRPr="005E4493">
              <w:rPr>
                <w:sz w:val="23"/>
                <w:szCs w:val="23"/>
                <w:lang w:val="ru-RU"/>
              </w:rPr>
              <w:t>прилог  1 и прилог 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520" w:type="dxa"/>
            <w:shd w:val="clear" w:color="auto" w:fill="E6E6E6"/>
            <w:vAlign w:val="center"/>
          </w:tcPr>
          <w:p w:rsidR="0055329B" w:rsidRPr="005E4493" w:rsidRDefault="00072602" w:rsidP="000B1B70">
            <w:pPr>
              <w:pStyle w:val="Default"/>
              <w:jc w:val="center"/>
              <w:rPr>
                <w:lang w:val="ru-RU"/>
              </w:rPr>
            </w:pPr>
            <w:r w:rsidRPr="005E4493">
              <w:rPr>
                <w:lang w:val="ru-RU"/>
              </w:rPr>
              <w:t>П</w:t>
            </w:r>
            <w:r w:rsidR="0055329B" w:rsidRPr="005E4493">
              <w:rPr>
                <w:lang w:val="sr-Cyrl-BA"/>
              </w:rPr>
              <w:t>оглавље8</w:t>
            </w:r>
            <w:r w:rsidR="0055329B"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прихватању услова за учешће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9.</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финансијском обезбеђењу</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10.</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165" w:type="dxa"/>
            <w:shd w:val="clear" w:color="auto" w:fill="E6E6E6"/>
          </w:tcPr>
          <w:p w:rsidR="0055329B" w:rsidRPr="005E4493" w:rsidRDefault="0055329B" w:rsidP="000B1B70">
            <w:pPr>
              <w:pStyle w:val="Default"/>
              <w:jc w:val="both"/>
              <w:rPr>
                <w:lang w:val="sr-Cyrl-BA"/>
              </w:rPr>
            </w:pPr>
            <w:r w:rsidRPr="005E4493">
              <w:rPr>
                <w:sz w:val="21"/>
                <w:szCs w:val="21"/>
                <w:lang w:val="sr-Cyrl-CS"/>
              </w:rPr>
              <w:t xml:space="preserve">Образац изјаве о поштовању обавеза које произилазе из важећих прописа </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 xml:space="preserve">поглавље </w:t>
            </w:r>
            <w:r w:rsidRPr="005E4493">
              <w:rPr>
                <w:lang w:val="ru-RU"/>
              </w:rPr>
              <w:t>12.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165" w:type="dxa"/>
            <w:shd w:val="clear" w:color="auto" w:fill="E6E6E6"/>
          </w:tcPr>
          <w:p w:rsidR="0055329B" w:rsidRPr="005E4493" w:rsidRDefault="0055329B" w:rsidP="000B1B70">
            <w:pPr>
              <w:pStyle w:val="Default"/>
              <w:rPr>
                <w:lang w:val="sr-Cyrl-CS"/>
              </w:rPr>
            </w:pPr>
            <w:r w:rsidRPr="005E4493">
              <w:rPr>
                <w:lang w:val="ru-RU"/>
              </w:rPr>
              <w:t>Образац изјаве  у вези коришћења патента и права интелектуалне својине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w:t>
            </w:r>
            <w:r w:rsidRPr="005E4493">
              <w:rPr>
                <w:lang w:val="sr-Cyrl-BA"/>
              </w:rPr>
              <w:t>13.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9</w:t>
            </w:r>
            <w:r w:rsidRPr="005E4493">
              <w:rPr>
                <w:lang w:val="ru-RU"/>
              </w:rPr>
              <w:t>.</w:t>
            </w:r>
          </w:p>
        </w:tc>
        <w:tc>
          <w:tcPr>
            <w:tcW w:w="5165" w:type="dxa"/>
            <w:shd w:val="clear" w:color="auto" w:fill="E6E6E6"/>
          </w:tcPr>
          <w:p w:rsidR="0055329B" w:rsidRPr="005E4493" w:rsidRDefault="0055329B" w:rsidP="000B1B70">
            <w:pPr>
              <w:pStyle w:val="Default"/>
              <w:rPr>
                <w:lang w:val="sr-Cyrl-BA"/>
              </w:rPr>
            </w:pPr>
            <w:r w:rsidRPr="005E4493">
              <w:rPr>
                <w:sz w:val="23"/>
                <w:szCs w:val="23"/>
                <w:lang w:val="sr-Cyrl-BA"/>
              </w:rPr>
              <w:t>Образац изјаве да понуђена добра у свему одговарају захтевима</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r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10</w:t>
            </w:r>
            <w:r w:rsidRPr="005E4493">
              <w:rPr>
                <w:lang w:val="ru-RU"/>
              </w:rPr>
              <w:t>.</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трошковима припремања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15.</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BA"/>
              </w:rPr>
              <w:t>Образац изјаве да ће понуђач обавестити наручиоца о битнимпроменама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16.</w:t>
            </w:r>
          </w:p>
        </w:tc>
      </w:tr>
      <w:tr w:rsidR="0055329B" w:rsidRPr="005E4493" w:rsidTr="00420B13">
        <w:trPr>
          <w:trHeight w:val="580"/>
        </w:trPr>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12</w:t>
            </w:r>
            <w:r w:rsidRPr="005E4493">
              <w:rPr>
                <w:lang w:val="ru-RU"/>
              </w:rPr>
              <w:t>.</w:t>
            </w:r>
          </w:p>
        </w:tc>
        <w:tc>
          <w:tcPr>
            <w:tcW w:w="5165" w:type="dxa"/>
            <w:shd w:val="clear" w:color="auto" w:fill="E6E6E6"/>
          </w:tcPr>
          <w:p w:rsidR="0055329B" w:rsidRPr="005E4493" w:rsidRDefault="0055329B" w:rsidP="00420B13">
            <w:pPr>
              <w:spacing w:after="0" w:line="240" w:lineRule="auto"/>
              <w:jc w:val="both"/>
              <w:rPr>
                <w:rFonts w:ascii="Times New Roman" w:hAnsi="Times New Roman" w:cs="Times New Roman"/>
                <w:lang w:val="sr-Cyrl-BA" w:eastAsia="en-GB"/>
              </w:rPr>
            </w:pPr>
            <w:r w:rsidRPr="005E4493">
              <w:rPr>
                <w:rFonts w:ascii="Times New Roman" w:hAnsi="Times New Roman" w:cs="Times New Roman"/>
                <w:lang w:val="sr-Cyrl-BA" w:eastAsia="en-GB"/>
              </w:rPr>
              <w:t>Изјава понуђача када се у држави у којој понуђач има седиште не издају докази</w:t>
            </w:r>
          </w:p>
        </w:tc>
        <w:tc>
          <w:tcPr>
            <w:tcW w:w="2520" w:type="dxa"/>
            <w:shd w:val="clear" w:color="auto" w:fill="E6E6E6"/>
            <w:vAlign w:val="center"/>
          </w:tcPr>
          <w:p w:rsidR="0055329B" w:rsidRPr="005E4493" w:rsidRDefault="0055329B" w:rsidP="00420B13">
            <w:pPr>
              <w:pStyle w:val="Default"/>
              <w:jc w:val="center"/>
              <w:rPr>
                <w:lang w:val="sr-Cyrl-BA"/>
              </w:rPr>
            </w:pPr>
            <w:r w:rsidRPr="005E4493">
              <w:rPr>
                <w:lang w:val="sr-Cyrl-BA"/>
              </w:rPr>
              <w:t>поглавље 17.</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13.</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CS"/>
              </w:rPr>
              <w:t>Образац изјаве о испуњености услова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sz w:val="23"/>
                <w:szCs w:val="23"/>
                <w:lang w:val="ru-RU"/>
              </w:rPr>
              <w:t xml:space="preserve">поглавље </w:t>
            </w:r>
            <w:r w:rsidRPr="005E4493">
              <w:rPr>
                <w:sz w:val="23"/>
                <w:szCs w:val="23"/>
                <w:lang w:val="sr-Cyrl-BA"/>
              </w:rPr>
              <w:t>19</w:t>
            </w:r>
            <w:r w:rsidRPr="005E4493">
              <w:rPr>
                <w:sz w:val="23"/>
                <w:szCs w:val="23"/>
                <w:lang w:val="sr-Cyrl-CS"/>
              </w:rPr>
              <w:t>.</w:t>
            </w:r>
          </w:p>
        </w:tc>
      </w:tr>
    </w:tbl>
    <w:p w:rsidR="0055329B" w:rsidRPr="005E4493" w:rsidRDefault="0055329B" w:rsidP="0055329B">
      <w:pPr>
        <w:pStyle w:val="Default"/>
        <w:rPr>
          <w:sz w:val="6"/>
          <w:szCs w:val="6"/>
          <w:lang w:val="ru-RU"/>
        </w:rPr>
      </w:pPr>
    </w:p>
    <w:p w:rsidR="00A372D1" w:rsidRPr="005E4493" w:rsidRDefault="00A372D1" w:rsidP="0055329B">
      <w:pPr>
        <w:pStyle w:val="Default"/>
        <w:jc w:val="both"/>
      </w:pPr>
    </w:p>
    <w:p w:rsidR="00A372D1" w:rsidRPr="005E4493" w:rsidRDefault="00A372D1" w:rsidP="0055329B">
      <w:pPr>
        <w:pStyle w:val="Default"/>
        <w:jc w:val="both"/>
      </w:pPr>
    </w:p>
    <w:p w:rsidR="0055329B" w:rsidRPr="005E4493" w:rsidRDefault="0055329B" w:rsidP="0055329B">
      <w:pPr>
        <w:pStyle w:val="Default"/>
        <w:jc w:val="both"/>
      </w:pPr>
      <w:r w:rsidRPr="005E4493">
        <w:rPr>
          <w:lang w:val="ru-RU"/>
        </w:rPr>
        <w:t xml:space="preserve">Понуђач и подизвођач (сваки посебно) достављају попуњене, потписане и оверене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rPr>
                <w:lang w:val="sr-Cyrl-BA"/>
              </w:rPr>
            </w:pPr>
            <w:r w:rsidRPr="005E4493">
              <w:rPr>
                <w:lang w:val="sr-Cyrl-CS"/>
              </w:rPr>
              <w:t>Образац изјаве о поштовању обавеза које произилазе из важећих пропис</w:t>
            </w:r>
            <w:r w:rsidRPr="005E4493">
              <w:rPr>
                <w:lang w:val="sr-Cyrl-BA"/>
              </w:rPr>
              <w:t>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55329B" w:rsidRPr="005E4493" w:rsidRDefault="0055329B" w:rsidP="0055329B">
      <w:pPr>
        <w:pStyle w:val="Default"/>
        <w:jc w:val="center"/>
        <w:rPr>
          <w:color w:val="auto"/>
          <w:sz w:val="10"/>
          <w:szCs w:val="10"/>
          <w:lang w:val="ru-RU"/>
        </w:rPr>
      </w:pPr>
    </w:p>
    <w:p w:rsidR="0055329B" w:rsidRPr="005E4493" w:rsidRDefault="0055329B" w:rsidP="0055329B">
      <w:pPr>
        <w:rPr>
          <w:rFonts w:ascii="Times New Roman" w:hAnsi="Times New Roman" w:cs="Times New Roman"/>
          <w:b/>
          <w:bCs/>
          <w:i/>
          <w:iCs/>
          <w:color w:val="FF0000"/>
          <w:lang w:eastAsia="en-GB"/>
        </w:rPr>
      </w:pPr>
      <w:r w:rsidRPr="005E4493">
        <w:rPr>
          <w:rFonts w:ascii="Times New Roman" w:hAnsi="Times New Roman" w:cs="Times New Roman"/>
          <w:b/>
          <w:bCs/>
          <w:i/>
          <w:iCs/>
          <w:color w:val="FF0000"/>
          <w:lang w:val="sr-Cyrl-CS" w:eastAsia="en-GB"/>
        </w:rPr>
        <w:tab/>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t>5.3. Партије</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 xml:space="preserve">Предметна јавна набавка </w:t>
      </w:r>
      <w:r w:rsidR="00E36B64" w:rsidRPr="005E4493">
        <w:rPr>
          <w:rFonts w:ascii="Times New Roman" w:hAnsi="Times New Roman" w:cs="Times New Roman"/>
          <w:bCs/>
          <w:iCs/>
          <w:sz w:val="24"/>
          <w:szCs w:val="24"/>
          <w:lang w:val="sr-Cyrl-CS" w:eastAsia="en-GB"/>
        </w:rPr>
        <w:t>ни</w:t>
      </w:r>
      <w:r w:rsidRPr="005E4493">
        <w:rPr>
          <w:rFonts w:ascii="Times New Roman" w:hAnsi="Times New Roman" w:cs="Times New Roman"/>
          <w:bCs/>
          <w:iCs/>
          <w:sz w:val="24"/>
          <w:szCs w:val="24"/>
          <w:lang w:val="sr-Cyrl-CS" w:eastAsia="en-GB"/>
        </w:rPr>
        <w:t>је обликована у</w:t>
      </w:r>
      <w:r w:rsidR="00E36B64" w:rsidRPr="005E4493">
        <w:rPr>
          <w:rFonts w:ascii="Times New Roman" w:hAnsi="Times New Roman" w:cs="Times New Roman"/>
          <w:bCs/>
          <w:iCs/>
          <w:sz w:val="24"/>
          <w:szCs w:val="24"/>
          <w:lang w:val="sr-Cyrl-CS" w:eastAsia="en-GB"/>
        </w:rPr>
        <w:t xml:space="preserve"> партијама</w:t>
      </w:r>
      <w:r w:rsidRPr="005E4493">
        <w:rPr>
          <w:rFonts w:ascii="Times New Roman" w:hAnsi="Times New Roman" w:cs="Times New Roman"/>
          <w:bCs/>
          <w:iCs/>
          <w:sz w:val="24"/>
          <w:szCs w:val="24"/>
          <w:lang w:val="sr-Cyrl-CS" w:eastAsia="en-GB"/>
        </w:rPr>
        <w:t>, тако да ће се, након окончаног поступка, са најповољнијим понуђачем закључити један уговор о јавној набаци.</w:t>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t>5.4</w:t>
      </w:r>
      <w:r w:rsidRPr="005E4493">
        <w:rPr>
          <w:rFonts w:ascii="Times New Roman" w:hAnsi="Times New Roman" w:cs="Times New Roman"/>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Понуде са варијантама</w:t>
      </w:r>
    </w:p>
    <w:p w:rsidR="0055329B" w:rsidRPr="005E4493" w:rsidRDefault="0055329B" w:rsidP="00A372D1">
      <w:pPr>
        <w:jc w:val="both"/>
        <w:rPr>
          <w:rFonts w:ascii="Times New Roman" w:hAnsi="Times New Roman" w:cs="Times New Roman"/>
          <w:color w:val="000000"/>
          <w:sz w:val="24"/>
          <w:szCs w:val="24"/>
          <w:lang w:val="ru-RU" w:eastAsia="en-GB"/>
        </w:rPr>
      </w:pPr>
      <w:r w:rsidRPr="005E4493">
        <w:rPr>
          <w:rFonts w:ascii="Times New Roman" w:hAnsi="Times New Roman" w:cs="Times New Roman"/>
          <w:color w:val="000000"/>
          <w:sz w:val="24"/>
          <w:szCs w:val="24"/>
          <w:lang w:val="ru-RU" w:eastAsia="en-GB"/>
        </w:rPr>
        <w:t>Понуде</w:t>
      </w:r>
      <w:r w:rsidR="00A372D1" w:rsidRPr="005E4493">
        <w:rPr>
          <w:rFonts w:ascii="Times New Roman" w:hAnsi="Times New Roman" w:cs="Times New Roman"/>
          <w:color w:val="000000"/>
          <w:sz w:val="24"/>
          <w:szCs w:val="24"/>
          <w:lang w:val="ru-RU" w:eastAsia="en-GB"/>
        </w:rPr>
        <w:t xml:space="preserve"> са варијантама нису дозвољене.</w:t>
      </w:r>
    </w:p>
    <w:p w:rsidR="0055329B" w:rsidRPr="005E4493" w:rsidRDefault="0055329B" w:rsidP="0055329B">
      <w:pPr>
        <w:jc w:val="both"/>
        <w:rPr>
          <w:rFonts w:ascii="Times New Roman" w:hAnsi="Times New Roman" w:cs="Times New Roman"/>
          <w:b/>
          <w:sz w:val="24"/>
          <w:szCs w:val="24"/>
          <w:u w:val="single"/>
          <w:lang w:val="ru-RU" w:eastAsia="en-GB"/>
        </w:rPr>
      </w:pPr>
      <w:r w:rsidRPr="005E4493">
        <w:rPr>
          <w:rFonts w:ascii="Times New Roman" w:hAnsi="Times New Roman" w:cs="Times New Roman"/>
          <w:b/>
          <w:sz w:val="24"/>
          <w:szCs w:val="24"/>
          <w:u w:val="single"/>
          <w:lang w:val="ru-RU" w:eastAsia="en-GB"/>
        </w:rPr>
        <w:t>5.5. Начин измене, допуне и опозива понуде</w:t>
      </w:r>
    </w:p>
    <w:p w:rsidR="0055329B" w:rsidRPr="005E4493" w:rsidRDefault="0055329B" w:rsidP="0055329B">
      <w:pPr>
        <w:pStyle w:val="Default"/>
        <w:widowControl w:val="0"/>
        <w:jc w:val="both"/>
        <w:rPr>
          <w:lang w:val="ru-RU"/>
        </w:rPr>
      </w:pPr>
      <w:r w:rsidRPr="005E4493">
        <w:rPr>
          <w:lang w:val="ru-RU"/>
        </w:rPr>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sidRPr="005E4493">
        <w:rPr>
          <w:b/>
          <w:lang w:val="ru-RU"/>
        </w:rPr>
        <w:t>Понуђач је у обавези да, у пропратном писму, тачно нагласи који део понуде се мења</w:t>
      </w:r>
      <w:r w:rsidRPr="005E4493">
        <w:rPr>
          <w:lang w:val="ru-RU"/>
        </w:rPr>
        <w:t>. По истеку рока за подношење, понуда се не може мењати, допуњивати нити опозвати.</w:t>
      </w:r>
    </w:p>
    <w:p w:rsidR="0055329B" w:rsidRPr="005E4493" w:rsidRDefault="0055329B" w:rsidP="0055329B">
      <w:pPr>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Измену, допуну или опозив понуде треба доставити на адресу:  Дом ученика средњих школа Ниш, улица Косовке девојке број 6., 18000 Ниш са назнаком:</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понуде</w:t>
      </w:r>
      <w:r w:rsidRPr="005E4493">
        <w:rPr>
          <w:rFonts w:ascii="Times New Roman" w:eastAsia="TimesNewRomanPS-BoldMT" w:hAnsi="Times New Roman" w:cs="Times New Roman"/>
          <w:b/>
          <w:bCs/>
          <w:sz w:val="24"/>
          <w:szCs w:val="24"/>
          <w:lang w:val="ru-RU"/>
        </w:rPr>
        <w:t xml:space="preserve"> 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Допуна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920C08" w:rsidRPr="005E4493">
        <w:rPr>
          <w:rFonts w:ascii="Times New Roman" w:hAnsi="Times New Roman" w:cs="Times New Roman"/>
          <w:b/>
          <w:color w:val="000000"/>
          <w:sz w:val="24"/>
          <w:szCs w:val="24"/>
          <w:lang w:val="sr-Cyrl-CS"/>
        </w:rPr>
        <w:t>.</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BoldMT" w:hAnsi="Times New Roman" w:cs="Times New Roman"/>
          <w:b/>
          <w:bCs/>
          <w:color w:val="002060"/>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Опозив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 xml:space="preserve">НЕ ОТВАРАТИ” </w:t>
      </w:r>
      <w:r w:rsidRPr="005E4493">
        <w:rPr>
          <w:rFonts w:ascii="Times New Roman" w:eastAsia="TimesNewRomanPS-BoldMT" w:hAnsi="Times New Roman" w:cs="Times New Roman"/>
          <w:b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и допуна понуде</w:t>
      </w:r>
      <w:r w:rsidRPr="005E4493">
        <w:rPr>
          <w:rFonts w:ascii="Times New Roman" w:eastAsia="TimesNewRomanPS-BoldMT" w:hAnsi="Times New Roman" w:cs="Times New Roman"/>
          <w:b/>
          <w:bCs/>
          <w:sz w:val="24"/>
          <w:szCs w:val="24"/>
          <w:lang w:val="ru-RU"/>
        </w:rPr>
        <w:t xml:space="preserve"> за јавну набавку 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w:t>
      </w:r>
      <w:r w:rsidR="0040369F">
        <w:rPr>
          <w:rFonts w:ascii="Times New Roman" w:hAnsi="Times New Roman" w:cs="Times New Roman"/>
          <w:b/>
          <w:color w:val="000000"/>
          <w:sz w:val="24"/>
          <w:szCs w:val="24"/>
          <w:lang w:val="sr-Cyrl-CS"/>
        </w:rPr>
        <w:t xml:space="preserve"> </w:t>
      </w:r>
      <w:r w:rsidR="00E36B64" w:rsidRPr="005E4493">
        <w:rPr>
          <w:rFonts w:ascii="Times New Roman" w:hAnsi="Times New Roman" w:cs="Times New Roman"/>
          <w:b/>
          <w:color w:val="000000"/>
          <w:sz w:val="24"/>
          <w:szCs w:val="24"/>
          <w:lang w:val="sr-Cyrl-CS"/>
        </w:rPr>
        <w:t>1.3.</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b/>
          <w:color w:val="000000"/>
          <w:sz w:val="24"/>
          <w:szCs w:val="24"/>
        </w:rPr>
        <w:t xml:space="preserve"> </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hAnsi="Times New Roman" w:cs="Times New Roman"/>
          <w:i/>
          <w:iCs/>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p>
    <w:p w:rsidR="0055329B" w:rsidRPr="005E4493" w:rsidRDefault="0055329B" w:rsidP="0055329B">
      <w:pPr>
        <w:rPr>
          <w:rFonts w:ascii="Times New Roman" w:hAnsi="Times New Roman" w:cs="Times New Roman"/>
          <w:b/>
          <w:i/>
          <w:iCs/>
          <w:sz w:val="24"/>
          <w:szCs w:val="24"/>
          <w:lang w:val="ru-RU"/>
        </w:rPr>
      </w:pPr>
      <w:r w:rsidRPr="005E4493">
        <w:rPr>
          <w:rFonts w:ascii="Times New Roman" w:eastAsia="TimesNewRomanPSMT" w:hAnsi="Times New Roman" w:cs="Times New Roman"/>
          <w:bCs/>
          <w:sz w:val="24"/>
          <w:szCs w:val="24"/>
          <w:lang w:val="ru-RU"/>
        </w:rPr>
        <w:t>На полеђини коверте или на кутији навести назив</w:t>
      </w:r>
      <w:r w:rsidRPr="005E4493">
        <w:rPr>
          <w:rFonts w:ascii="Times New Roman" w:eastAsia="TimesNewRomanPSMT" w:hAnsi="Times New Roman" w:cs="Times New Roman"/>
          <w:bCs/>
          <w:sz w:val="24"/>
          <w:szCs w:val="24"/>
          <w:lang w:val="sr-Cyrl-CS"/>
        </w:rPr>
        <w:t xml:space="preserve"> и адресу</w:t>
      </w:r>
      <w:r w:rsidRPr="005E4493">
        <w:rPr>
          <w:rFonts w:ascii="Times New Roman" w:eastAsia="TimesNewRomanPSMT" w:hAnsi="Times New Roman" w:cs="Times New Roman"/>
          <w:bCs/>
          <w:sz w:val="24"/>
          <w:szCs w:val="24"/>
          <w:lang w:val="ru-RU"/>
        </w:rPr>
        <w:t xml:space="preserve"> понуђача. </w:t>
      </w:r>
    </w:p>
    <w:p w:rsidR="00A372D1" w:rsidRPr="005E4493" w:rsidRDefault="00A372D1" w:rsidP="0055329B">
      <w:pPr>
        <w:ind w:hanging="360"/>
        <w:rPr>
          <w:rFonts w:ascii="Times New Roman" w:hAnsi="Times New Roman" w:cs="Times New Roman"/>
          <w:b/>
          <w:bCs/>
          <w:i/>
          <w:iCs/>
          <w:color w:val="FF0000"/>
          <w:sz w:val="24"/>
          <w:szCs w:val="24"/>
          <w:lang w:val="sr-Cyrl-CS"/>
        </w:rPr>
      </w:pPr>
    </w:p>
    <w:p w:rsidR="0055329B" w:rsidRPr="005E4493" w:rsidRDefault="0055329B" w:rsidP="00A372D1">
      <w:pPr>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5.6.</w:t>
      </w:r>
      <w:r w:rsidRPr="005E4493">
        <w:rPr>
          <w:rFonts w:ascii="Times New Roman" w:hAnsi="Times New Roman" w:cs="Times New Roman"/>
          <w:b/>
          <w:iCs/>
          <w:sz w:val="24"/>
          <w:szCs w:val="24"/>
          <w:u w:val="single"/>
          <w:lang w:val="sr-Cyrl-CS"/>
        </w:rPr>
        <w:t xml:space="preserve"> Учествовање у заједничкој понуди или понуди са подизвођачем</w:t>
      </w:r>
    </w:p>
    <w:p w:rsidR="0055329B" w:rsidRPr="005E4493" w:rsidRDefault="0055329B" w:rsidP="0055329B">
      <w:pPr>
        <w:pStyle w:val="Default"/>
        <w:jc w:val="both"/>
        <w:rPr>
          <w:lang w:val="ru-RU"/>
        </w:rPr>
      </w:pPr>
      <w:r w:rsidRPr="005E4493">
        <w:rPr>
          <w:lang w:val="sr-Cyrl-CS"/>
        </w:rPr>
        <w:t xml:space="preserve">У складу са чланом 87. став 4. Закона о јавним набавкама, </w:t>
      </w:r>
      <w:r w:rsidRPr="005E4493">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5.7. Испуњеност услова од стране подизвођача</w:t>
      </w:r>
    </w:p>
    <w:p w:rsidR="0055329B" w:rsidRPr="005E4493" w:rsidRDefault="0055329B" w:rsidP="0055329B">
      <w:pPr>
        <w:pStyle w:val="Default"/>
        <w:widowControl w:val="0"/>
        <w:jc w:val="both"/>
        <w:rPr>
          <w:lang w:val="ru-RU"/>
        </w:rPr>
      </w:pPr>
      <w:r w:rsidRPr="005E4493">
        <w:rPr>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55329B" w:rsidRPr="005E4493" w:rsidRDefault="0055329B" w:rsidP="0055329B">
      <w:pPr>
        <w:pStyle w:val="Default"/>
        <w:jc w:val="both"/>
        <w:rPr>
          <w:lang w:val="ru-RU"/>
        </w:rPr>
      </w:pPr>
      <w:r w:rsidRPr="005E4493">
        <w:rPr>
          <w:lang w:val="ru-RU"/>
        </w:rPr>
        <w:t xml:space="preserve">Уколико уговор између наручиоца и понуђача буде закључен, тај подизвођач ће бити наведен у уговору. </w:t>
      </w:r>
    </w:p>
    <w:p w:rsidR="0055329B" w:rsidRPr="005E4493" w:rsidRDefault="0055329B" w:rsidP="0055329B">
      <w:pPr>
        <w:pStyle w:val="Default"/>
        <w:jc w:val="both"/>
        <w:rPr>
          <w:lang w:val="ru-RU"/>
        </w:rPr>
      </w:pPr>
      <w:r w:rsidRPr="005E4493">
        <w:rPr>
          <w:lang w:val="ru-RU"/>
        </w:rPr>
        <w:lastRenderedPageBreak/>
        <w:t xml:space="preserve">Понуђач у потпуности одговара наручиоцу за извршење уговорене набавке, без обзира на број подизвођача. </w:t>
      </w:r>
    </w:p>
    <w:p w:rsidR="0055329B" w:rsidRPr="005E4493" w:rsidRDefault="0055329B" w:rsidP="0055329B">
      <w:pPr>
        <w:pStyle w:val="Default"/>
        <w:jc w:val="both"/>
        <w:rPr>
          <w:lang w:val="ru-RU"/>
        </w:rPr>
      </w:pPr>
      <w:r w:rsidRPr="005E4493">
        <w:rPr>
          <w:lang w:val="ru-RU"/>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5329B" w:rsidRPr="005E4493" w:rsidRDefault="0055329B" w:rsidP="0055329B">
      <w:pPr>
        <w:pStyle w:val="Default"/>
        <w:jc w:val="both"/>
        <w:rPr>
          <w:lang w:val="ru-RU"/>
        </w:rPr>
      </w:pPr>
      <w:r w:rsidRPr="005E4493">
        <w:rPr>
          <w:lang w:val="ru-RU"/>
        </w:rPr>
        <w:t xml:space="preserve">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 1. тачка од 1) до 4)ЗЈН . </w:t>
      </w:r>
    </w:p>
    <w:p w:rsidR="0055329B"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b/>
          <w:color w:val="auto"/>
          <w:u w:val="single"/>
        </w:rPr>
      </w:pPr>
      <w:r w:rsidRPr="005E4493">
        <w:rPr>
          <w:b/>
          <w:color w:val="auto"/>
          <w:u w:val="single"/>
          <w:lang w:val="ru-RU"/>
        </w:rPr>
        <w:t>5.8. Испуњеност услова у заједничкој понуди</w:t>
      </w:r>
    </w:p>
    <w:p w:rsidR="0055329B" w:rsidRPr="005E4493" w:rsidRDefault="0055329B" w:rsidP="0055329B">
      <w:pPr>
        <w:pStyle w:val="Default"/>
        <w:jc w:val="both"/>
        <w:rPr>
          <w:b/>
          <w:color w:val="auto"/>
          <w:u w:val="single"/>
        </w:rPr>
      </w:pPr>
    </w:p>
    <w:p w:rsidR="0055329B" w:rsidRPr="005E4493" w:rsidRDefault="0055329B" w:rsidP="0055329B">
      <w:pPr>
        <w:pStyle w:val="Default"/>
        <w:jc w:val="both"/>
      </w:pPr>
      <w:r w:rsidRPr="005E4493">
        <w:rPr>
          <w:lang w:val="ru-RU"/>
        </w:rPr>
        <w:t xml:space="preserve">Понуду може поднети ГРУПА ПОНУЂАЧА. </w:t>
      </w:r>
    </w:p>
    <w:p w:rsidR="0055329B" w:rsidRPr="005E4493" w:rsidRDefault="0055329B" w:rsidP="0055329B">
      <w:pPr>
        <w:pStyle w:val="Default"/>
        <w:jc w:val="both"/>
      </w:pPr>
    </w:p>
    <w:p w:rsidR="0055329B" w:rsidRPr="005E4493" w:rsidRDefault="0055329B" w:rsidP="0055329B">
      <w:pPr>
        <w:pStyle w:val="Default"/>
        <w:shd w:val="clear" w:color="auto" w:fill="FFFFFF"/>
        <w:jc w:val="both"/>
        <w:rPr>
          <w:b/>
          <w:lang w:val="ru-RU"/>
        </w:rPr>
      </w:pPr>
      <w:r w:rsidRPr="005E4493">
        <w:rPr>
          <w:b/>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5329B" w:rsidRPr="005E4493" w:rsidRDefault="0055329B" w:rsidP="0055329B">
      <w:pPr>
        <w:jc w:val="both"/>
        <w:rPr>
          <w:rFonts w:ascii="Times New Roman" w:hAnsi="Times New Roman" w:cs="Times New Roman"/>
          <w:sz w:val="24"/>
          <w:szCs w:val="24"/>
        </w:rPr>
      </w:pPr>
      <w:r w:rsidRPr="005E4493">
        <w:rPr>
          <w:rFonts w:ascii="Times New Roman" w:hAnsi="Times New Roman" w:cs="Times New Roman"/>
          <w:sz w:val="24"/>
          <w:szCs w:val="24"/>
          <w:lang w:val="ru-RU"/>
        </w:rPr>
        <w:t>- податке о члан</w:t>
      </w:r>
      <w:r w:rsidRPr="005E4493">
        <w:rPr>
          <w:rFonts w:ascii="Times New Roman" w:hAnsi="Times New Roman" w:cs="Times New Roman"/>
          <w:sz w:val="24"/>
          <w:szCs w:val="24"/>
        </w:rPr>
        <w:t>у</w:t>
      </w:r>
      <w:r w:rsidRPr="005E4493">
        <w:rPr>
          <w:rFonts w:ascii="Times New Roman" w:hAnsi="Times New Roman" w:cs="Times New Roman"/>
          <w:sz w:val="24"/>
          <w:szCs w:val="24"/>
          <w:lang w:val="ru-RU"/>
        </w:rPr>
        <w:t xml:space="preserve">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sz w:val="24"/>
          <w:szCs w:val="24"/>
          <w:lang w:val="ru-RU"/>
        </w:rPr>
        <w:t>опис послова сваког од понуђача из групе понуђача у извршењу уговора.</w:t>
      </w:r>
    </w:p>
    <w:p w:rsidR="0055329B" w:rsidRPr="005E4493" w:rsidRDefault="0055329B" w:rsidP="00A372D1">
      <w:pPr>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Понуђачи из групе понуђача одговарају неограничено солидарно према наручиоцу. </w:t>
      </w:r>
    </w:p>
    <w:p w:rsidR="0055329B" w:rsidRPr="005E4493" w:rsidRDefault="0055329B" w:rsidP="0055329B">
      <w:pPr>
        <w:pStyle w:val="Default"/>
        <w:widowControl w:val="0"/>
        <w:jc w:val="both"/>
        <w:rPr>
          <w:lang w:val="ru-RU"/>
        </w:rPr>
      </w:pPr>
      <w:r w:rsidRPr="005E4493">
        <w:rPr>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55329B" w:rsidRPr="005E4493" w:rsidRDefault="0055329B" w:rsidP="0055329B">
      <w:pPr>
        <w:pStyle w:val="Default"/>
        <w:widowControl w:val="0"/>
        <w:jc w:val="both"/>
        <w:rPr>
          <w:lang w:val="ru-RU"/>
        </w:rPr>
      </w:pPr>
      <w:r w:rsidRPr="005E4493">
        <w:rPr>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55329B">
      <w:pPr>
        <w:pStyle w:val="Default"/>
        <w:widowControl w:val="0"/>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5.9. Захтеви од значаја за прихватљивост понуде</w:t>
      </w:r>
    </w:p>
    <w:p w:rsidR="00A372D1" w:rsidRPr="005E4493" w:rsidRDefault="00A372D1" w:rsidP="0055329B">
      <w:pPr>
        <w:pStyle w:val="Default"/>
        <w:jc w:val="both"/>
        <w:rPr>
          <w:lang w:val="ru-RU"/>
        </w:rPr>
      </w:pPr>
    </w:p>
    <w:p w:rsidR="0055329B" w:rsidRPr="005E4493" w:rsidRDefault="0055329B" w:rsidP="0055329B">
      <w:pPr>
        <w:pStyle w:val="Default"/>
        <w:jc w:val="both"/>
        <w:rPr>
          <w:lang w:val="ru-RU"/>
        </w:rPr>
      </w:pPr>
      <w:r w:rsidRPr="005E4493">
        <w:rPr>
          <w:lang w:val="ru-RU"/>
        </w:rPr>
        <w:t>Понуда ће бити прихватљива уколико је поднета у свему према условима из конкурсне документације.</w:t>
      </w:r>
    </w:p>
    <w:p w:rsidR="00A372D1"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sr-Cyrl-BA"/>
        </w:rPr>
      </w:pPr>
      <w:r w:rsidRPr="005E4493">
        <w:rPr>
          <w:lang w:val="ru-RU"/>
        </w:rPr>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A372D1" w:rsidRPr="005E4493" w:rsidRDefault="00A372D1" w:rsidP="0055329B">
      <w:pPr>
        <w:pStyle w:val="Default"/>
        <w:jc w:val="both"/>
        <w:rPr>
          <w:b/>
          <w:color w:val="auto"/>
          <w:u w:val="single"/>
          <w:lang w:val="ru-RU"/>
        </w:rPr>
      </w:pPr>
    </w:p>
    <w:p w:rsidR="0055329B" w:rsidRPr="005E4493" w:rsidRDefault="0055329B" w:rsidP="0055329B">
      <w:pPr>
        <w:pStyle w:val="Default"/>
        <w:jc w:val="both"/>
        <w:rPr>
          <w:b/>
          <w:color w:val="auto"/>
          <w:u w:val="single"/>
          <w:lang w:val="sr-Cyrl-BA"/>
        </w:rPr>
      </w:pPr>
      <w:r w:rsidRPr="005E4493">
        <w:rPr>
          <w:b/>
          <w:color w:val="auto"/>
          <w:u w:val="single"/>
          <w:lang w:val="ru-RU"/>
        </w:rPr>
        <w:t>5.</w:t>
      </w:r>
      <w:r w:rsidRPr="005E4493">
        <w:rPr>
          <w:b/>
          <w:color w:val="auto"/>
          <w:u w:val="single"/>
          <w:lang w:val="sr-Cyrl-BA"/>
        </w:rPr>
        <w:t>10</w:t>
      </w:r>
      <w:r w:rsidRPr="005E4493">
        <w:rPr>
          <w:b/>
          <w:color w:val="auto"/>
          <w:u w:val="single"/>
          <w:lang w:val="ru-RU"/>
        </w:rPr>
        <w:t>. Захтеви</w:t>
      </w:r>
      <w:r w:rsidRPr="005E4493">
        <w:rPr>
          <w:b/>
          <w:color w:val="auto"/>
          <w:u w:val="single"/>
          <w:lang w:val="sr-Cyrl-BA"/>
        </w:rPr>
        <w:t xml:space="preserve"> у погледу рока важења понуде</w:t>
      </w:r>
    </w:p>
    <w:p w:rsidR="00A372D1" w:rsidRPr="005E4493" w:rsidRDefault="0055329B" w:rsidP="0055329B">
      <w:pPr>
        <w:pStyle w:val="Default"/>
        <w:rPr>
          <w:sz w:val="16"/>
          <w:szCs w:val="16"/>
          <w:lang w:val="ru-RU"/>
        </w:rPr>
      </w:pPr>
      <w:r w:rsidRPr="005E4493">
        <w:rPr>
          <w:sz w:val="16"/>
          <w:szCs w:val="16"/>
          <w:lang w:val="ru-RU"/>
        </w:rPr>
        <w:tab/>
      </w:r>
    </w:p>
    <w:p w:rsidR="0055329B" w:rsidRPr="005E4493" w:rsidRDefault="0055329B" w:rsidP="0055329B">
      <w:pPr>
        <w:pStyle w:val="Default"/>
        <w:rPr>
          <w:lang w:val="ru-RU"/>
        </w:rPr>
      </w:pPr>
      <w:r w:rsidRPr="005E4493">
        <w:rPr>
          <w:b/>
          <w:bCs/>
          <w:lang w:val="ru-RU"/>
        </w:rPr>
        <w:t xml:space="preserve">Рок важења понуде </w:t>
      </w:r>
      <w:r w:rsidRPr="005E4493">
        <w:rPr>
          <w:lang w:val="ru-RU"/>
        </w:rPr>
        <w:t>наводи Понуђач у понуди с тим да исти не може бити краћи од</w:t>
      </w:r>
      <w:r w:rsidRPr="005E4493">
        <w:rPr>
          <w:lang w:val="sr-Cyrl-BA"/>
        </w:rPr>
        <w:t xml:space="preserve"> 30</w:t>
      </w:r>
      <w:r w:rsidRPr="005E4493">
        <w:rPr>
          <w:lang w:val="ru-RU"/>
        </w:rPr>
        <w:t xml:space="preserve"> дана од дана отварања понуда. </w:t>
      </w:r>
    </w:p>
    <w:p w:rsidR="0055329B" w:rsidRPr="005E4493" w:rsidRDefault="0055329B" w:rsidP="0055329B">
      <w:pPr>
        <w:pStyle w:val="Default"/>
        <w:jc w:val="both"/>
        <w:rPr>
          <w:lang w:val="ru-RU"/>
        </w:rPr>
      </w:pPr>
      <w:r w:rsidRPr="005E4493">
        <w:rPr>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55329B" w:rsidRPr="005E4493" w:rsidRDefault="0055329B" w:rsidP="0055329B">
      <w:pPr>
        <w:pStyle w:val="Default"/>
        <w:widowControl w:val="0"/>
        <w:jc w:val="both"/>
        <w:rPr>
          <w:lang w:val="ru-RU"/>
        </w:rPr>
      </w:pPr>
      <w:r w:rsidRPr="005E4493">
        <w:rPr>
          <w:lang w:val="ru-RU"/>
        </w:rPr>
        <w:t>Понуђач који прихвати захтев за продужење рока важења понуде не може мењати понуду у било ком делу.</w:t>
      </w:r>
    </w:p>
    <w:p w:rsidR="0055329B" w:rsidRPr="005E4493" w:rsidRDefault="0055329B" w:rsidP="0055329B">
      <w:pPr>
        <w:pStyle w:val="Default"/>
        <w:widowControl w:val="0"/>
        <w:jc w:val="both"/>
        <w:rPr>
          <w:lang w:val="sr-Cyrl-BA"/>
        </w:rPr>
      </w:pPr>
    </w:p>
    <w:p w:rsidR="0055329B" w:rsidRPr="005E4493" w:rsidRDefault="0055329B" w:rsidP="0055329B">
      <w:pPr>
        <w:pStyle w:val="Default"/>
        <w:jc w:val="both"/>
        <w:rPr>
          <w:b/>
          <w:color w:val="auto"/>
          <w:u w:val="single"/>
          <w:lang w:val="sr-Cyrl-BA"/>
        </w:rPr>
      </w:pPr>
      <w:r w:rsidRPr="005E4493">
        <w:rPr>
          <w:b/>
          <w:color w:val="auto"/>
          <w:u w:val="single"/>
          <w:lang w:val="ru-RU"/>
        </w:rPr>
        <w:t>5.11. Цена</w:t>
      </w:r>
    </w:p>
    <w:p w:rsidR="00A372D1" w:rsidRPr="005E4493" w:rsidRDefault="00A372D1" w:rsidP="0055329B">
      <w:pPr>
        <w:pStyle w:val="Default"/>
        <w:jc w:val="both"/>
        <w:rPr>
          <w:sz w:val="16"/>
          <w:szCs w:val="16"/>
          <w:lang w:val="sr-Cyrl-BA"/>
        </w:rPr>
      </w:pPr>
    </w:p>
    <w:p w:rsidR="0055329B" w:rsidRPr="005E4493" w:rsidRDefault="0055329B" w:rsidP="0055329B">
      <w:pPr>
        <w:pStyle w:val="Default"/>
        <w:jc w:val="both"/>
        <w:rPr>
          <w:lang w:val="ru-RU"/>
        </w:rPr>
      </w:pPr>
      <w:r w:rsidRPr="005E4493">
        <w:rPr>
          <w:lang w:val="ru-RU"/>
        </w:rPr>
        <w:t xml:space="preserve">Цена мора бити исказана у динарима, са и без пореза на додату вредност, како јединична тако и у укупном износу за тражене количине испоручених добара и извршених радова, </w:t>
      </w:r>
      <w:r w:rsidRPr="005E4493">
        <w:rPr>
          <w:lang w:val="sr-Cyrl-BA"/>
        </w:rPr>
        <w:t xml:space="preserve">са урачунатим свим трошковима које понуђач има у реализацији </w:t>
      </w:r>
      <w:r w:rsidRPr="005E4493">
        <w:rPr>
          <w:lang w:val="sr-Cyrl-BA"/>
        </w:rPr>
        <w:lastRenderedPageBreak/>
        <w:t>предмета јавне набавке, с тим што ће се за оцену понуда узимати у обзир цена без пореза на додату вредност.</w:t>
      </w:r>
    </w:p>
    <w:p w:rsidR="0055329B" w:rsidRPr="005E4493" w:rsidRDefault="0055329B" w:rsidP="0055329B">
      <w:pPr>
        <w:pStyle w:val="Default"/>
        <w:jc w:val="both"/>
        <w:rPr>
          <w:lang w:val="ru-RU"/>
        </w:rPr>
      </w:pPr>
      <w:r w:rsidRPr="005E4493">
        <w:rPr>
          <w:lang w:val="ru-RU"/>
        </w:rPr>
        <w:t>Цена је фиксна и не може се мењати.</w:t>
      </w:r>
    </w:p>
    <w:p w:rsidR="00E41A24" w:rsidRPr="005E4493" w:rsidRDefault="003B47CE" w:rsidP="0055329B">
      <w:pPr>
        <w:pStyle w:val="Default"/>
        <w:jc w:val="both"/>
        <w:rPr>
          <w:lang w:val="ru-RU"/>
        </w:rPr>
      </w:pPr>
      <w:r>
        <w:rPr>
          <w:lang w:val="ru-RU"/>
        </w:rPr>
        <w:t>Предвиђено је авансно плаћање у износу од 20% од вредности понуде са ПДВ-ом.</w:t>
      </w:r>
      <w:r w:rsidR="00E41A24" w:rsidRPr="005E4493">
        <w:rPr>
          <w:lang w:val="ru-RU"/>
        </w:rPr>
        <w:t>.</w:t>
      </w:r>
    </w:p>
    <w:p w:rsidR="0055329B" w:rsidRPr="005E4493" w:rsidRDefault="0055329B" w:rsidP="0055329B">
      <w:pPr>
        <w:pStyle w:val="Default"/>
        <w:jc w:val="both"/>
        <w:rPr>
          <w:lang w:val="ru-RU"/>
        </w:rPr>
      </w:pPr>
      <w:r w:rsidRPr="005E4493">
        <w:rPr>
          <w:lang w:val="ru-RU"/>
        </w:rPr>
        <w:t xml:space="preserve">Обавеза наручиоца је да изврши рачунску проверу цена из понуде. </w:t>
      </w:r>
    </w:p>
    <w:p w:rsidR="0055329B" w:rsidRPr="005E4493" w:rsidRDefault="0055329B" w:rsidP="0055329B">
      <w:pPr>
        <w:pStyle w:val="Default"/>
        <w:jc w:val="both"/>
      </w:pPr>
      <w:r w:rsidRPr="005E4493">
        <w:rPr>
          <w:lang w:val="ru-RU"/>
        </w:rPr>
        <w:t xml:space="preserve">У случају разлике између јединичне и укупне цене меродавна је јединична цена. </w:t>
      </w:r>
    </w:p>
    <w:p w:rsidR="0055329B" w:rsidRPr="005E4493" w:rsidRDefault="0055329B" w:rsidP="0055329B">
      <w:pPr>
        <w:pStyle w:val="Default"/>
        <w:jc w:val="both"/>
        <w:rPr>
          <w:lang w:val="ru-RU"/>
        </w:rPr>
      </w:pPr>
      <w:r w:rsidRPr="005E4493">
        <w:rPr>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55329B" w:rsidRPr="005E4493" w:rsidRDefault="0055329B" w:rsidP="0055329B">
      <w:pPr>
        <w:pStyle w:val="Default"/>
        <w:jc w:val="both"/>
        <w:rPr>
          <w:b/>
          <w:color w:val="FF0000"/>
          <w:u w:val="single"/>
          <w:lang w:val="ru-RU"/>
        </w:rPr>
      </w:pPr>
      <w:r w:rsidRPr="005E4493">
        <w:rPr>
          <w:color w:val="auto"/>
          <w:lang w:val="ru-RU"/>
        </w:rPr>
        <w:t>Уколико понуђена цена укључује увозну царину и друге дажбине и трошкове око испуњења извршења радова,  понуђач је дужан да тај део одвојено искаже у динарима у Изјави коју ће да изради, овери печатом, потпише и достави у оквиру понуде.</w:t>
      </w:r>
    </w:p>
    <w:p w:rsidR="0055329B" w:rsidRPr="005E4493" w:rsidRDefault="0055329B" w:rsidP="0055329B">
      <w:pPr>
        <w:pStyle w:val="Default"/>
        <w:rPr>
          <w:lang w:val="sr-Cyrl-BA" w:eastAsia="en-GB"/>
        </w:rPr>
      </w:pPr>
    </w:p>
    <w:p w:rsidR="0055329B" w:rsidRPr="005E4493" w:rsidRDefault="0055329B" w:rsidP="00922CBB">
      <w:pPr>
        <w:pStyle w:val="Default"/>
        <w:jc w:val="both"/>
        <w:rPr>
          <w:b/>
          <w:color w:val="auto"/>
          <w:u w:val="single"/>
          <w:lang w:val="ru-RU"/>
        </w:rPr>
      </w:pPr>
      <w:r w:rsidRPr="005E4493">
        <w:rPr>
          <w:b/>
          <w:color w:val="auto"/>
          <w:u w:val="single"/>
          <w:lang w:val="ru-RU" w:eastAsia="en-GB"/>
        </w:rPr>
        <w:t>5.12.</w:t>
      </w:r>
      <w:r w:rsidRPr="005E4493">
        <w:rPr>
          <w:b/>
          <w:color w:val="auto"/>
          <w:u w:val="single"/>
          <w:lang w:val="ru-RU"/>
        </w:rPr>
        <w:t xml:space="preserve"> Подаци о органима код којих се могу добити подаци у вези са извршењем уговора када је позив објављен на страном језику </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9" w:history="1">
        <w:r w:rsidRPr="005E4493">
          <w:rPr>
            <w:rStyle w:val="Hyperlink"/>
            <w:rFonts w:ascii="Times New Roman" w:hAnsi="Times New Roman"/>
            <w:sz w:val="24"/>
            <w:szCs w:val="24"/>
            <w:lang w:val="sr-Cyrl-BA"/>
          </w:rPr>
          <w:t>press@poreskauprava.gov.rs</w:t>
        </w:r>
      </w:hyperlink>
      <w:r w:rsidRPr="005E4493">
        <w:rPr>
          <w:rFonts w:ascii="Times New Roman" w:hAnsi="Times New Roman"/>
          <w:sz w:val="24"/>
          <w:szCs w:val="24"/>
          <w:lang w:val="sr-Cyrl-BA"/>
        </w:rPr>
        <w:t>;</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животне средине могу се добити од Министарства</w:t>
      </w:r>
      <w:r w:rsidRPr="005E4493">
        <w:rPr>
          <w:rFonts w:ascii="Times New Roman" w:hAnsi="Times New Roman"/>
          <w:sz w:val="24"/>
          <w:szCs w:val="24"/>
          <w:lang w:val="sr-Cyrl-CS"/>
        </w:rPr>
        <w:t xml:space="preserve"> пољопривреде и </w:t>
      </w:r>
      <w:r w:rsidRPr="005E4493">
        <w:rPr>
          <w:rFonts w:ascii="Times New Roman" w:hAnsi="Times New Roman"/>
          <w:sz w:val="24"/>
          <w:szCs w:val="24"/>
          <w:lang w:val="sr-Cyrl-BA"/>
        </w:rPr>
        <w:t>заштите животне средине, Агенције за животну средину</w:t>
      </w:r>
      <w:r w:rsidRPr="005E4493">
        <w:rPr>
          <w:rFonts w:ascii="Times New Roman" w:hAnsi="Times New Roman"/>
          <w:sz w:val="24"/>
          <w:szCs w:val="24"/>
          <w:lang w:val="sr-Cyrl-CS"/>
        </w:rPr>
        <w:t>,</w:t>
      </w:r>
      <w:r w:rsidRPr="005E4493">
        <w:rPr>
          <w:rFonts w:ascii="Times New Roman" w:hAnsi="Times New Roman"/>
          <w:sz w:val="24"/>
          <w:szCs w:val="24"/>
          <w:lang w:val="sr-Cyrl-BA"/>
        </w:rPr>
        <w:t xml:space="preserve"> Руже Јовановића 37а , 11160 Београд, мејл: </w:t>
      </w:r>
      <w:hyperlink r:id="rId20" w:history="1">
        <w:r w:rsidRPr="005E4493">
          <w:rPr>
            <w:rStyle w:val="Hyperlink"/>
            <w:rFonts w:ascii="Times New Roman" w:hAnsi="Times New Roman"/>
            <w:sz w:val="24"/>
            <w:szCs w:val="24"/>
            <w:lang w:val="sr-Cyrl-BA"/>
          </w:rPr>
          <w:t>office@sepa.gov.rs</w:t>
        </w:r>
      </w:hyperlink>
      <w:r w:rsidRPr="005E4493">
        <w:rPr>
          <w:rFonts w:ascii="Times New Roman" w:hAnsi="Times New Roman"/>
          <w:sz w:val="24"/>
          <w:szCs w:val="24"/>
          <w:lang w:val="sr-Cyrl-BA"/>
        </w:rPr>
        <w:t>;</w:t>
      </w:r>
    </w:p>
    <w:p w:rsidR="0055329B" w:rsidRPr="005E4493" w:rsidRDefault="0055329B" w:rsidP="00A372D1">
      <w:pPr>
        <w:pStyle w:val="tekst"/>
        <w:widowControl w:val="0"/>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при запошљавању, условима рада и сл. могу се добити на мејл Министарства</w:t>
      </w:r>
      <w:r w:rsidRPr="005E4493">
        <w:rPr>
          <w:rFonts w:ascii="Times New Roman" w:hAnsi="Times New Roman"/>
          <w:sz w:val="24"/>
          <w:szCs w:val="24"/>
          <w:lang w:val="sr-Cyrl-CS"/>
        </w:rPr>
        <w:t xml:space="preserve"> за рад</w:t>
      </w:r>
      <w:r w:rsidRPr="005E4493">
        <w:rPr>
          <w:rFonts w:ascii="Times New Roman" w:hAnsi="Times New Roman"/>
          <w:sz w:val="24"/>
          <w:szCs w:val="24"/>
          <w:lang w:val="sr-Cyrl-BA"/>
        </w:rPr>
        <w:t>,</w:t>
      </w:r>
      <w:r w:rsidRPr="005E4493">
        <w:rPr>
          <w:rFonts w:ascii="Times New Roman" w:hAnsi="Times New Roman"/>
          <w:sz w:val="24"/>
          <w:szCs w:val="24"/>
          <w:lang w:val="sr-Cyrl-CS"/>
        </w:rPr>
        <w:t xml:space="preserve"> запошљавање, борачка и социјална питања,</w:t>
      </w:r>
      <w:r w:rsidRPr="005E4493">
        <w:rPr>
          <w:rFonts w:ascii="Times New Roman" w:hAnsi="Times New Roman"/>
          <w:sz w:val="24"/>
          <w:szCs w:val="24"/>
          <w:lang w:val="sr-Cyrl-BA"/>
        </w:rPr>
        <w:t xml:space="preserve"> Немањина број 11, 11000 Београд, мејл: </w:t>
      </w:r>
      <w:hyperlink r:id="rId21" w:history="1">
        <w:r w:rsidRPr="005E4493">
          <w:rPr>
            <w:rStyle w:val="Hyperlink"/>
            <w:rFonts w:ascii="Times New Roman" w:hAnsi="Times New Roman"/>
            <w:sz w:val="24"/>
            <w:szCs w:val="24"/>
            <w:lang w:val="sr-Cyrl-BA"/>
          </w:rPr>
          <w:t>press@minrzs.gov.rs</w:t>
        </w:r>
      </w:hyperlink>
      <w:r w:rsidRPr="005E4493">
        <w:rPr>
          <w:rFonts w:ascii="Times New Roman" w:hAnsi="Times New Roman"/>
          <w:sz w:val="24"/>
          <w:szCs w:val="24"/>
          <w:lang w:val="sr-Cyrl-BA"/>
        </w:rPr>
        <w:t>.</w:t>
      </w:r>
    </w:p>
    <w:p w:rsidR="00922CBB" w:rsidRDefault="00922CBB" w:rsidP="00A372D1">
      <w:pPr>
        <w:spacing w:after="0"/>
        <w:jc w:val="both"/>
        <w:rPr>
          <w:rFonts w:ascii="Times New Roman" w:hAnsi="Times New Roman" w:cs="Times New Roman"/>
          <w:b/>
          <w:bCs/>
          <w:iCs/>
          <w:sz w:val="24"/>
          <w:szCs w:val="24"/>
          <w:u w:val="single"/>
          <w:lang w:val="sr-Cyrl-CS"/>
        </w:rPr>
      </w:pPr>
    </w:p>
    <w:p w:rsidR="0055329B" w:rsidRPr="005E4493" w:rsidRDefault="0055329B" w:rsidP="00A372D1">
      <w:pPr>
        <w:spacing w:after="0"/>
        <w:jc w:val="both"/>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5.13. С</w:t>
      </w:r>
      <w:r w:rsidR="00A372D1" w:rsidRPr="005E4493">
        <w:rPr>
          <w:rFonts w:ascii="Times New Roman" w:hAnsi="Times New Roman" w:cs="Times New Roman"/>
          <w:b/>
          <w:bCs/>
          <w:iCs/>
          <w:sz w:val="24"/>
          <w:szCs w:val="24"/>
          <w:u w:val="single"/>
          <w:lang w:val="sr-Cyrl-CS"/>
        </w:rPr>
        <w:t>редства финансијског обезбеђења</w:t>
      </w:r>
    </w:p>
    <w:p w:rsidR="0040369F" w:rsidRPr="005E4493" w:rsidRDefault="0040369F" w:rsidP="00A372D1">
      <w:pPr>
        <w:spacing w:after="0"/>
        <w:jc w:val="both"/>
        <w:rPr>
          <w:rFonts w:ascii="Times New Roman" w:hAnsi="Times New Roman" w:cs="Times New Roman"/>
          <w:b/>
          <w:bCs/>
          <w:iCs/>
          <w:sz w:val="16"/>
          <w:szCs w:val="16"/>
          <w:u w:val="single"/>
          <w:lang w:val="sr-Cyrl-CS"/>
        </w:rPr>
      </w:pPr>
    </w:p>
    <w:p w:rsidR="0040369F" w:rsidRDefault="0040369F" w:rsidP="0040369F">
      <w:pPr>
        <w:suppressAutoHyphens/>
        <w:spacing w:after="0" w:line="100" w:lineRule="atLeast"/>
        <w:jc w:val="both"/>
        <w:rPr>
          <w:rFonts w:ascii="Times New Roman" w:hAnsi="Times New Roman" w:cs="Times New Roman"/>
          <w:iCs/>
          <w:sz w:val="24"/>
          <w:szCs w:val="24"/>
          <w:lang w:val="sr-Cyrl-RS"/>
        </w:rPr>
      </w:pPr>
      <w:r w:rsidRPr="0040369F">
        <w:rPr>
          <w:rFonts w:ascii="Times New Roman" w:hAnsi="Times New Roman" w:cs="Times New Roman"/>
          <w:sz w:val="24"/>
          <w:szCs w:val="24"/>
          <w:lang w:val="ru-RU"/>
        </w:rPr>
        <w:t xml:space="preserve">Изабрани понуђач дужан је </w:t>
      </w:r>
      <w:r w:rsidRPr="006D2074">
        <w:rPr>
          <w:rFonts w:ascii="Times New Roman" w:hAnsi="Times New Roman" w:cs="Times New Roman"/>
          <w:sz w:val="24"/>
          <w:szCs w:val="24"/>
          <w:lang w:val="ru-RU"/>
        </w:rPr>
        <w:t xml:space="preserve">да </w:t>
      </w:r>
      <w:r w:rsidR="006D2074">
        <w:rPr>
          <w:rFonts w:ascii="Times New Roman" w:hAnsi="Times New Roman" w:cs="Times New Roman"/>
          <w:sz w:val="24"/>
          <w:szCs w:val="24"/>
          <w:lang w:val="ru-RU"/>
        </w:rPr>
        <w:t xml:space="preserve">достави </w:t>
      </w:r>
      <w:r w:rsidR="006D2074" w:rsidRPr="006D2074">
        <w:rPr>
          <w:rFonts w:ascii="Times New Roman" w:hAnsi="Times New Roman" w:cs="Times New Roman"/>
          <w:b/>
          <w:sz w:val="24"/>
          <w:szCs w:val="24"/>
          <w:lang w:val="ru-RU"/>
        </w:rPr>
        <w:t>меницу и менично овлашћење</w:t>
      </w:r>
      <w:r w:rsidRPr="006D2074">
        <w:rPr>
          <w:rFonts w:ascii="Times New Roman" w:eastAsia="TimesNewRomanPSMT" w:hAnsi="Times New Roman" w:cs="Times New Roman"/>
          <w:b/>
          <w:bCs/>
          <w:iCs/>
          <w:sz w:val="24"/>
          <w:szCs w:val="24"/>
        </w:rPr>
        <w:t xml:space="preserve"> за повраћај авансног плаћања </w:t>
      </w:r>
      <w:r w:rsidRPr="006D2074">
        <w:rPr>
          <w:rFonts w:ascii="Times New Roman" w:eastAsia="TimesNewRomanPSMT" w:hAnsi="Times New Roman" w:cs="Times New Roman"/>
          <w:bCs/>
          <w:iCs/>
          <w:sz w:val="24"/>
          <w:szCs w:val="24"/>
        </w:rPr>
        <w:t xml:space="preserve">Изабрани понуђач се обавезује да </w:t>
      </w:r>
      <w:r w:rsidRPr="006D2074">
        <w:rPr>
          <w:rFonts w:ascii="Times New Roman" w:eastAsia="TimesNewRomanPSMT" w:hAnsi="Times New Roman" w:cs="Times New Roman"/>
          <w:bCs/>
          <w:iCs/>
          <w:sz w:val="24"/>
          <w:szCs w:val="24"/>
          <w:u w:val="single"/>
        </w:rPr>
        <w:t>у тренутку закључења уговора</w:t>
      </w:r>
      <w:r w:rsidRPr="006D2074">
        <w:rPr>
          <w:rFonts w:ascii="Times New Roman" w:eastAsia="TimesNewRomanPSMT" w:hAnsi="Times New Roman" w:cs="Times New Roman"/>
          <w:bCs/>
          <w:iCs/>
          <w:sz w:val="24"/>
          <w:szCs w:val="24"/>
        </w:rPr>
        <w:t xml:space="preserve"> наручиоцу достави </w:t>
      </w:r>
      <w:r w:rsidR="006D2074">
        <w:rPr>
          <w:rFonts w:ascii="Times New Roman" w:eastAsia="TimesNewRomanPSMT" w:hAnsi="Times New Roman" w:cs="Times New Roman"/>
          <w:bCs/>
          <w:iCs/>
          <w:sz w:val="24"/>
          <w:szCs w:val="24"/>
          <w:lang w:val="sr-Cyrl-RS"/>
        </w:rPr>
        <w:t xml:space="preserve">меницу </w:t>
      </w:r>
      <w:r w:rsidRPr="006D2074">
        <w:rPr>
          <w:rFonts w:ascii="Times New Roman" w:eastAsia="TimesNewRomanPSMT" w:hAnsi="Times New Roman" w:cs="Times New Roman"/>
          <w:bCs/>
          <w:iCs/>
          <w:sz w:val="24"/>
          <w:szCs w:val="24"/>
        </w:rPr>
        <w:t xml:space="preserve"> за повраћај авансног плаћања, која ће бити са клаузулама: безусловна</w:t>
      </w:r>
      <w:r w:rsidRPr="006D2074">
        <w:rPr>
          <w:rFonts w:ascii="Times New Roman" w:eastAsia="TimesNewRomanPSMT" w:hAnsi="Times New Roman" w:cs="Times New Roman"/>
          <w:bCs/>
          <w:iCs/>
          <w:sz w:val="24"/>
          <w:szCs w:val="24"/>
          <w:lang w:val="sr-Cyrl-CS"/>
        </w:rPr>
        <w:t xml:space="preserve"> и </w:t>
      </w:r>
      <w:r w:rsidRPr="006D2074">
        <w:rPr>
          <w:rFonts w:ascii="Times New Roman" w:eastAsia="TimesNewRomanPSMT" w:hAnsi="Times New Roman" w:cs="Times New Roman"/>
          <w:bCs/>
          <w:iCs/>
          <w:sz w:val="24"/>
          <w:szCs w:val="24"/>
        </w:rPr>
        <w:t xml:space="preserve">платива на први позив. </w:t>
      </w:r>
      <w:r w:rsidR="006D2074">
        <w:rPr>
          <w:rFonts w:ascii="Times New Roman" w:eastAsia="TimesNewRomanPSMT" w:hAnsi="Times New Roman" w:cs="Times New Roman"/>
          <w:bCs/>
          <w:iCs/>
          <w:sz w:val="24"/>
          <w:szCs w:val="24"/>
          <w:lang w:val="sr-Cyrl-RS"/>
        </w:rPr>
        <w:t xml:space="preserve">Меница </w:t>
      </w:r>
      <w:r w:rsidRPr="006D2074">
        <w:rPr>
          <w:rFonts w:ascii="Times New Roman" w:eastAsia="TimesNewRomanPSMT" w:hAnsi="Times New Roman" w:cs="Times New Roman"/>
          <w:bCs/>
          <w:iCs/>
          <w:sz w:val="24"/>
          <w:szCs w:val="24"/>
        </w:rPr>
        <w:t>за повраћај авансног плаћања издаје се у висини плаћеног аванса</w:t>
      </w:r>
      <w:r w:rsidRPr="006D2074">
        <w:rPr>
          <w:rFonts w:ascii="Times New Roman" w:eastAsia="TimesNewRomanPSMT" w:hAnsi="Times New Roman" w:cs="Times New Roman"/>
          <w:bCs/>
          <w:iCs/>
          <w:sz w:val="24"/>
          <w:szCs w:val="24"/>
          <w:lang w:val="sr-Cyrl-RS"/>
        </w:rPr>
        <w:t xml:space="preserve"> са ПДВ</w:t>
      </w:r>
      <w:r w:rsidRPr="006D2074">
        <w:rPr>
          <w:rFonts w:ascii="Times New Roman" w:eastAsia="TimesNewRomanPSMT" w:hAnsi="Times New Roman" w:cs="Times New Roman"/>
          <w:bCs/>
          <w:iCs/>
          <w:sz w:val="24"/>
          <w:szCs w:val="24"/>
          <w:lang w:val="ru-RU"/>
        </w:rPr>
        <w:t>-</w:t>
      </w:r>
      <w:r w:rsidRPr="006D2074">
        <w:rPr>
          <w:rFonts w:ascii="Times New Roman" w:eastAsia="TimesNewRomanPSMT" w:hAnsi="Times New Roman" w:cs="Times New Roman"/>
          <w:bCs/>
          <w:iCs/>
          <w:sz w:val="24"/>
          <w:szCs w:val="24"/>
          <w:lang w:val="sr-Cyrl-RS"/>
        </w:rPr>
        <w:t>ом,</w:t>
      </w:r>
      <w:r w:rsidRPr="006D2074">
        <w:rPr>
          <w:rFonts w:ascii="Times New Roman" w:eastAsia="TimesNewRomanPSMT" w:hAnsi="Times New Roman" w:cs="Times New Roman"/>
          <w:bCs/>
          <w:iCs/>
          <w:sz w:val="24"/>
          <w:szCs w:val="24"/>
        </w:rPr>
        <w:t xml:space="preserve"> и мора да траје наjкраће до </w:t>
      </w:r>
      <w:r w:rsidRPr="006D2074">
        <w:rPr>
          <w:rFonts w:ascii="Times New Roman" w:eastAsia="TimesNewRomanPSMT" w:hAnsi="Times New Roman" w:cs="Times New Roman"/>
          <w:bCs/>
          <w:iCs/>
          <w:sz w:val="24"/>
          <w:szCs w:val="24"/>
          <w:lang w:val="sr-Cyrl-RS"/>
        </w:rPr>
        <w:t>правдања аванса</w:t>
      </w:r>
      <w:r w:rsidRPr="006D2074">
        <w:rPr>
          <w:rFonts w:ascii="Times New Roman" w:eastAsia="TimesNewRomanPSMT" w:hAnsi="Times New Roman" w:cs="Times New Roman"/>
          <w:bCs/>
          <w:iCs/>
          <w:sz w:val="24"/>
          <w:szCs w:val="24"/>
        </w:rPr>
        <w:t xml:space="preserve">. </w:t>
      </w:r>
      <w:r w:rsidRPr="006D2074">
        <w:rPr>
          <w:rFonts w:ascii="Times New Roman" w:hAnsi="Times New Roman" w:cs="Times New Roman"/>
          <w:iCs/>
          <w:sz w:val="24"/>
          <w:szCs w:val="24"/>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6D2074" w:rsidRPr="006D2074" w:rsidRDefault="006D2074" w:rsidP="0040369F">
      <w:pPr>
        <w:suppressAutoHyphens/>
        <w:spacing w:after="0" w:line="100" w:lineRule="atLeast"/>
        <w:jc w:val="both"/>
        <w:rPr>
          <w:rFonts w:ascii="Times New Roman" w:eastAsia="TimesNewRomanPSMT" w:hAnsi="Times New Roman" w:cs="Times New Roman"/>
          <w:bCs/>
          <w:iCs/>
          <w:sz w:val="24"/>
          <w:szCs w:val="24"/>
          <w:lang w:val="sr-Cyrl-RS"/>
        </w:rPr>
      </w:pPr>
    </w:p>
    <w:p w:rsidR="0040369F" w:rsidRDefault="0040369F" w:rsidP="00A372D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Наручиоцу приликом закључења уговора достави меницу и менично овлашћење за повраћај аванса. Меница </w:t>
      </w:r>
    </w:p>
    <w:p w:rsidR="0055329B" w:rsidRPr="005E4493" w:rsidRDefault="0055329B" w:rsidP="00A372D1">
      <w:pPr>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5E4493" w:rsidRDefault="0055329B" w:rsidP="00A372D1">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921338" w:rsidRPr="005E4493" w:rsidRDefault="00921338" w:rsidP="00A372D1">
      <w:pPr>
        <w:spacing w:after="0"/>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w:t>
      </w:r>
      <w:r w:rsidRPr="005E4493">
        <w:rPr>
          <w:rFonts w:ascii="Times New Roman" w:hAnsi="Times New Roman" w:cs="Times New Roman"/>
          <w:color w:val="000000"/>
          <w:sz w:val="24"/>
          <w:szCs w:val="24"/>
          <w:lang w:val="sr-Cyrl-CS"/>
        </w:rPr>
        <w:lastRenderedPageBreak/>
        <w:t xml:space="preserve">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A372D1" w:rsidRPr="005E4493" w:rsidRDefault="00A372D1" w:rsidP="00921338">
      <w:pPr>
        <w:spacing w:after="0" w:line="240" w:lineRule="auto"/>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921338">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Бланко соло менице морају бити регистроване код Народне банке Србије, у складу</w:t>
      </w:r>
      <w:r w:rsidR="00BF0BB8" w:rsidRPr="005E4493">
        <w:rPr>
          <w:rFonts w:ascii="Times New Roman" w:hAnsi="Times New Roman" w:cs="Times New Roman"/>
          <w:color w:val="000000"/>
          <w:sz w:val="24"/>
          <w:szCs w:val="24"/>
          <w:lang w:val="sr-Cyrl-CS"/>
        </w:rPr>
        <w:t xml:space="preserve"> </w:t>
      </w:r>
      <w:r w:rsidRPr="005E4493">
        <w:rPr>
          <w:rFonts w:ascii="Times New Roman" w:hAnsi="Times New Roman" w:cs="Times New Roman"/>
          <w:color w:val="000000"/>
          <w:sz w:val="24"/>
          <w:szCs w:val="24"/>
          <w:lang w:val="sr-Cyrl-CS"/>
        </w:rPr>
        <w:t>са Одлуком о ближим условима, садржини и начину вођења регистра меница и овлашћења („Службени гланик РС“, бр. 56/2011).</w:t>
      </w:r>
    </w:p>
    <w:p w:rsidR="0055329B" w:rsidRPr="005E4493" w:rsidRDefault="0055329B" w:rsidP="00921338">
      <w:pPr>
        <w:spacing w:after="0" w:line="240" w:lineRule="auto"/>
        <w:jc w:val="both"/>
        <w:rPr>
          <w:rFonts w:ascii="Times New Roman" w:hAnsi="Times New Roman" w:cs="Times New Roman"/>
          <w:b/>
          <w:bCs/>
          <w:iCs/>
          <w:sz w:val="24"/>
          <w:szCs w:val="24"/>
          <w:u w:val="single"/>
        </w:rPr>
      </w:pPr>
    </w:p>
    <w:p w:rsidR="0055329B" w:rsidRPr="005E4493" w:rsidRDefault="00A372D1" w:rsidP="00921338">
      <w:pPr>
        <w:spacing w:after="0" w:line="240" w:lineRule="auto"/>
        <w:ind w:right="-188"/>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У </w:t>
      </w:r>
      <w:r w:rsidR="0055329B" w:rsidRPr="005E4493">
        <w:rPr>
          <w:rFonts w:ascii="Times New Roman" w:hAnsi="Times New Roman" w:cs="Times New Roman"/>
          <w:color w:val="000000"/>
          <w:sz w:val="24"/>
          <w:szCs w:val="24"/>
          <w:lang w:val="sr-Cyrl-CS"/>
        </w:rPr>
        <w:t>случају подношења заједничке пону</w:t>
      </w:r>
      <w:r w:rsidRPr="005E4493">
        <w:rPr>
          <w:rFonts w:ascii="Times New Roman" w:hAnsi="Times New Roman" w:cs="Times New Roman"/>
          <w:color w:val="000000"/>
          <w:sz w:val="24"/>
          <w:szCs w:val="24"/>
          <w:lang w:val="sr-Cyrl-CS"/>
        </w:rPr>
        <w:t>де понуђачи (чланови заједничке понуде</w:t>
      </w:r>
      <w:r w:rsidR="003A0141" w:rsidRPr="005E4493">
        <w:rPr>
          <w:rFonts w:ascii="Times New Roman" w:hAnsi="Times New Roman" w:cs="Times New Roman"/>
          <w:color w:val="000000"/>
          <w:sz w:val="24"/>
          <w:szCs w:val="24"/>
          <w:lang w:val="sr-Cyrl-CS"/>
        </w:rPr>
        <w:t>/</w:t>
      </w:r>
      <w:r w:rsidR="0055329B" w:rsidRPr="005E4493">
        <w:rPr>
          <w:rFonts w:ascii="Times New Roman" w:hAnsi="Times New Roman" w:cs="Times New Roman"/>
          <w:color w:val="000000"/>
          <w:sz w:val="24"/>
          <w:szCs w:val="24"/>
          <w:lang w:val="sr-Cyrl-CS"/>
        </w:rPr>
        <w:t xml:space="preserve">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0055329B" w:rsidRPr="005E4493">
        <w:rPr>
          <w:rFonts w:ascii="Times New Roman" w:hAnsi="Times New Roman" w:cs="Times New Roman"/>
          <w:color w:val="000000"/>
          <w:sz w:val="24"/>
          <w:szCs w:val="24"/>
        </w:rPr>
        <w:t>10</w:t>
      </w:r>
      <w:r w:rsidR="0055329B" w:rsidRPr="005E4493">
        <w:rPr>
          <w:rFonts w:ascii="Times New Roman" w:hAnsi="Times New Roman" w:cs="Times New Roman"/>
          <w:color w:val="000000"/>
          <w:sz w:val="24"/>
          <w:szCs w:val="24"/>
          <w:lang w:val="sr-Cyrl-CS"/>
        </w:rPr>
        <w:t>% од укупне уговорене вредности са ПДВ-ом</w:t>
      </w:r>
    </w:p>
    <w:p w:rsidR="003A0141" w:rsidRPr="005E4493" w:rsidRDefault="003A0141" w:rsidP="003A0141">
      <w:pPr>
        <w:spacing w:after="0"/>
        <w:ind w:right="-188"/>
        <w:jc w:val="both"/>
        <w:rPr>
          <w:rFonts w:ascii="Times New Roman" w:hAnsi="Times New Roman" w:cs="Times New Roman"/>
          <w:color w:val="000000"/>
          <w:sz w:val="24"/>
          <w:szCs w:val="24"/>
          <w:lang w:val="sr-Cyrl-CS"/>
        </w:rPr>
      </w:pPr>
    </w:p>
    <w:p w:rsidR="0055329B" w:rsidRPr="005E4493" w:rsidRDefault="0055329B" w:rsidP="0055329B">
      <w:pPr>
        <w:jc w:val="both"/>
        <w:rPr>
          <w:rFonts w:ascii="Times New Roman" w:hAnsi="Times New Roman" w:cs="Times New Roman"/>
          <w:b/>
          <w:bCs/>
          <w:iCs/>
          <w:color w:val="FF0000"/>
          <w:sz w:val="24"/>
          <w:szCs w:val="24"/>
          <w:u w:val="single"/>
          <w:lang w:val="sr-Cyrl-BA"/>
        </w:rPr>
      </w:pPr>
      <w:r w:rsidRPr="005E4493">
        <w:rPr>
          <w:rFonts w:ascii="Times New Roman" w:hAnsi="Times New Roman" w:cs="Times New Roman"/>
          <w:b/>
          <w:bCs/>
          <w:iCs/>
          <w:color w:val="000000" w:themeColor="text1"/>
          <w:sz w:val="24"/>
          <w:szCs w:val="24"/>
          <w:u w:val="single"/>
          <w:lang w:val="sr-Cyrl-CS"/>
        </w:rPr>
        <w:t>5.14. Одређивање поверљивости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Наручилац је дужан да:</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поверљиве све податке о понуђачима садржане у понуди које је као такве, у складу са законом, понуђач означио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одбије давање информације која би значила повреду поверљивости података добијених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као пословну тајну имена, заинтересованих лица и понуђача, као и податке о поднетим понудама, до отварања понуда.</w:t>
      </w:r>
    </w:p>
    <w:p w:rsidR="0055329B" w:rsidRPr="005E4493" w:rsidRDefault="0055329B" w:rsidP="003A0141">
      <w:pPr>
        <w:pStyle w:val="Default"/>
        <w:jc w:val="both"/>
        <w:rPr>
          <w:lang w:val="ru-RU"/>
        </w:rPr>
      </w:pPr>
      <w:r w:rsidRPr="005E4493">
        <w:rPr>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55329B" w:rsidRPr="005E4493" w:rsidRDefault="0055329B" w:rsidP="003A0141">
      <w:pPr>
        <w:pStyle w:val="Default"/>
        <w:jc w:val="both"/>
        <w:rPr>
          <w:lang w:val="ru-RU"/>
        </w:rPr>
      </w:pPr>
      <w:r w:rsidRPr="005E4493">
        <w:rPr>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55329B" w:rsidRPr="005E4493" w:rsidRDefault="0055329B" w:rsidP="003A0141">
      <w:pPr>
        <w:spacing w:after="0"/>
        <w:jc w:val="both"/>
        <w:rPr>
          <w:rFonts w:ascii="Times New Roman" w:hAnsi="Times New Roman" w:cs="Times New Roman"/>
          <w:b/>
          <w:bCs/>
          <w:iCs/>
          <w:sz w:val="24"/>
          <w:szCs w:val="24"/>
          <w:lang w:val="ru-RU"/>
        </w:rPr>
      </w:pPr>
      <w:r w:rsidRPr="005E4493">
        <w:rPr>
          <w:rFonts w:ascii="Times New Roman" w:hAnsi="Times New Roman" w:cs="Times New Roman"/>
          <w:sz w:val="24"/>
          <w:szCs w:val="24"/>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55329B" w:rsidRPr="005E4493" w:rsidRDefault="0055329B" w:rsidP="003A0141">
      <w:pPr>
        <w:spacing w:after="0"/>
        <w:jc w:val="both"/>
        <w:rPr>
          <w:rFonts w:ascii="Times New Roman" w:hAnsi="Times New Roman" w:cs="Times New Roman"/>
          <w:b/>
          <w:bCs/>
          <w:iCs/>
          <w:color w:val="FF0000"/>
          <w:sz w:val="24"/>
          <w:szCs w:val="24"/>
          <w:lang w:val="sr-Cyrl-BA"/>
        </w:rPr>
      </w:pPr>
      <w:r w:rsidRPr="005E4493">
        <w:rPr>
          <w:rFonts w:ascii="Times New Roman" w:hAnsi="Times New Roman" w:cs="Times New Roman"/>
          <w:sz w:val="24"/>
          <w:szCs w:val="24"/>
          <w:lang w:val="ru-RU"/>
        </w:rPr>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493E77" w:rsidRPr="005E4493" w:rsidRDefault="0055329B" w:rsidP="006C6F0D">
      <w:pPr>
        <w:spacing w:after="0"/>
        <w:jc w:val="both"/>
        <w:rPr>
          <w:rFonts w:ascii="Times New Roman" w:hAnsi="Times New Roman" w:cs="Times New Roman"/>
          <w:bCs/>
          <w:iCs/>
          <w:sz w:val="24"/>
          <w:szCs w:val="24"/>
          <w:lang w:val="sr-Cyrl-CS"/>
        </w:rPr>
      </w:pPr>
      <w:r w:rsidRPr="005E4493">
        <w:rPr>
          <w:rFonts w:ascii="Times New Roman" w:hAnsi="Times New Roman" w:cs="Times New Roman"/>
          <w:bCs/>
          <w:iCs/>
          <w:sz w:val="24"/>
          <w:szCs w:val="24"/>
          <w:lang w:val="sr-Cyrl-CS"/>
        </w:rPr>
        <w:t>Предметна набавка не садржи поверљиве податке, које наручилац ставља на располагање понуђачима, као и њиховим подизвођачима.</w:t>
      </w:r>
    </w:p>
    <w:p w:rsidR="0055329B" w:rsidRPr="005E4493" w:rsidRDefault="0055329B" w:rsidP="0055329B">
      <w:pPr>
        <w:jc w:val="both"/>
        <w:rPr>
          <w:rFonts w:ascii="Times New Roman" w:hAnsi="Times New Roman" w:cs="Times New Roman"/>
          <w:bCs/>
          <w:iCs/>
          <w:sz w:val="24"/>
          <w:szCs w:val="24"/>
          <w:lang w:val="sr-Cyrl-CS"/>
        </w:rPr>
      </w:pPr>
      <w:r w:rsidRPr="005E4493">
        <w:rPr>
          <w:rFonts w:ascii="Times New Roman" w:hAnsi="Times New Roman" w:cs="Times New Roman"/>
          <w:b/>
          <w:bCs/>
          <w:iCs/>
          <w:sz w:val="24"/>
          <w:szCs w:val="24"/>
          <w:u w:val="single"/>
          <w:lang w:val="sr-Cyrl-CS"/>
        </w:rPr>
        <w:t>5.15. Додатне информације и појашњења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Заинтересовано лице може у писаном облику на адресу Дом ученика средњих школа Ниш, улица Косовке девојке број 6.,</w:t>
      </w:r>
      <w:r w:rsidRPr="005E4493">
        <w:rPr>
          <w:rFonts w:ascii="Times New Roman" w:hAnsi="Times New Roman" w:cs="Times New Roman"/>
          <w:sz w:val="24"/>
          <w:szCs w:val="24"/>
          <w:lang w:val="sr-Cyrl-CS"/>
        </w:rPr>
        <w:t>или на е-маил:</w:t>
      </w:r>
      <w:hyperlink r:id="rId22" w:history="1">
        <w:r w:rsidRPr="005E4493">
          <w:rPr>
            <w:rStyle w:val="Hyperlink"/>
            <w:rFonts w:ascii="Times New Roman" w:hAnsi="Times New Roman" w:cs="Times New Roman"/>
            <w:sz w:val="24"/>
            <w:szCs w:val="24"/>
            <w:lang w:val="en-US"/>
          </w:rPr>
          <w:t>domucenikanis@gmail.com</w:t>
        </w:r>
      </w:hyperlink>
      <w:r w:rsidRPr="005E4493">
        <w:rPr>
          <w:rFonts w:ascii="Times New Roman" w:hAnsi="Times New Roman" w:cs="Times New Roman"/>
          <w:sz w:val="24"/>
          <w:szCs w:val="24"/>
          <w:lang w:val="ru-RU"/>
        </w:rPr>
        <w:t xml:space="preserve">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w:t>
      </w:r>
      <w:r w:rsidRPr="005E4493">
        <w:rPr>
          <w:rFonts w:ascii="Times New Roman" w:hAnsi="Times New Roman" w:cs="Times New Roman"/>
          <w:sz w:val="24"/>
          <w:szCs w:val="24"/>
          <w:lang w:val="ru-RU"/>
        </w:rPr>
        <w:lastRenderedPageBreak/>
        <w:t>документацији, најкасније пет дана пре истека рока за подношење понуда</w:t>
      </w:r>
      <w:r w:rsidRPr="005E4493">
        <w:rPr>
          <w:rFonts w:ascii="Times New Roman" w:hAnsi="Times New Roman" w:cs="Times New Roman"/>
          <w:sz w:val="24"/>
          <w:szCs w:val="24"/>
          <w:lang w:val="sr-Cyrl-BA"/>
        </w:rPr>
        <w:t>, са назнаком Захтев за додатним појаш</w:t>
      </w:r>
      <w:r w:rsidR="00E36B64" w:rsidRPr="005E4493">
        <w:rPr>
          <w:rFonts w:ascii="Times New Roman" w:hAnsi="Times New Roman" w:cs="Times New Roman"/>
          <w:sz w:val="24"/>
          <w:szCs w:val="24"/>
          <w:lang w:val="sr-Cyrl-BA"/>
        </w:rPr>
        <w:t>њењем за јавну набавку ЈНР-В 1.3.</w:t>
      </w:r>
      <w:r w:rsidR="006D2074">
        <w:rPr>
          <w:rFonts w:ascii="Times New Roman" w:hAnsi="Times New Roman" w:cs="Times New Roman"/>
          <w:sz w:val="24"/>
          <w:szCs w:val="24"/>
          <w:lang w:val="sr-Cyrl-BA"/>
        </w:rPr>
        <w:t>1</w:t>
      </w:r>
      <w:r w:rsidRPr="005E4493">
        <w:rPr>
          <w:rFonts w:ascii="Times New Roman" w:hAnsi="Times New Roman" w:cs="Times New Roman"/>
          <w:sz w:val="24"/>
          <w:szCs w:val="24"/>
          <w:lang w:val="sr-Cyrl-BA"/>
        </w:rPr>
        <w:t>./201</w:t>
      </w:r>
      <w:r w:rsidR="00E36B64" w:rsidRPr="005E4493">
        <w:rPr>
          <w:rFonts w:ascii="Times New Roman" w:hAnsi="Times New Roman" w:cs="Times New Roman"/>
          <w:sz w:val="24"/>
          <w:szCs w:val="24"/>
          <w:lang w:val="sr-Cyrl-CS"/>
        </w:rPr>
        <w:t>7</w:t>
      </w:r>
      <w:r w:rsidRPr="005E4493">
        <w:rPr>
          <w:rFonts w:ascii="Times New Roman" w:hAnsi="Times New Roman" w:cs="Times New Roman"/>
          <w:sz w:val="24"/>
          <w:szCs w:val="24"/>
          <w:lang w:val="sr-Cyrl-BA"/>
        </w:rPr>
        <w:t>.</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 xml:space="preserve">Комисија наручиоца ће одговор на захтеве потенцијалних понуђачаобјавити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rsidR="0055329B" w:rsidRPr="005E4493" w:rsidRDefault="0055329B" w:rsidP="0055329B">
      <w:pPr>
        <w:pStyle w:val="Default"/>
        <w:jc w:val="both"/>
        <w:rPr>
          <w:lang w:val="ru-RU"/>
        </w:rPr>
      </w:pPr>
      <w:r w:rsidRPr="005E4493">
        <w:rPr>
          <w:lang w:val="ru-RU"/>
        </w:rPr>
        <w:t xml:space="preserve">Тражење додатних информација и појашњења телефоном није дозвољено. </w:t>
      </w:r>
    </w:p>
    <w:p w:rsidR="0055329B" w:rsidRPr="005E4493" w:rsidRDefault="0055329B" w:rsidP="003A0141">
      <w:pPr>
        <w:pStyle w:val="Default"/>
        <w:ind w:right="-188"/>
        <w:jc w:val="both"/>
        <w:rPr>
          <w:lang w:val="ru-RU"/>
        </w:rPr>
      </w:pPr>
      <w:r w:rsidRPr="005E4493">
        <w:rPr>
          <w:lang w:val="ru-RU"/>
        </w:rPr>
        <w:t>Комуникација између понуђача и наручиоца се врши на начин описан у члану 20. ЗЈН-а.</w:t>
      </w:r>
    </w:p>
    <w:p w:rsidR="0055329B" w:rsidRPr="005E4493" w:rsidRDefault="0055329B" w:rsidP="003A0141">
      <w:pPr>
        <w:pStyle w:val="Default"/>
        <w:jc w:val="both"/>
        <w:rPr>
          <w:lang w:val="ru-RU"/>
        </w:rPr>
      </w:pPr>
      <w:r w:rsidRPr="005E4493">
        <w:rPr>
          <w:lang w:val="ru-RU"/>
        </w:rPr>
        <w:t xml:space="preserve">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5329B" w:rsidRPr="005E4493" w:rsidRDefault="0055329B" w:rsidP="003A0141">
      <w:pPr>
        <w:pStyle w:val="Default"/>
        <w:widowControl w:val="0"/>
        <w:jc w:val="both"/>
        <w:rPr>
          <w:lang w:val="ru-RU"/>
        </w:rPr>
      </w:pPr>
      <w:r w:rsidRPr="005E4493">
        <w:rPr>
          <w:lang w:val="ru-RU"/>
        </w:rPr>
        <w:t>По истеку рока предвиђеног за подношење понуда наручилац не може да мења нити да допуњује конкурсну документацију.</w:t>
      </w:r>
    </w:p>
    <w:p w:rsidR="0055329B" w:rsidRPr="005E4493" w:rsidRDefault="0055329B" w:rsidP="0055329B">
      <w:pPr>
        <w:pStyle w:val="Default"/>
        <w:widowControl w:val="0"/>
        <w:ind w:left="360"/>
        <w:jc w:val="both"/>
        <w:rPr>
          <w:strike/>
          <w:lang w:val="ru-RU"/>
        </w:rPr>
      </w:pPr>
    </w:p>
    <w:p w:rsidR="0055329B" w:rsidRPr="005E4493" w:rsidRDefault="0055329B" w:rsidP="0055329B">
      <w:pPr>
        <w:pStyle w:val="Default"/>
        <w:jc w:val="both"/>
        <w:rPr>
          <w:color w:val="auto"/>
          <w:lang w:val="ru-RU"/>
        </w:rPr>
      </w:pPr>
      <w:r w:rsidRPr="005E4493">
        <w:rPr>
          <w:b/>
          <w:bCs/>
          <w:iCs/>
          <w:color w:val="auto"/>
          <w:u w:val="single"/>
          <w:lang w:val="sr-Cyrl-CS"/>
        </w:rPr>
        <w:t>5.16. Додатна објашњења, контрола и допуштене исправке</w:t>
      </w:r>
    </w:p>
    <w:p w:rsidR="0055329B" w:rsidRPr="005E4493" w:rsidRDefault="0055329B" w:rsidP="003A0141">
      <w:pPr>
        <w:pStyle w:val="Default"/>
        <w:jc w:val="both"/>
        <w:rPr>
          <w:lang w:val="ru-RU"/>
        </w:rPr>
      </w:pPr>
      <w:r w:rsidRPr="005E4493">
        <w:rPr>
          <w:lang w:val="ru-RU"/>
        </w:rPr>
        <w:t xml:space="preserve">Дом ученика средњих школа Ниш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55329B" w:rsidRPr="005E4493" w:rsidRDefault="0055329B" w:rsidP="003A0141">
      <w:pPr>
        <w:pStyle w:val="Default"/>
        <w:jc w:val="both"/>
        <w:rPr>
          <w:lang w:val="ru-RU"/>
        </w:rPr>
      </w:pPr>
      <w:r w:rsidRPr="005E4493">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5329B" w:rsidRPr="005E4493" w:rsidRDefault="0055329B" w:rsidP="0055329B">
      <w:pPr>
        <w:pStyle w:val="Default"/>
        <w:jc w:val="both"/>
        <w:rPr>
          <w:lang w:val="ru-RU"/>
        </w:rPr>
      </w:pPr>
      <w:r w:rsidRPr="005E4493">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329B" w:rsidRPr="005E4493" w:rsidRDefault="0055329B" w:rsidP="0055329B">
      <w:pPr>
        <w:pStyle w:val="Default"/>
        <w:jc w:val="both"/>
        <w:rPr>
          <w:lang w:val="ru-RU"/>
        </w:rPr>
      </w:pPr>
      <w:r w:rsidRPr="005E4493">
        <w:rPr>
          <w:lang w:val="ru-RU"/>
        </w:rPr>
        <w:t>Ако се понуђач не сагласи са исправком рачунских грешака, наручилац ће такву понуду одбити као неприхватљиву.</w:t>
      </w:r>
    </w:p>
    <w:p w:rsidR="0055329B" w:rsidRPr="005E4493" w:rsidRDefault="0055329B" w:rsidP="0055329B">
      <w:pPr>
        <w:pStyle w:val="Default"/>
        <w:jc w:val="both"/>
        <w:rPr>
          <w:lang w:val="sr-Cyrl-CS"/>
        </w:rPr>
      </w:pPr>
    </w:p>
    <w:p w:rsidR="0055329B" w:rsidRPr="005E4493" w:rsidRDefault="0055329B" w:rsidP="0055329B">
      <w:pPr>
        <w:pStyle w:val="Default"/>
        <w:rPr>
          <w:b/>
          <w:color w:val="auto"/>
          <w:u w:val="single"/>
          <w:lang w:val="ru-RU"/>
        </w:rPr>
      </w:pPr>
      <w:r w:rsidRPr="005E4493">
        <w:rPr>
          <w:b/>
          <w:color w:val="auto"/>
          <w:u w:val="single"/>
          <w:lang w:val="ru-RU"/>
        </w:rPr>
        <w:t>5.17. Елементи о којима ће се преговарати и начин преговарања</w:t>
      </w:r>
    </w:p>
    <w:p w:rsidR="0055329B" w:rsidRPr="005E4493" w:rsidRDefault="0055329B" w:rsidP="0055329B">
      <w:pPr>
        <w:pStyle w:val="Default"/>
        <w:jc w:val="both"/>
        <w:rPr>
          <w:color w:val="auto"/>
          <w:lang w:val="ru-RU"/>
        </w:rPr>
      </w:pPr>
      <w:r w:rsidRPr="005E4493">
        <w:rPr>
          <w:color w:val="auto"/>
          <w:lang w:val="ru-RU"/>
        </w:rPr>
        <w:t>Како је предметни поступак јавне набавке отворени поступак (а не преговарачки), не постоје елементи о којима ће се преговарати.</w:t>
      </w:r>
    </w:p>
    <w:p w:rsidR="0055329B" w:rsidRPr="005E4493" w:rsidRDefault="0055329B" w:rsidP="0055329B">
      <w:pPr>
        <w:pStyle w:val="Default"/>
        <w:jc w:val="both"/>
        <w:rPr>
          <w:color w:val="auto"/>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5.18. Критеријум за оцену</w:t>
      </w:r>
    </w:p>
    <w:p w:rsidR="0055329B" w:rsidRPr="005E4493" w:rsidRDefault="0055329B" w:rsidP="0055329B">
      <w:pPr>
        <w:pStyle w:val="Default"/>
        <w:jc w:val="both"/>
        <w:rPr>
          <w:b/>
          <w:lang w:val="sr-Cyrl-CS"/>
        </w:rPr>
      </w:pPr>
      <w:r w:rsidRPr="005E4493">
        <w:rPr>
          <w:lang w:val="sr-Cyrl-CS"/>
        </w:rPr>
        <w:t>Одлука о додели уговора за јавну набавку гра</w:t>
      </w:r>
      <w:r w:rsidR="00BF0BB8" w:rsidRPr="005E4493">
        <w:rPr>
          <w:lang w:val="sr-Cyrl-CS"/>
        </w:rPr>
        <w:t>ђевинских радова</w:t>
      </w:r>
      <w:r w:rsidRPr="005E4493">
        <w:rPr>
          <w:lang w:val="sr-Cyrl-CS"/>
        </w:rPr>
        <w:t>, за потребе Дома ученика средњих школа Ниш</w:t>
      </w:r>
      <w:r w:rsidRPr="005E4493">
        <w:rPr>
          <w:bCs/>
          <w:lang w:val="sr-Cyrl-CS" w:eastAsia="en-GB"/>
        </w:rPr>
        <w:t>,</w:t>
      </w:r>
      <w:r w:rsidRPr="005E4493">
        <w:rPr>
          <w:lang w:val="sr-Cyrl-CS"/>
        </w:rPr>
        <w:t xml:space="preserve"> донеће се применом критеријума </w:t>
      </w:r>
      <w:r w:rsidRPr="005E4493">
        <w:rPr>
          <w:b/>
          <w:lang w:val="sr-Cyrl-CS"/>
        </w:rPr>
        <w:t>„најнижа понуђена цена“.</w:t>
      </w:r>
    </w:p>
    <w:p w:rsidR="0055329B" w:rsidRPr="005E4493" w:rsidRDefault="0055329B" w:rsidP="006C6F0D">
      <w:pPr>
        <w:pStyle w:val="Default"/>
        <w:jc w:val="both"/>
        <w:rPr>
          <w:lang w:val="ru-RU"/>
        </w:rPr>
      </w:pPr>
      <w:r w:rsidRPr="005E4493">
        <w:rPr>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члана 86. Закона о јавним набавкама, што значи да</w:t>
      </w:r>
      <w:r w:rsidR="000F2727" w:rsidRPr="005E4493">
        <w:rPr>
          <w:lang w:val="sr-Cyrl-BA"/>
        </w:rPr>
        <w:t xml:space="preserve"> </w:t>
      </w:r>
      <w:r w:rsidRPr="005E4493">
        <w:rPr>
          <w:lang w:val="ru-RU"/>
        </w:rPr>
        <w:t>наручилац мора изабрати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0F2727" w:rsidRPr="005E4493" w:rsidRDefault="000F2727" w:rsidP="006C6F0D">
      <w:pPr>
        <w:pStyle w:val="Default"/>
        <w:jc w:val="both"/>
        <w:rPr>
          <w:b/>
          <w:lang w:val="sr-Cyrl-CS"/>
        </w:rPr>
      </w:pPr>
    </w:p>
    <w:p w:rsidR="0055329B" w:rsidRPr="005E4493" w:rsidRDefault="0055329B" w:rsidP="0055329B">
      <w:pPr>
        <w:pStyle w:val="Default"/>
        <w:jc w:val="both"/>
        <w:rPr>
          <w:b/>
          <w:color w:val="auto"/>
          <w:u w:val="single"/>
          <w:lang w:val="sr-Cyrl-CS"/>
        </w:rPr>
      </w:pPr>
      <w:r w:rsidRPr="005E4493">
        <w:rPr>
          <w:b/>
          <w:color w:val="auto"/>
          <w:u w:val="single"/>
          <w:lang w:val="sr-Cyrl-CS"/>
        </w:rPr>
        <w:t>5.19. Две или више понуда са истом понуђеном ценом</w:t>
      </w:r>
    </w:p>
    <w:p w:rsidR="0055329B" w:rsidRPr="005E4493" w:rsidRDefault="0055329B" w:rsidP="0055329B">
      <w:pPr>
        <w:pStyle w:val="Default"/>
        <w:jc w:val="both"/>
        <w:rPr>
          <w:lang w:val="ru-RU"/>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0F2727" w:rsidRPr="005E4493" w:rsidRDefault="000F2727"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5.20. Поштовање важећих прописа</w:t>
      </w:r>
    </w:p>
    <w:p w:rsidR="0055329B" w:rsidRPr="005E4493" w:rsidRDefault="0055329B" w:rsidP="0055329B">
      <w:pPr>
        <w:pStyle w:val="Default"/>
        <w:jc w:val="both"/>
        <w:rPr>
          <w:lang w:val="sr-Cyrl-BA"/>
        </w:rPr>
      </w:pPr>
      <w:r w:rsidRPr="005E4493">
        <w:rPr>
          <w:lang w:val="ru-RU"/>
        </w:rPr>
        <w:lastRenderedPageBreak/>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5.21. Коришћење патената и права интелектуалне својине</w:t>
      </w:r>
    </w:p>
    <w:p w:rsidR="0055329B" w:rsidRPr="005E4493" w:rsidRDefault="0055329B" w:rsidP="0055329B">
      <w:pPr>
        <w:pStyle w:val="Default"/>
        <w:jc w:val="both"/>
        <w:rPr>
          <w:lang w:val="ru-RU"/>
        </w:rPr>
      </w:pPr>
      <w:r w:rsidRPr="005E4493">
        <w:rPr>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 xml:space="preserve">5.22. Захтев за заштиту права </w:t>
      </w:r>
    </w:p>
    <w:p w:rsidR="0055329B" w:rsidRPr="005E4493" w:rsidRDefault="0055329B" w:rsidP="0055329B">
      <w:pPr>
        <w:pStyle w:val="Default"/>
        <w:jc w:val="both"/>
        <w:rPr>
          <w:lang w:val="ru-RU"/>
        </w:rPr>
      </w:pPr>
      <w:r w:rsidRPr="005E4493">
        <w:rPr>
          <w:lang w:val="ru-RU"/>
        </w:rPr>
        <w:t>Захтев за заштиту права подноси се наручиоцу, а копија се истовремено доставља Републичкој комисији.</w:t>
      </w:r>
    </w:p>
    <w:p w:rsidR="0055329B" w:rsidRPr="005E4493" w:rsidRDefault="0055329B" w:rsidP="0055329B">
      <w:pPr>
        <w:pStyle w:val="Default"/>
        <w:jc w:val="both"/>
        <w:rPr>
          <w:lang w:val="ru-RU"/>
        </w:rPr>
      </w:pPr>
      <w:r w:rsidRPr="005E4493">
        <w:rPr>
          <w:lang w:val="ru-RU"/>
        </w:rPr>
        <w:t>Захтев за заштиту права се доставља непосредно</w:t>
      </w:r>
      <w:r w:rsidRPr="005E4493">
        <w:rPr>
          <w:lang w:val="sr-Cyrl-BA"/>
        </w:rPr>
        <w:t xml:space="preserve">, </w:t>
      </w:r>
      <w:r w:rsidRPr="005E4493">
        <w:rPr>
          <w:lang w:val="ru-RU"/>
        </w:rPr>
        <w:t>електронском поштом</w:t>
      </w:r>
      <w:r w:rsidRPr="005E4493">
        <w:rPr>
          <w:lang w:val="sr-Cyrl-BA"/>
        </w:rPr>
        <w:t xml:space="preserve"> на e-mail</w:t>
      </w:r>
      <w:r w:rsidRPr="005E4493">
        <w:rPr>
          <w:lang w:val="sr-Cyrl-CS"/>
        </w:rPr>
        <w:t>: domucenikanis@gmail.com</w:t>
      </w:r>
      <w:r w:rsidRPr="005E4493">
        <w:rPr>
          <w:lang w:val="ru-RU"/>
        </w:rPr>
        <w:t xml:space="preserve"> или препорученом пошиљком са повратницом.</w:t>
      </w:r>
    </w:p>
    <w:p w:rsidR="0055329B" w:rsidRPr="005E4493" w:rsidRDefault="0055329B" w:rsidP="0055329B">
      <w:pPr>
        <w:pStyle w:val="Default"/>
        <w:jc w:val="both"/>
        <w:rPr>
          <w:lang w:val="ru-RU"/>
        </w:rPr>
      </w:pPr>
      <w:r w:rsidRPr="005E4493">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329B" w:rsidRPr="005E4493" w:rsidRDefault="0055329B" w:rsidP="0055329B">
      <w:pPr>
        <w:pStyle w:val="Default"/>
        <w:jc w:val="both"/>
        <w:rPr>
          <w:lang w:val="ru-RU"/>
        </w:rPr>
      </w:pPr>
      <w:r w:rsidRPr="005E4493">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5E4493">
        <w:rPr>
          <w:lang w:val="sr-Cyrl-BA"/>
        </w:rPr>
        <w:t xml:space="preserve"> седам</w:t>
      </w:r>
      <w:r w:rsidRPr="005E4493">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55329B" w:rsidRPr="005E4493" w:rsidRDefault="0055329B" w:rsidP="0055329B">
      <w:pPr>
        <w:pStyle w:val="Default"/>
        <w:jc w:val="both"/>
        <w:rPr>
          <w:lang w:val="ru-RU"/>
        </w:rPr>
      </w:pPr>
      <w:r w:rsidRPr="005E4493">
        <w:rPr>
          <w:lang w:val="ru-RU"/>
        </w:rPr>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55329B" w:rsidRPr="005E4493" w:rsidRDefault="0055329B" w:rsidP="0055329B">
      <w:pPr>
        <w:pStyle w:val="Default"/>
        <w:jc w:val="both"/>
        <w:rPr>
          <w:lang w:val="sr-Cyrl-BA"/>
        </w:rPr>
      </w:pPr>
      <w:r w:rsidRPr="005E4493">
        <w:rPr>
          <w:lang w:val="ru-RU"/>
        </w:rPr>
        <w:t>После доношења одлуке о додели уговора или одлуке о обустави поступка, рок за подношење захтева за заштиту права је</w:t>
      </w:r>
      <w:r w:rsidRPr="005E4493">
        <w:rPr>
          <w:lang w:val="sr-Cyrl-BA"/>
        </w:rPr>
        <w:t xml:space="preserve"> десет</w:t>
      </w:r>
      <w:r w:rsidRPr="005E4493">
        <w:rPr>
          <w:lang w:val="ru-RU"/>
        </w:rPr>
        <w:t xml:space="preserve"> дана од дана од дана објављивања одлуке на Порталу јавних набавки.</w:t>
      </w:r>
    </w:p>
    <w:p w:rsidR="0055329B" w:rsidRPr="005E4493" w:rsidRDefault="0055329B" w:rsidP="0055329B">
      <w:pPr>
        <w:pStyle w:val="Default"/>
        <w:jc w:val="both"/>
        <w:rPr>
          <w:lang w:val="sr-Cyrl-BA"/>
        </w:rPr>
      </w:pPr>
      <w:r w:rsidRPr="005E4493">
        <w:rPr>
          <w:lang w:val="sr-Cyrl-B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5329B" w:rsidRPr="005E4493" w:rsidRDefault="0055329B" w:rsidP="0055329B">
      <w:pPr>
        <w:pStyle w:val="Default"/>
        <w:jc w:val="both"/>
        <w:rPr>
          <w:lang w:val="sr-Cyrl-BA"/>
        </w:rPr>
      </w:pPr>
      <w:r w:rsidRPr="005E4493">
        <w:rPr>
          <w:lang w:val="sr-Cyrl-BA"/>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зхати приликом подношења претходног захтева.</w:t>
      </w:r>
    </w:p>
    <w:p w:rsidR="0055329B" w:rsidRPr="005E4493" w:rsidRDefault="0055329B" w:rsidP="0055329B">
      <w:pPr>
        <w:pStyle w:val="Default"/>
        <w:jc w:val="both"/>
        <w:rPr>
          <w:lang w:val="sr-Cyrl-BA"/>
        </w:rPr>
      </w:pPr>
      <w:r w:rsidRPr="005E4493">
        <w:rPr>
          <w:lang w:val="sr-Cyrl-BA"/>
        </w:rPr>
        <w:t>Захтев за заштиту права не задржава дање активности наручиоца у поступку јавне набавке, у складу са одредбама члана 150. ЗЈН-а.</w:t>
      </w:r>
    </w:p>
    <w:p w:rsidR="00BB1F7D" w:rsidRPr="005E4493" w:rsidRDefault="0055329B" w:rsidP="006C6F0D">
      <w:pPr>
        <w:pStyle w:val="Default"/>
        <w:jc w:val="both"/>
        <w:rPr>
          <w:lang w:val="ru-RU"/>
        </w:rPr>
      </w:pPr>
      <w:r w:rsidRPr="005E4493">
        <w:rPr>
          <w:lang w:val="sr-Cyrl-BA"/>
        </w:rPr>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55329B" w:rsidRPr="005E4493" w:rsidRDefault="0055329B" w:rsidP="0055329B">
      <w:pPr>
        <w:rPr>
          <w:rFonts w:ascii="Times New Roman" w:hAnsi="Times New Roman" w:cs="Times New Roman"/>
          <w:sz w:val="24"/>
          <w:szCs w:val="24"/>
          <w:lang w:val="ru-RU"/>
        </w:rPr>
      </w:pPr>
      <w:r w:rsidRPr="005E4493">
        <w:rPr>
          <w:rFonts w:ascii="Times New Roman" w:hAnsi="Times New Roman" w:cs="Times New Roman"/>
          <w:sz w:val="24"/>
          <w:szCs w:val="24"/>
          <w:lang w:val="ru-RU"/>
        </w:rPr>
        <w:t>Захтев за заштиту права садржи:</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подносиоца захтева и лице за контакт;</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наручиоца;</w:t>
      </w:r>
    </w:p>
    <w:p w:rsidR="0055329B" w:rsidRPr="005E4493" w:rsidRDefault="0055329B" w:rsidP="003A0141">
      <w:pPr>
        <w:tabs>
          <w:tab w:val="left" w:pos="1077"/>
        </w:tabs>
        <w:spacing w:after="0"/>
        <w:ind w:left="142" w:hanging="142"/>
        <w:rPr>
          <w:rFonts w:ascii="Times New Roman" w:hAnsi="Times New Roman" w:cs="Times New Roman"/>
          <w:sz w:val="24"/>
          <w:szCs w:val="24"/>
          <w:lang w:val="ru-RU"/>
        </w:rPr>
      </w:pPr>
      <w:r w:rsidRPr="005E4493">
        <w:rPr>
          <w:rFonts w:ascii="Times New Roman" w:hAnsi="Times New Roman" w:cs="Times New Roman"/>
          <w:sz w:val="24"/>
          <w:szCs w:val="24"/>
          <w:lang w:val="ru-RU"/>
        </w:rPr>
        <w:t>- податке о јавној набавци која је предмет захтева, односно о одлуци</w:t>
      </w:r>
      <w:r w:rsidR="003A0141" w:rsidRPr="005E4493">
        <w:rPr>
          <w:rFonts w:ascii="Times New Roman" w:hAnsi="Times New Roman" w:cs="Times New Roman"/>
          <w:sz w:val="24"/>
          <w:szCs w:val="24"/>
          <w:lang w:val="sr-Cyrl-BA"/>
        </w:rPr>
        <w:t xml:space="preserve"> коју је донео   </w:t>
      </w:r>
      <w:r w:rsidRPr="005E4493">
        <w:rPr>
          <w:rFonts w:ascii="Times New Roman" w:hAnsi="Times New Roman" w:cs="Times New Roman"/>
          <w:sz w:val="24"/>
          <w:szCs w:val="24"/>
          <w:lang w:val="sr-Cyrl-BA"/>
        </w:rPr>
        <w:t>наручилац у поступку јавне набавке</w:t>
      </w:r>
      <w:r w:rsidRPr="005E4493">
        <w:rPr>
          <w:rFonts w:ascii="Times New Roman" w:hAnsi="Times New Roman" w:cs="Times New Roman"/>
          <w:sz w:val="24"/>
          <w:szCs w:val="24"/>
          <w:lang w:val="ru-RU"/>
        </w:rPr>
        <w:t>;</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повреде прописа којима се уређује поступак јавне набавке;</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чињенице и доказе којима се повреде доказују;</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потврду о уплати таксе из члана 1</w:t>
      </w:r>
      <w:r w:rsidRPr="005E4493">
        <w:rPr>
          <w:rFonts w:ascii="Times New Roman" w:hAnsi="Times New Roman" w:cs="Times New Roman"/>
          <w:sz w:val="24"/>
          <w:szCs w:val="24"/>
        </w:rPr>
        <w:t>56</w:t>
      </w:r>
      <w:r w:rsidRPr="005E4493">
        <w:rPr>
          <w:rFonts w:ascii="Times New Roman" w:hAnsi="Times New Roman" w:cs="Times New Roman"/>
          <w:sz w:val="24"/>
          <w:szCs w:val="24"/>
          <w:lang w:val="ru-RU"/>
        </w:rPr>
        <w:t>. овог закона;</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 потпис подносиоца.</w:t>
      </w:r>
    </w:p>
    <w:p w:rsidR="0055329B" w:rsidRPr="005E4493" w:rsidRDefault="0055329B" w:rsidP="0055329B">
      <w:pPr>
        <w:pStyle w:val="Default"/>
        <w:jc w:val="both"/>
        <w:rPr>
          <w:lang w:val="sr-Cyrl-BA"/>
        </w:rPr>
      </w:pPr>
    </w:p>
    <w:p w:rsidR="0055329B" w:rsidRPr="005E4493" w:rsidRDefault="0055329B" w:rsidP="0055329B">
      <w:pPr>
        <w:pStyle w:val="Default"/>
        <w:jc w:val="both"/>
        <w:rPr>
          <w:lang w:val="ru-RU"/>
        </w:rPr>
      </w:pPr>
      <w:r w:rsidRPr="005E4493">
        <w:rPr>
          <w:lang w:val="ru-RU"/>
        </w:rPr>
        <w:t xml:space="preserve">Подносилац захтева за заштиту права дужан је да на рачун буџета Републике Србије уплати таксу у износу од </w:t>
      </w:r>
      <w:r w:rsidRPr="005E4493">
        <w:rPr>
          <w:lang w:val="sr-Cyrl-BA"/>
        </w:rPr>
        <w:t>12</w:t>
      </w:r>
      <w:r w:rsidRPr="005E4493">
        <w:rPr>
          <w:lang w:val="ru-RU"/>
        </w:rPr>
        <w:t>0.000,00 динара у складу са чланом 156. Став 1. Тачка 2) и 4) ЗЈН-а.</w:t>
      </w:r>
    </w:p>
    <w:p w:rsidR="0055329B" w:rsidRPr="005E4493" w:rsidRDefault="0055329B" w:rsidP="0055329B">
      <w:pPr>
        <w:pStyle w:val="Default"/>
        <w:jc w:val="both"/>
        <w:rPr>
          <w:lang w:val="sr-Cyrl-BA"/>
        </w:rPr>
      </w:pPr>
    </w:p>
    <w:p w:rsidR="0055329B" w:rsidRPr="005E4493" w:rsidRDefault="0055329B" w:rsidP="003A0141">
      <w:pPr>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ru-RU"/>
        </w:rPr>
        <w:t>Као доказ о уплати таксе, у смислу члана 151. став 1. тачка 6) ЗЈН, прихватиће се:</w:t>
      </w:r>
    </w:p>
    <w:p w:rsidR="0055329B" w:rsidRPr="005E4493" w:rsidRDefault="0055329B" w:rsidP="003A0141">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1. Потврда о извршеној уплати таксе из члана 156. ЗЈН која садржи следећеелементе: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 да</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буде издата од стране банке и да садржи печат банке;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(3) износ таксе из члана 156. ЗЈН чија се уплата врши;</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(4) број рачуна: 840-30678845-06;</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(5) шифру плаћања: 153 или 253;</w:t>
      </w:r>
    </w:p>
    <w:p w:rsidR="0055329B" w:rsidRPr="005E4493" w:rsidRDefault="0055329B" w:rsidP="00933DD0">
      <w:pPr>
        <w:spacing w:after="120"/>
        <w:ind w:left="284" w:hanging="284"/>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(6) позив на број: подаци о броју или ознаци јавне набавке поводом које сеподноси захтев за заштиту права;</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(7) сврха: ЗЗП; назив наручиоца; број или ознака јавне набавке поводом које се</w:t>
      </w:r>
      <w:r w:rsidR="000F2727"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подноси захтев за заштиту права;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(8) корисник: буџет Републике Србије;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(9) назив уплатиоца, односно назив подносиоца захтева за заштиту права закојег је извршена уплата таксе;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(10) потпис овлашћеног лица банке.</w:t>
      </w:r>
    </w:p>
    <w:p w:rsidR="00933DD0" w:rsidRPr="005E4493" w:rsidRDefault="00933DD0" w:rsidP="00933DD0">
      <w:pPr>
        <w:spacing w:after="120"/>
        <w:jc w:val="both"/>
        <w:rPr>
          <w:rFonts w:ascii="Times New Roman" w:hAnsi="Times New Roman" w:cs="Times New Roman"/>
          <w:sz w:val="16"/>
          <w:szCs w:val="16"/>
          <w:lang w:val="sr-Cyrl-CS"/>
        </w:rPr>
      </w:pPr>
    </w:p>
    <w:p w:rsidR="006C6F0D" w:rsidRPr="005E4493" w:rsidRDefault="0055329B" w:rsidP="006C6F0D">
      <w:pPr>
        <w:rPr>
          <w:rFonts w:ascii="Times New Roman" w:hAnsi="Times New Roman" w:cs="Times New Roman"/>
          <w:sz w:val="24"/>
          <w:szCs w:val="24"/>
          <w:lang w:val="ru-RU"/>
        </w:rPr>
      </w:pPr>
      <w:r w:rsidRPr="005E4493">
        <w:rPr>
          <w:rFonts w:ascii="Times New Roman" w:hAnsi="Times New Roman" w:cs="Times New Roman"/>
          <w:b/>
          <w:bCs/>
          <w:sz w:val="24"/>
          <w:szCs w:val="24"/>
          <w:lang w:val="ru-RU"/>
        </w:rPr>
        <w:t>2. Налог за уплату</w:t>
      </w:r>
      <w:r w:rsidRPr="005E4493">
        <w:rPr>
          <w:rFonts w:ascii="Times New Roman" w:hAnsi="Times New Roman" w:cs="Times New Roman"/>
          <w:sz w:val="24"/>
          <w:szCs w:val="24"/>
          <w:lang w:val="ru-RU"/>
        </w:rPr>
        <w:t xml:space="preserve">, </w:t>
      </w:r>
      <w:r w:rsidRPr="005E4493">
        <w:rPr>
          <w:rFonts w:ascii="Times New Roman" w:hAnsi="Times New Roman" w:cs="Times New Roman"/>
          <w:b/>
          <w:bCs/>
          <w:sz w:val="24"/>
          <w:szCs w:val="24"/>
          <w:lang w:val="ru-RU"/>
        </w:rPr>
        <w:t xml:space="preserve">први примерак, </w:t>
      </w:r>
      <w:r w:rsidRPr="005E4493">
        <w:rPr>
          <w:rFonts w:ascii="Times New Roman" w:hAnsi="Times New Roman" w:cs="Times New Roman"/>
          <w:sz w:val="24"/>
          <w:szCs w:val="24"/>
          <w:lang w:val="ru-RU"/>
        </w:rPr>
        <w:t>оверен потписом овлашћеног лица и печатом</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банке или поште</w:t>
      </w:r>
      <w:r w:rsidRPr="005E4493">
        <w:rPr>
          <w:rFonts w:ascii="Times New Roman" w:hAnsi="Times New Roman" w:cs="Times New Roman"/>
          <w:b/>
          <w:bCs/>
          <w:sz w:val="24"/>
          <w:szCs w:val="24"/>
          <w:lang w:val="ru-RU"/>
        </w:rPr>
        <w:t xml:space="preserve">, </w:t>
      </w:r>
      <w:r w:rsidRPr="005E4493">
        <w:rPr>
          <w:rFonts w:ascii="Times New Roman" w:hAnsi="Times New Roman" w:cs="Times New Roman"/>
          <w:sz w:val="24"/>
          <w:szCs w:val="24"/>
          <w:lang w:val="ru-RU"/>
        </w:rPr>
        <w:t>који садржи и све друге елементе из потврде о извршеној уплати</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таксе наведене под тачком 1.</w:t>
      </w:r>
    </w:p>
    <w:p w:rsidR="0055329B" w:rsidRPr="005E4493" w:rsidRDefault="0055329B" w:rsidP="006C6F0D">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3. Потврда издата од стране Републике Србије, Министарства финансија, Управе</w:t>
      </w:r>
      <w:r w:rsidR="00112D6D" w:rsidRPr="005E4493">
        <w:rPr>
          <w:rFonts w:ascii="Times New Roman" w:hAnsi="Times New Roman" w:cs="Times New Roman"/>
          <w:b/>
          <w:bCs/>
          <w:sz w:val="24"/>
          <w:szCs w:val="24"/>
          <w:lang w:val="ru-RU"/>
        </w:rPr>
        <w:t xml:space="preserve"> </w:t>
      </w:r>
      <w:r w:rsidRPr="005E4493">
        <w:rPr>
          <w:rFonts w:ascii="Times New Roman" w:hAnsi="Times New Roman" w:cs="Times New Roman"/>
          <w:b/>
          <w:bCs/>
          <w:sz w:val="24"/>
          <w:szCs w:val="24"/>
          <w:lang w:val="ru-RU"/>
        </w:rPr>
        <w:t xml:space="preserve">за трезор, </w:t>
      </w:r>
      <w:r w:rsidRPr="005E4493">
        <w:rPr>
          <w:rFonts w:ascii="Times New Roman" w:hAnsi="Times New Roman" w:cs="Times New Roman"/>
          <w:sz w:val="24"/>
          <w:szCs w:val="24"/>
          <w:lang w:val="ru-RU"/>
        </w:rPr>
        <w:t>потписана и оверена печатом, која садржи све елементе из потврде о</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5329B" w:rsidRPr="005E4493" w:rsidRDefault="0055329B" w:rsidP="003A0141">
      <w:pPr>
        <w:jc w:val="both"/>
        <w:rPr>
          <w:rFonts w:ascii="Times New Roman" w:hAnsi="Times New Roman" w:cs="Times New Roman"/>
          <w:sz w:val="24"/>
          <w:szCs w:val="24"/>
          <w:lang w:val="ru-RU"/>
        </w:rPr>
      </w:pPr>
      <w:r w:rsidRPr="005E4493">
        <w:rPr>
          <w:rFonts w:ascii="Times New Roman" w:hAnsi="Times New Roman" w:cs="Times New Roman"/>
          <w:b/>
          <w:bCs/>
          <w:sz w:val="24"/>
          <w:szCs w:val="24"/>
          <w:lang w:val="ru-RU"/>
        </w:rPr>
        <w:t xml:space="preserve">4. Потврда издата од стране Народне банке Србије, која садржи све елементе изпотврде о извршеној уплати таксе из тачке 1, </w:t>
      </w:r>
      <w:r w:rsidRPr="005E4493">
        <w:rPr>
          <w:rFonts w:ascii="Times New Roman" w:hAnsi="Times New Roman" w:cs="Times New Roman"/>
          <w:sz w:val="24"/>
          <w:szCs w:val="24"/>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55329B" w:rsidRPr="005E4493" w:rsidRDefault="0055329B" w:rsidP="0055329B">
      <w:pPr>
        <w:pStyle w:val="Default"/>
        <w:jc w:val="both"/>
        <w:rPr>
          <w:lang w:val="ru-RU"/>
        </w:rPr>
      </w:pPr>
      <w:r w:rsidRPr="005E4493">
        <w:rPr>
          <w:lang w:val="ru-RU"/>
        </w:rPr>
        <w:lastRenderedPageBreak/>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sidRPr="005E4493">
        <w:rPr>
          <w:lang w:val="sr-Cyrl-CS"/>
        </w:rPr>
        <w:t xml:space="preserve"> следећем линку</w:t>
      </w:r>
      <w:r w:rsidRPr="005E4493">
        <w:rPr>
          <w:lang w:val="ru-RU"/>
        </w:rPr>
        <w:t xml:space="preserve">: </w:t>
      </w:r>
    </w:p>
    <w:p w:rsidR="0055329B" w:rsidRPr="005E4493" w:rsidRDefault="003D0976" w:rsidP="0055329B">
      <w:pPr>
        <w:pStyle w:val="Default"/>
        <w:jc w:val="center"/>
        <w:rPr>
          <w:lang w:val="ru-RU"/>
        </w:rPr>
      </w:pPr>
      <w:hyperlink r:id="rId23" w:history="1">
        <w:r w:rsidR="0055329B" w:rsidRPr="005E4493">
          <w:rPr>
            <w:rStyle w:val="Hyperlink"/>
            <w:lang w:val="ru-RU"/>
          </w:rPr>
          <w:t>http://www.kjn.gov.rs/ci/uputstvo-o-uplati-republicke-administrativne-takse.html</w:t>
        </w:r>
      </w:hyperlink>
    </w:p>
    <w:p w:rsidR="0055329B" w:rsidRPr="005E4493" w:rsidRDefault="0055329B" w:rsidP="0055329B">
      <w:pPr>
        <w:pStyle w:val="Default"/>
        <w:jc w:val="center"/>
        <w:rPr>
          <w:lang w:val="ru-RU"/>
        </w:rPr>
      </w:pPr>
    </w:p>
    <w:p w:rsidR="0055329B" w:rsidRPr="005E4493" w:rsidRDefault="0055329B" w:rsidP="00933DD0">
      <w:pPr>
        <w:pStyle w:val="Default"/>
        <w:jc w:val="both"/>
        <w:rPr>
          <w:lang w:val="sr-Cyrl-BA"/>
        </w:rPr>
      </w:pPr>
      <w:r w:rsidRPr="005E4493">
        <w:rPr>
          <w:lang w:val="ru-RU"/>
        </w:rPr>
        <w:t>Поступак заштите права понуђача регулисан је одредбама чл. 138. - 167. Закона.</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5.23. Закључење уговора</w:t>
      </w:r>
    </w:p>
    <w:p w:rsidR="0055329B" w:rsidRPr="005E4493" w:rsidRDefault="0055329B" w:rsidP="0055329B">
      <w:pPr>
        <w:pStyle w:val="Default"/>
        <w:jc w:val="both"/>
        <w:rPr>
          <w:color w:val="auto"/>
        </w:rPr>
      </w:pPr>
      <w:r w:rsidRPr="005E4493">
        <w:rPr>
          <w:color w:val="auto"/>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55329B" w:rsidRPr="005E4493" w:rsidRDefault="0055329B" w:rsidP="0055329B">
      <w:pPr>
        <w:pStyle w:val="Default"/>
        <w:jc w:val="both"/>
        <w:rPr>
          <w:color w:val="auto"/>
        </w:rPr>
      </w:pPr>
    </w:p>
    <w:p w:rsidR="0055329B" w:rsidRPr="005E4493" w:rsidRDefault="0055329B" w:rsidP="0055329B">
      <w:pPr>
        <w:pStyle w:val="Default"/>
        <w:jc w:val="both"/>
        <w:rPr>
          <w:b/>
          <w:color w:val="auto"/>
          <w:u w:val="single"/>
          <w:lang w:val="sr-Cyrl-BA"/>
        </w:rPr>
      </w:pPr>
      <w:r w:rsidRPr="005E4493">
        <w:rPr>
          <w:b/>
          <w:color w:val="auto"/>
          <w:u w:val="single"/>
          <w:lang w:val="ru-RU"/>
        </w:rPr>
        <w:t>5.2</w:t>
      </w:r>
      <w:r w:rsidRPr="005E4493">
        <w:rPr>
          <w:b/>
          <w:color w:val="auto"/>
          <w:u w:val="single"/>
          <w:lang w:val="sr-Cyrl-CS"/>
        </w:rPr>
        <w:t>4</w:t>
      </w:r>
      <w:r w:rsidRPr="005E4493">
        <w:rPr>
          <w:b/>
          <w:color w:val="auto"/>
          <w:u w:val="single"/>
          <w:lang w:val="ru-RU"/>
        </w:rPr>
        <w:t xml:space="preserve">. </w:t>
      </w:r>
      <w:r w:rsidRPr="005E4493">
        <w:rPr>
          <w:b/>
          <w:color w:val="auto"/>
          <w:u w:val="single"/>
          <w:lang w:val="sr-Cyrl-BA"/>
        </w:rPr>
        <w:t>Обустава поступка</w:t>
      </w:r>
    </w:p>
    <w:p w:rsidR="0055329B" w:rsidRPr="005E4493" w:rsidRDefault="0055329B" w:rsidP="0055329B">
      <w:pPr>
        <w:pStyle w:val="Default"/>
        <w:widowControl w:val="0"/>
        <w:jc w:val="both"/>
        <w:rPr>
          <w:lang w:val="sr-Cyrl-BA"/>
        </w:rPr>
      </w:pPr>
      <w:r w:rsidRPr="005E4493">
        <w:rPr>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55329B" w:rsidRPr="005E4493" w:rsidRDefault="0055329B" w:rsidP="0055329B">
      <w:pPr>
        <w:pStyle w:val="Default"/>
        <w:widowControl w:val="0"/>
        <w:jc w:val="both"/>
        <w:rPr>
          <w:lang w:val="sr-Cyrl-BA"/>
        </w:rPr>
      </w:pPr>
      <w:r w:rsidRPr="005E4493">
        <w:rPr>
          <w:lang w:val="sr-Cyrl-BA"/>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55329B" w:rsidRPr="005E4493" w:rsidRDefault="0055329B" w:rsidP="0055329B">
      <w:pPr>
        <w:pStyle w:val="Default"/>
        <w:widowControl w:val="0"/>
        <w:jc w:val="both"/>
        <w:rPr>
          <w:lang w:val="ru-RU"/>
        </w:rPr>
      </w:pPr>
      <w:r w:rsidRPr="005E4493">
        <w:rPr>
          <w:lang w:val="sr-Cyrl-BA"/>
        </w:rPr>
        <w:t>Уколико се донесе Одлука о обустави поступка јавне набавке, наручилац ће исту образложити и навести разлоге за обуставу.</w:t>
      </w:r>
    </w:p>
    <w:p w:rsidR="0055329B" w:rsidRPr="005E4493" w:rsidRDefault="0055329B" w:rsidP="0055329B">
      <w:pPr>
        <w:pStyle w:val="Default"/>
        <w:widowControl w:val="0"/>
        <w:jc w:val="both"/>
        <w:rPr>
          <w:lang w:val="sr-Cyrl-CS"/>
        </w:rPr>
      </w:pP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5.25. </w:t>
      </w:r>
      <w:r w:rsidRPr="005E4493">
        <w:rPr>
          <w:b/>
          <w:color w:val="auto"/>
          <w:u w:val="single"/>
          <w:lang w:val="sr-Cyrl-BA"/>
        </w:rPr>
        <w:t>Одбијање понуде</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55329B" w:rsidRPr="005E4493" w:rsidRDefault="0055329B" w:rsidP="0055329B">
      <w:pPr>
        <w:pStyle w:val="Default"/>
        <w:widowControl w:val="0"/>
        <w:jc w:val="both"/>
        <w:rPr>
          <w:lang w:val="sr-Cyrl-BA"/>
        </w:rPr>
      </w:pPr>
      <w:r w:rsidRPr="005E4493">
        <w:rPr>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rsidR="0055329B" w:rsidRPr="005E4493" w:rsidRDefault="0055329B" w:rsidP="0055329B">
      <w:pPr>
        <w:pStyle w:val="Default"/>
        <w:widowControl w:val="0"/>
        <w:jc w:val="both"/>
        <w:rPr>
          <w:lang w:val="sr-Cyrl-BA"/>
        </w:rPr>
      </w:pPr>
      <w:r w:rsidRPr="005E4493">
        <w:rPr>
          <w:lang w:val="sr-Cyrl-BA"/>
        </w:rPr>
        <w:t>Наручилац ће, у складу са чланом 106. Закона о јавним набавкама, одбити понуду ако:</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обавезне услове за учешће,</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додатне услове,</w:t>
      </w:r>
    </w:p>
    <w:p w:rsidR="0055329B" w:rsidRPr="005E4493" w:rsidRDefault="0055329B" w:rsidP="0055329B">
      <w:pPr>
        <w:pStyle w:val="Default"/>
        <w:widowControl w:val="0"/>
        <w:jc w:val="both"/>
        <w:rPr>
          <w:lang w:val="sr-Cyrl-BA"/>
        </w:rPr>
      </w:pPr>
      <w:r w:rsidRPr="005E4493">
        <w:rPr>
          <w:lang w:val="sr-Cyrl-BA"/>
        </w:rPr>
        <w:tab/>
        <w:t>- понуђач није доставио тражено средство обезбеђења,</w:t>
      </w:r>
    </w:p>
    <w:p w:rsidR="0055329B" w:rsidRPr="005E4493" w:rsidRDefault="0055329B" w:rsidP="0055329B">
      <w:pPr>
        <w:pStyle w:val="Default"/>
        <w:widowControl w:val="0"/>
        <w:jc w:val="both"/>
        <w:rPr>
          <w:lang w:val="sr-Cyrl-BA"/>
        </w:rPr>
      </w:pPr>
      <w:r w:rsidRPr="005E4493">
        <w:rPr>
          <w:lang w:val="sr-Cyrl-BA"/>
        </w:rPr>
        <w:tab/>
        <w:t>- је понуђени рок важења понуде краћи од прописаног,</w:t>
      </w:r>
    </w:p>
    <w:p w:rsidR="00933DD0" w:rsidRPr="005E4493" w:rsidRDefault="0055329B" w:rsidP="006C6F0D">
      <w:pPr>
        <w:pStyle w:val="Default"/>
        <w:widowControl w:val="0"/>
        <w:jc w:val="both"/>
        <w:rPr>
          <w:lang w:val="sr-Cyrl-BA"/>
        </w:rPr>
      </w:pPr>
      <w:r w:rsidRPr="005E4493">
        <w:rPr>
          <w:lang w:val="sr-Cyrl-BA"/>
        </w:rPr>
        <w:tab/>
        <w:t xml:space="preserve">- понуда садржи друге недостатке због којих није могуће утврдити стварну садржину понуде или није могуће упоредити је са другим понудама. </w:t>
      </w:r>
      <w:r w:rsidRPr="005E4493">
        <w:rPr>
          <w:lang w:val="sr-Cyrl-BA"/>
        </w:rPr>
        <w:tab/>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поступао супротно забрани из чл. 23. и 25. овог закона;</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rPr>
      </w:pPr>
      <w:r w:rsidRPr="005E4493">
        <w:rPr>
          <w:rFonts w:ascii="Times New Roman" w:hAnsi="Times New Roman" w:cs="Times New Roman"/>
          <w:sz w:val="24"/>
          <w:szCs w:val="24"/>
        </w:rPr>
        <w:t>учинио повреду конкуренције;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доставио неистините податке у понуди или </w:t>
      </w:r>
      <w:r w:rsidRPr="005E4493">
        <w:rPr>
          <w:rFonts w:ascii="Times New Roman" w:hAnsi="Times New Roman" w:cs="Times New Roman"/>
          <w:sz w:val="24"/>
          <w:szCs w:val="24"/>
        </w:rPr>
        <w:t xml:space="preserve">без оправданих разлога </w:t>
      </w:r>
      <w:r w:rsidRPr="005E4493">
        <w:rPr>
          <w:rFonts w:ascii="Times New Roman" w:hAnsi="Times New Roman" w:cs="Times New Roman"/>
          <w:sz w:val="24"/>
          <w:szCs w:val="24"/>
          <w:lang w:val="ru-RU"/>
        </w:rPr>
        <w:t xml:space="preserve">одбио да </w:t>
      </w:r>
      <w:r w:rsidRPr="005E4493">
        <w:rPr>
          <w:rFonts w:ascii="Times New Roman" w:hAnsi="Times New Roman" w:cs="Times New Roman"/>
          <w:sz w:val="24"/>
          <w:szCs w:val="24"/>
        </w:rPr>
        <w:t>закључи</w:t>
      </w:r>
      <w:r w:rsidRPr="005E4493">
        <w:rPr>
          <w:rFonts w:ascii="Times New Roman" w:hAnsi="Times New Roman" w:cs="Times New Roman"/>
          <w:sz w:val="24"/>
          <w:szCs w:val="24"/>
          <w:lang w:val="ru-RU"/>
        </w:rPr>
        <w:t xml:space="preserve"> уговор о јавној набавци</w:t>
      </w:r>
      <w:r w:rsidRPr="005E4493">
        <w:rPr>
          <w:rFonts w:ascii="Times New Roman" w:hAnsi="Times New Roman" w:cs="Times New Roman"/>
          <w:sz w:val="24"/>
          <w:szCs w:val="24"/>
        </w:rPr>
        <w:t>, након што му је уговор додељен</w:t>
      </w:r>
      <w:r w:rsidRPr="005E4493">
        <w:rPr>
          <w:rFonts w:ascii="Times New Roman" w:hAnsi="Times New Roman" w:cs="Times New Roman"/>
          <w:sz w:val="24"/>
          <w:szCs w:val="24"/>
          <w:lang w:val="ru-RU"/>
        </w:rPr>
        <w:t>;</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одбио да достави доказе и средства обезбеђења на шта се у понуди обавезао</w:t>
      </w:r>
      <w:r w:rsidRPr="005E4493">
        <w:rPr>
          <w:rFonts w:ascii="Times New Roman" w:hAnsi="Times New Roman" w:cs="Times New Roman"/>
          <w:sz w:val="24"/>
          <w:szCs w:val="24"/>
        </w:rPr>
        <w:t>.</w:t>
      </w:r>
    </w:p>
    <w:p w:rsidR="00933DD0" w:rsidRPr="005E4493" w:rsidRDefault="00933DD0" w:rsidP="00933DD0">
      <w:pPr>
        <w:spacing w:after="0"/>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sr-Cyrl-BA"/>
        </w:rPr>
        <w:tab/>
      </w:r>
      <w:r w:rsidRPr="005E4493">
        <w:rPr>
          <w:rFonts w:ascii="Times New Roman" w:hAnsi="Times New Roman" w:cs="Times New Roman"/>
          <w:sz w:val="24"/>
          <w:szCs w:val="24"/>
          <w:lang w:val="ru-RU"/>
        </w:rPr>
        <w:t>Доказ</w:t>
      </w:r>
      <w:r w:rsidRPr="005E4493">
        <w:rPr>
          <w:rFonts w:ascii="Times New Roman" w:hAnsi="Times New Roman" w:cs="Times New Roman"/>
          <w:sz w:val="24"/>
          <w:szCs w:val="24"/>
          <w:lang w:val="sr-Cyrl-BA"/>
        </w:rPr>
        <w:t xml:space="preserve"> за предходна два става </w:t>
      </w:r>
      <w:r w:rsidRPr="005E4493">
        <w:rPr>
          <w:rFonts w:ascii="Times New Roman" w:hAnsi="Times New Roman" w:cs="Times New Roman"/>
          <w:sz w:val="24"/>
          <w:szCs w:val="24"/>
          <w:lang w:val="ru-RU"/>
        </w:rPr>
        <w:t xml:space="preserve"> може бити: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правоснажна судска одлука или коначна одлука другог надлежног органа;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исправа о реализованом средству обезбеђења испуњења обавеза у поступку јавне набавке или испуњења уговорних обавеза;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 xml:space="preserve">исправа о </w:t>
      </w:r>
      <w:r w:rsidRPr="005E4493">
        <w:rPr>
          <w:rFonts w:ascii="Times New Roman" w:hAnsi="Times New Roman" w:cs="Times New Roman"/>
          <w:sz w:val="24"/>
          <w:szCs w:val="24"/>
          <w:lang w:val="ru-RU"/>
        </w:rPr>
        <w:t>наплаћен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уговорн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казн</w:t>
      </w:r>
      <w:r w:rsidRPr="005E4493">
        <w:rPr>
          <w:rFonts w:ascii="Times New Roman" w:hAnsi="Times New Roman" w:cs="Times New Roman"/>
          <w:sz w:val="24"/>
          <w:szCs w:val="24"/>
        </w:rPr>
        <w:t>и</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рекламације потрошача, односно корисника</w:t>
      </w:r>
      <w:r w:rsidRPr="005E4493">
        <w:rPr>
          <w:rFonts w:ascii="Times New Roman" w:hAnsi="Times New Roman" w:cs="Times New Roman"/>
          <w:sz w:val="24"/>
          <w:szCs w:val="24"/>
        </w:rPr>
        <w:t>, ако нису отклоњене у уговореном року</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извештај надзорног органа о изведеним радовима</w:t>
      </w:r>
      <w:r w:rsidRPr="005E4493">
        <w:rPr>
          <w:rFonts w:ascii="Times New Roman" w:hAnsi="Times New Roman" w:cs="Times New Roman"/>
          <w:sz w:val="24"/>
          <w:szCs w:val="24"/>
        </w:rPr>
        <w:t xml:space="preserve"> који нису  у складу са пројектом, односно уговором</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изјава о раскиду уговора због неиспуњења </w:t>
      </w:r>
      <w:r w:rsidRPr="005E4493">
        <w:rPr>
          <w:rFonts w:ascii="Times New Roman" w:hAnsi="Times New Roman" w:cs="Times New Roman"/>
          <w:sz w:val="24"/>
          <w:szCs w:val="24"/>
        </w:rPr>
        <w:t>битних елемената уговора</w:t>
      </w:r>
      <w:r w:rsidRPr="005E4493">
        <w:rPr>
          <w:rFonts w:ascii="Times New Roman" w:hAnsi="Times New Roman" w:cs="Times New Roman"/>
          <w:sz w:val="24"/>
          <w:szCs w:val="24"/>
          <w:lang w:val="ru-RU"/>
        </w:rPr>
        <w:t xml:space="preserve"> дата на начин и под условима предвиђеним законом којим се уређују облигациони односи;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доказ</w:t>
      </w:r>
      <w:r w:rsidRPr="005E4493">
        <w:rPr>
          <w:rFonts w:ascii="Times New Roman" w:hAnsi="Times New Roman" w:cs="Times New Roman"/>
          <w:sz w:val="24"/>
          <w:szCs w:val="24"/>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други одговарајући доказ </w:t>
      </w:r>
      <w:r w:rsidRPr="005E4493">
        <w:rPr>
          <w:rFonts w:ascii="Times New Roman" w:hAnsi="Times New Roman" w:cs="Times New Roman"/>
          <w:sz w:val="24"/>
          <w:szCs w:val="24"/>
        </w:rPr>
        <w:t>примерен предмету јавне набавке</w:t>
      </w:r>
      <w:r w:rsidRPr="005E4493">
        <w:rPr>
          <w:rFonts w:ascii="Times New Roman" w:hAnsi="Times New Roman" w:cs="Times New Roman"/>
          <w:sz w:val="24"/>
          <w:szCs w:val="24"/>
          <w:lang w:val="ru-RU"/>
        </w:rPr>
        <w:t xml:space="preserve">, који </w:t>
      </w:r>
      <w:r w:rsidRPr="005E4493">
        <w:rPr>
          <w:rFonts w:ascii="Times New Roman" w:hAnsi="Times New Roman" w:cs="Times New Roman"/>
          <w:sz w:val="24"/>
          <w:szCs w:val="24"/>
        </w:rPr>
        <w:t>се односи на</w:t>
      </w:r>
      <w:r w:rsidRPr="005E4493">
        <w:rPr>
          <w:rFonts w:ascii="Times New Roman" w:hAnsi="Times New Roman" w:cs="Times New Roman"/>
          <w:sz w:val="24"/>
          <w:szCs w:val="24"/>
          <w:lang w:val="ru-RU"/>
        </w:rPr>
        <w:t xml:space="preserve"> испуњење обавеза </w:t>
      </w:r>
      <w:r w:rsidRPr="005E4493">
        <w:rPr>
          <w:rFonts w:ascii="Times New Roman" w:hAnsi="Times New Roman" w:cs="Times New Roman"/>
          <w:sz w:val="24"/>
          <w:szCs w:val="24"/>
        </w:rPr>
        <w:t>у ранијим поступцима јавне набавке или</w:t>
      </w:r>
      <w:r w:rsidRPr="005E4493">
        <w:rPr>
          <w:rFonts w:ascii="Times New Roman" w:hAnsi="Times New Roman" w:cs="Times New Roman"/>
          <w:sz w:val="24"/>
          <w:szCs w:val="24"/>
          <w:lang w:val="ru-RU"/>
        </w:rPr>
        <w:t xml:space="preserve"> по раније закљученим уговорима о јавним набавкама.</w:t>
      </w:r>
    </w:p>
    <w:p w:rsidR="00933DD0" w:rsidRPr="005E4493" w:rsidRDefault="00933DD0" w:rsidP="00933DD0">
      <w:pPr>
        <w:spacing w:after="0" w:line="240" w:lineRule="auto"/>
        <w:ind w:left="567"/>
        <w:jc w:val="both"/>
        <w:rPr>
          <w:rFonts w:ascii="Times New Roman" w:hAnsi="Times New Roman" w:cs="Times New Roman"/>
          <w:sz w:val="24"/>
          <w:szCs w:val="24"/>
          <w:lang w:val="ru-RU"/>
        </w:rPr>
      </w:pPr>
    </w:p>
    <w:p w:rsidR="0055329B" w:rsidRPr="005E4493" w:rsidRDefault="0055329B" w:rsidP="00933DD0">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ако поседује доказ из тач</w:t>
      </w:r>
      <w:r w:rsidRPr="005E4493">
        <w:rPr>
          <w:rFonts w:ascii="Times New Roman" w:hAnsi="Times New Roman" w:cs="Times New Roman"/>
          <w:sz w:val="24"/>
          <w:szCs w:val="24"/>
        </w:rPr>
        <w:t>ка</w:t>
      </w:r>
      <w:r w:rsidRPr="005E4493">
        <w:rPr>
          <w:rFonts w:ascii="Times New Roman" w:hAnsi="Times New Roman" w:cs="Times New Roman"/>
          <w:sz w:val="24"/>
          <w:szCs w:val="24"/>
          <w:lang w:val="ru-RU"/>
        </w:rPr>
        <w:t xml:space="preserve"> 1) претходног пасуса, који се односи на поступак који је спровео или уговор који је закључио </w:t>
      </w:r>
      <w:r w:rsidRPr="005E4493">
        <w:rPr>
          <w:rFonts w:ascii="Times New Roman" w:hAnsi="Times New Roman" w:cs="Times New Roman"/>
          <w:sz w:val="24"/>
          <w:szCs w:val="24"/>
        </w:rPr>
        <w:t xml:space="preserve">и </w:t>
      </w:r>
      <w:r w:rsidRPr="005E4493">
        <w:rPr>
          <w:rFonts w:ascii="Times New Roman" w:hAnsi="Times New Roman" w:cs="Times New Roman"/>
          <w:sz w:val="24"/>
          <w:szCs w:val="24"/>
          <w:lang w:val="ru-RU"/>
        </w:rPr>
        <w:t>други наручилац</w:t>
      </w:r>
      <w:r w:rsidRPr="005E4493">
        <w:rPr>
          <w:rFonts w:ascii="Times New Roman" w:hAnsi="Times New Roman" w:cs="Times New Roman"/>
          <w:sz w:val="24"/>
          <w:szCs w:val="24"/>
        </w:rPr>
        <w:t xml:space="preserve"> ако је предмет јавне набавке истоврсан</w:t>
      </w:r>
      <w:r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BA"/>
        </w:rPr>
        <w:tab/>
      </w: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5.26. </w:t>
      </w:r>
      <w:r w:rsidRPr="005E4493">
        <w:rPr>
          <w:b/>
          <w:color w:val="auto"/>
          <w:u w:val="single"/>
          <w:lang w:val="sr-Cyrl-BA"/>
        </w:rPr>
        <w:t>Трошкови припремања понуде</w:t>
      </w:r>
    </w:p>
    <w:p w:rsidR="0055329B" w:rsidRPr="005E4493" w:rsidRDefault="0055329B" w:rsidP="0055329B">
      <w:pPr>
        <w:pStyle w:val="Default"/>
        <w:jc w:val="both"/>
        <w:rPr>
          <w:lang w:val="ru-RU"/>
        </w:rPr>
      </w:pPr>
      <w:r w:rsidRPr="005E4493">
        <w:rPr>
          <w:b/>
          <w:color w:val="auto"/>
          <w:lang w:val="ru-RU"/>
        </w:rPr>
        <w:tab/>
      </w: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55329B">
      <w:pPr>
        <w:pStyle w:val="Default"/>
        <w:jc w:val="both"/>
        <w:rPr>
          <w:lang w:val="ru-RU"/>
        </w:rPr>
      </w:pPr>
      <w:r w:rsidRPr="005E4493">
        <w:rPr>
          <w:b/>
          <w:bCs/>
          <w:lang w:val="ru-RU"/>
        </w:rPr>
        <w:tab/>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55329B">
      <w:pPr>
        <w:pStyle w:val="Default"/>
        <w:jc w:val="both"/>
        <w:rPr>
          <w:lang w:val="ru-RU"/>
        </w:rPr>
      </w:pPr>
      <w:r w:rsidRPr="005E4493">
        <w:rPr>
          <w:b/>
          <w:bCs/>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33DD0" w:rsidRPr="005E4493" w:rsidRDefault="0055329B" w:rsidP="006C6F0D">
      <w:pPr>
        <w:pStyle w:val="Default"/>
        <w:widowControl w:val="0"/>
        <w:jc w:val="both"/>
        <w:rPr>
          <w:b/>
          <w:bCs/>
          <w:color w:val="auto"/>
          <w:u w:val="single"/>
          <w:lang w:val="sr-Cyrl-BA"/>
        </w:rPr>
      </w:pPr>
      <w:r w:rsidRPr="005E4493">
        <w:rPr>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933DD0" w:rsidRPr="005E4493" w:rsidRDefault="00933DD0" w:rsidP="0055329B">
      <w:pPr>
        <w:pStyle w:val="Default"/>
        <w:rPr>
          <w:b/>
          <w:bCs/>
          <w:color w:val="auto"/>
          <w:u w:val="single"/>
          <w:lang w:val="sr-Cyrl-BA"/>
        </w:rPr>
      </w:pPr>
    </w:p>
    <w:p w:rsidR="0055329B" w:rsidRPr="005E4493" w:rsidRDefault="0055329B" w:rsidP="0055329B">
      <w:pPr>
        <w:pStyle w:val="Default"/>
        <w:rPr>
          <w:b/>
          <w:bCs/>
          <w:color w:val="auto"/>
          <w:u w:val="single"/>
          <w:lang w:val="sr-Cyrl-CS"/>
        </w:rPr>
      </w:pPr>
      <w:r w:rsidRPr="005E4493">
        <w:rPr>
          <w:b/>
          <w:bCs/>
          <w:color w:val="auto"/>
          <w:u w:val="single"/>
          <w:lang w:val="sr-Cyrl-BA"/>
        </w:rPr>
        <w:t>5.2</w:t>
      </w:r>
      <w:r w:rsidRPr="005E4493">
        <w:rPr>
          <w:b/>
          <w:bCs/>
          <w:color w:val="auto"/>
          <w:u w:val="single"/>
          <w:lang w:val="sr-Cyrl-CS"/>
        </w:rPr>
        <w:t>7.Упозорење</w:t>
      </w:r>
    </w:p>
    <w:p w:rsidR="0055329B" w:rsidRPr="005E4493" w:rsidRDefault="0055329B" w:rsidP="0055329B">
      <w:pPr>
        <w:pStyle w:val="Default"/>
        <w:rPr>
          <w:color w:val="auto"/>
          <w:u w:val="single"/>
          <w:lang w:val="sr-Cyrl-CS"/>
        </w:rPr>
      </w:pPr>
    </w:p>
    <w:p w:rsidR="0055329B" w:rsidRPr="005E4493" w:rsidRDefault="0055329B" w:rsidP="0055329B">
      <w:pPr>
        <w:pStyle w:val="Default"/>
        <w:jc w:val="both"/>
        <w:rPr>
          <w:lang w:val="ru-RU"/>
        </w:rPr>
      </w:pPr>
      <w:r w:rsidRPr="005E4493">
        <w:rPr>
          <w:lang w:val="sr-Cyrl-BA"/>
        </w:rPr>
        <w:t xml:space="preserve">У време позива наручилац и понуђач не могу започињати нити вршити радње које би могле унапред одредити </w:t>
      </w:r>
      <w:r w:rsidRPr="005E4493">
        <w:rPr>
          <w:lang w:val="ru-RU"/>
        </w:rPr>
        <w:t xml:space="preserve">избор одређене понуде. </w:t>
      </w:r>
    </w:p>
    <w:p w:rsidR="0055329B" w:rsidRPr="005E4493" w:rsidRDefault="0055329B" w:rsidP="0055329B">
      <w:pPr>
        <w:pStyle w:val="Default"/>
        <w:jc w:val="both"/>
        <w:rPr>
          <w:lang w:val="ru-RU"/>
        </w:rPr>
      </w:pPr>
      <w:r w:rsidRPr="005E4493">
        <w:rPr>
          <w:lang w:val="ru-RU"/>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6C6F0D" w:rsidRPr="005E4493" w:rsidRDefault="0055329B" w:rsidP="006C6F0D">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55329B" w:rsidRPr="005E4493" w:rsidRDefault="0055329B" w:rsidP="006C6F0D">
      <w:pPr>
        <w:jc w:val="both"/>
        <w:rPr>
          <w:rFonts w:ascii="Times New Roman" w:hAnsi="Times New Roman" w:cs="Times New Roman"/>
          <w:b/>
          <w:bCs/>
          <w:u w:val="single"/>
          <w:lang w:val="sr-Cyrl-BA"/>
        </w:rPr>
      </w:pPr>
      <w:r w:rsidRPr="005E4493">
        <w:rPr>
          <w:rFonts w:ascii="Times New Roman" w:hAnsi="Times New Roman" w:cs="Times New Roman"/>
          <w:b/>
          <w:bCs/>
          <w:u w:val="single"/>
          <w:lang w:val="sr-Cyrl-BA"/>
        </w:rPr>
        <w:t>5.2</w:t>
      </w:r>
      <w:r w:rsidRPr="005E4493">
        <w:rPr>
          <w:rFonts w:ascii="Times New Roman" w:hAnsi="Times New Roman" w:cs="Times New Roman"/>
          <w:b/>
          <w:bCs/>
          <w:u w:val="single"/>
          <w:lang w:val="sr-Cyrl-CS"/>
        </w:rPr>
        <w:t>8.</w:t>
      </w:r>
      <w:r w:rsidRPr="005E4493">
        <w:rPr>
          <w:rFonts w:ascii="Times New Roman" w:hAnsi="Times New Roman" w:cs="Times New Roman"/>
          <w:b/>
          <w:bCs/>
          <w:u w:val="single"/>
          <w:lang w:val="sr-Cyrl-BA"/>
        </w:rPr>
        <w:t xml:space="preserve">  Напомена</w:t>
      </w:r>
    </w:p>
    <w:p w:rsidR="0055329B" w:rsidRPr="005E4493" w:rsidRDefault="0055329B" w:rsidP="0055329B">
      <w:pPr>
        <w:pStyle w:val="Default"/>
        <w:rPr>
          <w:color w:val="auto"/>
          <w:u w:val="single"/>
          <w:lang w:val="sr-Cyrl-BA"/>
        </w:rPr>
      </w:pP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w:t>
      </w:r>
    </w:p>
    <w:p w:rsidR="0055329B" w:rsidRPr="005E4493" w:rsidRDefault="00933DD0"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lastRenderedPageBreak/>
        <w:t xml:space="preserve">За </w:t>
      </w:r>
      <w:r w:rsidR="0055329B" w:rsidRPr="005E4493">
        <w:rPr>
          <w:rFonts w:ascii="Times New Roman" w:hAnsi="Times New Roman" w:cs="Times New Roman"/>
          <w:b/>
          <w:sz w:val="24"/>
          <w:szCs w:val="24"/>
          <w:lang w:val="sr-Cyrl-BA"/>
        </w:rPr>
        <w:t>све додатне информације и појашњења потребно је обратити се наручиоцу благовремено, на начин прописан овом конкурсном документацијом.</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493E77"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sr-Cyrl-BA"/>
        </w:rPr>
        <w:tab/>
      </w:r>
    </w:p>
    <w:p w:rsidR="00933DD0" w:rsidRPr="005E4493" w:rsidRDefault="003D32C1" w:rsidP="00933DD0">
      <w:pPr>
        <w:jc w:val="both"/>
        <w:rPr>
          <w:rFonts w:ascii="Times New Roman" w:hAnsi="Times New Roman" w:cs="Times New Roman"/>
          <w:b/>
          <w:bCs/>
          <w:iCs/>
          <w:sz w:val="24"/>
          <w:szCs w:val="24"/>
          <w:lang w:val="sr-Cyrl-CS"/>
        </w:rPr>
      </w:pPr>
      <w:r w:rsidRPr="005E4493">
        <w:rPr>
          <w:rFonts w:ascii="Times New Roman" w:hAnsi="Times New Roman" w:cs="Times New Roman"/>
          <w:b/>
          <w:sz w:val="24"/>
          <w:szCs w:val="24"/>
          <w:lang w:val="sr-Cyrl-BA"/>
        </w:rPr>
        <w:t>►</w:t>
      </w:r>
      <w:r w:rsidR="00933DD0" w:rsidRPr="005E4493">
        <w:rPr>
          <w:rFonts w:ascii="Times New Roman" w:hAnsi="Times New Roman" w:cs="Times New Roman"/>
          <w:b/>
          <w:sz w:val="24"/>
          <w:szCs w:val="24"/>
          <w:lang w:val="sr-Cyrl-BA"/>
        </w:rPr>
        <w:t>КРИТЕРИЈУ</w:t>
      </w:r>
      <w:r w:rsidRPr="005E4493">
        <w:rPr>
          <w:rFonts w:ascii="Times New Roman" w:hAnsi="Times New Roman" w:cs="Times New Roman"/>
          <w:b/>
          <w:sz w:val="24"/>
          <w:szCs w:val="24"/>
          <w:lang w:val="sr-Cyrl-BA"/>
        </w:rPr>
        <w:t>М</w:t>
      </w:r>
      <w:r w:rsidR="00933DD0" w:rsidRPr="005E4493">
        <w:rPr>
          <w:rFonts w:ascii="Times New Roman" w:hAnsi="Times New Roman" w:cs="Times New Roman"/>
          <w:b/>
          <w:sz w:val="24"/>
          <w:szCs w:val="24"/>
          <w:lang w:val="sr-Cyrl-BA"/>
        </w:rPr>
        <w:t xml:space="preserve"> ЗА ДОДЕЛУ УГОВОРА</w:t>
      </w:r>
    </w:p>
    <w:p w:rsidR="00933DD0" w:rsidRPr="005E4493" w:rsidRDefault="00933DD0" w:rsidP="00933DD0">
      <w:pPr>
        <w:pStyle w:val="Default"/>
        <w:jc w:val="both"/>
        <w:rPr>
          <w:lang w:val="sr-Cyrl-BA"/>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933DD0" w:rsidRPr="005E4493" w:rsidRDefault="00933DD0" w:rsidP="00933DD0">
      <w:pPr>
        <w:pStyle w:val="Default"/>
        <w:jc w:val="both"/>
        <w:rPr>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C64FD1" w:rsidRDefault="00C64FD1">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3D32C1" w:rsidP="0055329B">
      <w:pPr>
        <w:jc w:val="center"/>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lastRenderedPageBreak/>
        <w:t>6</w:t>
      </w:r>
      <w:r w:rsidR="0055329B" w:rsidRPr="005E4493">
        <w:rPr>
          <w:rFonts w:ascii="Times New Roman" w:hAnsi="Times New Roman" w:cs="Times New Roman"/>
          <w:b/>
          <w:bCs/>
          <w:iCs/>
          <w:sz w:val="24"/>
          <w:szCs w:val="24"/>
          <w:lang w:val="sr-Cyrl-BA"/>
        </w:rPr>
        <w:t>.</w:t>
      </w:r>
      <w:r w:rsidR="00933DD0" w:rsidRPr="005E4493">
        <w:rPr>
          <w:rFonts w:ascii="Times New Roman" w:hAnsi="Times New Roman" w:cs="Times New Roman"/>
          <w:b/>
          <w:bCs/>
          <w:iCs/>
          <w:sz w:val="24"/>
          <w:szCs w:val="24"/>
          <w:lang w:val="sr-Cyrl-CS"/>
        </w:rPr>
        <w:t xml:space="preserve">  ОБРАЗАЦ  ПОНУД</w:t>
      </w:r>
      <w:r w:rsidR="0055329B" w:rsidRPr="005E4493">
        <w:rPr>
          <w:rFonts w:ascii="Times New Roman" w:hAnsi="Times New Roman" w:cs="Times New Roman"/>
          <w:b/>
          <w:bCs/>
          <w:iCs/>
          <w:sz w:val="24"/>
          <w:szCs w:val="24"/>
          <w:lang w:val="sr-Cyrl-CS"/>
        </w:rPr>
        <w:t>Е СА ОБРАСЦЕМ СТРУКТУРЕ ЦЕНЕ СА УПУТСТВОМ КАКО ДА СЕ ПОПУНИ</w:t>
      </w:r>
    </w:p>
    <w:p w:rsidR="0055329B" w:rsidRPr="005E4493" w:rsidRDefault="0055329B" w:rsidP="0055329B">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радова</w:t>
      </w:r>
      <w:r w:rsidR="00112D6D" w:rsidRPr="005E4493">
        <w:rPr>
          <w:rFonts w:ascii="Times New Roman" w:hAnsi="Times New Roman" w:cs="Times New Roman"/>
          <w:b/>
          <w:sz w:val="24"/>
          <w:szCs w:val="24"/>
          <w:lang w:val="sr-Cyrl-BA"/>
        </w:rPr>
        <w:t xml:space="preserve"> </w:t>
      </w:r>
      <w:r w:rsidR="006D2074">
        <w:rPr>
          <w:rFonts w:ascii="Times New Roman" w:hAnsi="Times New Roman" w:cs="Times New Roman"/>
          <w:b/>
          <w:sz w:val="24"/>
          <w:szCs w:val="24"/>
          <w:lang w:val="sr-Cyrl-BA"/>
        </w:rPr>
        <w:t>–</w:t>
      </w:r>
      <w:r w:rsidR="00112D6D" w:rsidRPr="005E4493">
        <w:rPr>
          <w:rFonts w:ascii="Times New Roman" w:hAnsi="Times New Roman" w:cs="Times New Roman"/>
          <w:b/>
          <w:sz w:val="24"/>
          <w:szCs w:val="24"/>
          <w:lang w:val="sr-Cyrl-BA"/>
        </w:rPr>
        <w:t xml:space="preserve"> </w:t>
      </w:r>
      <w:r w:rsidR="006D2074">
        <w:rPr>
          <w:rFonts w:ascii="Times New Roman" w:hAnsi="Times New Roman" w:cs="Times New Roman"/>
          <w:b/>
          <w:sz w:val="24"/>
          <w:szCs w:val="24"/>
          <w:lang w:val="sr-Cyrl-BA"/>
        </w:rPr>
        <w:t>радови на реконструкцији и адаптацији управне зграде</w:t>
      </w:r>
      <w:r w:rsidRPr="005E4493">
        <w:rPr>
          <w:rFonts w:ascii="Times New Roman" w:hAnsi="Times New Roman" w:cs="Times New Roman"/>
          <w:b/>
          <w:sz w:val="24"/>
          <w:szCs w:val="24"/>
          <w:lang w:val="sr-Cyrl-BA"/>
        </w:rPr>
        <w:t xml:space="preserve">  </w:t>
      </w:r>
      <w:r w:rsidRPr="005E4493">
        <w:rPr>
          <w:rFonts w:ascii="Times New Roman" w:hAnsi="Times New Roman" w:cs="Times New Roman"/>
          <w:b/>
          <w:sz w:val="24"/>
          <w:szCs w:val="24"/>
          <w:lang w:val="sr-Cyrl-CS"/>
        </w:rPr>
        <w:t>Дома ученика средњих школа Ниш,</w:t>
      </w:r>
    </w:p>
    <w:p w:rsidR="0055329B" w:rsidRPr="005E4493" w:rsidRDefault="00112D6D" w:rsidP="00933DD0">
      <w:pPr>
        <w:jc w:val="center"/>
        <w:rPr>
          <w:rFonts w:ascii="Times New Roman" w:hAnsi="Times New Roman" w:cs="Times New Roman"/>
          <w:b/>
          <w:bCs/>
          <w:color w:val="000000"/>
          <w:sz w:val="24"/>
          <w:szCs w:val="24"/>
          <w:lang w:val="sr-Cyrl-CS"/>
        </w:rPr>
      </w:pPr>
      <w:r w:rsidRPr="005E4493">
        <w:rPr>
          <w:rFonts w:ascii="Times New Roman" w:hAnsi="Times New Roman" w:cs="Times New Roman"/>
          <w:b/>
          <w:caps/>
          <w:color w:val="262626" w:themeColor="text1" w:themeTint="D9"/>
          <w:sz w:val="24"/>
          <w:szCs w:val="24"/>
        </w:rPr>
        <w:t xml:space="preserve">НАБАВКА НИЈЕ </w:t>
      </w:r>
      <w:r w:rsidR="0055329B" w:rsidRPr="005E4493">
        <w:rPr>
          <w:rFonts w:ascii="Times New Roman" w:hAnsi="Times New Roman" w:cs="Times New Roman"/>
          <w:b/>
          <w:caps/>
          <w:color w:val="262626" w:themeColor="text1" w:themeTint="D9"/>
          <w:sz w:val="24"/>
          <w:szCs w:val="24"/>
        </w:rPr>
        <w:t>обликована по партијама</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Понуду дајемо (заокружити)</w:t>
      </w:r>
    </w:p>
    <w:p w:rsidR="0055329B" w:rsidRPr="005E4493" w:rsidRDefault="0055329B" w:rsidP="00933DD0">
      <w:pPr>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ab/>
        <w:t>а) самостално б) заједничка понуда ц) понуда са подизвођачем</w:t>
      </w:r>
    </w:p>
    <w:tbl>
      <w:tblPr>
        <w:tblW w:w="27173" w:type="dxa"/>
        <w:tblInd w:w="-792" w:type="dxa"/>
        <w:tblLayout w:type="fixed"/>
        <w:tblLook w:val="04A0" w:firstRow="1" w:lastRow="0" w:firstColumn="1" w:lastColumn="0" w:noHBand="0" w:noVBand="1"/>
      </w:tblPr>
      <w:tblGrid>
        <w:gridCol w:w="810"/>
        <w:gridCol w:w="169"/>
        <w:gridCol w:w="4702"/>
        <w:gridCol w:w="1170"/>
        <w:gridCol w:w="225"/>
        <w:gridCol w:w="920"/>
        <w:gridCol w:w="1145"/>
        <w:gridCol w:w="1295"/>
        <w:gridCol w:w="181"/>
        <w:gridCol w:w="236"/>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tblGrid>
      <w:tr w:rsidR="001B504F" w:rsidRPr="004D03BF" w:rsidTr="001B504F">
        <w:trPr>
          <w:gridAfter w:val="1"/>
          <w:wAfter w:w="417" w:type="dxa"/>
          <w:trHeight w:val="510"/>
        </w:trPr>
        <w:tc>
          <w:tcPr>
            <w:tcW w:w="10436" w:type="dxa"/>
            <w:gridSpan w:val="8"/>
            <w:tcBorders>
              <w:top w:val="nil"/>
              <w:left w:val="nil"/>
              <w:bottom w:val="single" w:sz="4" w:space="0" w:color="auto"/>
              <w:right w:val="nil"/>
            </w:tcBorders>
            <w:shd w:val="clear" w:color="auto" w:fill="auto"/>
            <w:noWrap/>
            <w:vAlign w:val="bottom"/>
          </w:tcPr>
          <w:p w:rsidR="001B504F" w:rsidRPr="004D03BF" w:rsidRDefault="001B504F" w:rsidP="00510D57">
            <w:pPr>
              <w:spacing w:after="0" w:line="240" w:lineRule="auto"/>
              <w:jc w:val="center"/>
              <w:rPr>
                <w:rFonts w:ascii="Times New Roman" w:eastAsia="Times New Roman" w:hAnsi="Times New Roman" w:cs="Times New Roman"/>
                <w:b/>
                <w:bCs/>
                <w:i/>
                <w:iCs/>
                <w:color w:val="000000"/>
                <w:sz w:val="32"/>
                <w:szCs w:val="32"/>
              </w:rPr>
            </w:pPr>
          </w:p>
        </w:tc>
        <w:tc>
          <w:tcPr>
            <w:tcW w:w="960" w:type="dxa"/>
            <w:gridSpan w:val="3"/>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r>
      <w:tr w:rsidR="001B504F" w:rsidRPr="006C24BF" w:rsidTr="001B504F">
        <w:trPr>
          <w:gridAfter w:val="1"/>
          <w:wAfter w:w="417" w:type="dxa"/>
          <w:trHeight w:val="840"/>
        </w:trPr>
        <w:tc>
          <w:tcPr>
            <w:tcW w:w="10436" w:type="dxa"/>
            <w:gridSpan w:val="8"/>
            <w:tcBorders>
              <w:top w:val="single" w:sz="4" w:space="0" w:color="auto"/>
              <w:left w:val="nil"/>
              <w:bottom w:val="single" w:sz="4" w:space="0" w:color="auto"/>
              <w:right w:val="nil"/>
            </w:tcBorders>
            <w:shd w:val="clear" w:color="auto" w:fill="auto"/>
            <w:vAlign w:val="center"/>
            <w:hideMark/>
          </w:tcPr>
          <w:p w:rsidR="001B504F" w:rsidRPr="006C24BF" w:rsidRDefault="001B504F" w:rsidP="006C24BF">
            <w:pPr>
              <w:pStyle w:val="ListParagraph"/>
              <w:numPr>
                <w:ilvl w:val="0"/>
                <w:numId w:val="20"/>
              </w:numPr>
              <w:spacing w:after="0" w:line="240" w:lineRule="auto"/>
              <w:ind w:right="2211"/>
              <w:jc w:val="center"/>
              <w:rPr>
                <w:rFonts w:ascii="Times New Roman" w:eastAsia="Times New Roman" w:hAnsi="Times New Roman" w:cs="Times New Roman"/>
                <w:b/>
                <w:bCs/>
                <w:iCs/>
                <w:color w:val="000000"/>
                <w:sz w:val="32"/>
                <w:szCs w:val="32"/>
              </w:rPr>
            </w:pPr>
            <w:r w:rsidRPr="006C24BF">
              <w:rPr>
                <w:rFonts w:ascii="Times New Roman" w:eastAsia="Times New Roman" w:hAnsi="Times New Roman" w:cs="Times New Roman"/>
                <w:b/>
                <w:bCs/>
                <w:iCs/>
                <w:color w:val="000000"/>
                <w:sz w:val="32"/>
                <w:szCs w:val="32"/>
                <w:lang w:val="sr-Cyrl-RS"/>
              </w:rPr>
              <w:t>Г</w:t>
            </w:r>
            <w:r w:rsidRPr="006C24BF">
              <w:rPr>
                <w:rFonts w:ascii="Times New Roman" w:eastAsia="Times New Roman" w:hAnsi="Times New Roman" w:cs="Times New Roman"/>
                <w:b/>
                <w:bCs/>
                <w:iCs/>
                <w:color w:val="000000"/>
                <w:sz w:val="32"/>
                <w:szCs w:val="32"/>
              </w:rPr>
              <w:t>рађевинско-занатских радова на објекту Дом ученика средњих школа у Нишу</w:t>
            </w:r>
          </w:p>
        </w:tc>
        <w:tc>
          <w:tcPr>
            <w:tcW w:w="960" w:type="dxa"/>
            <w:gridSpan w:val="3"/>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60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Позиција</w:t>
            </w:r>
          </w:p>
        </w:tc>
        <w:tc>
          <w:tcPr>
            <w:tcW w:w="4871"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Опис </w:t>
            </w:r>
          </w:p>
        </w:tc>
        <w:tc>
          <w:tcPr>
            <w:tcW w:w="1170" w:type="dxa"/>
            <w:tcBorders>
              <w:top w:val="nil"/>
              <w:left w:val="nil"/>
              <w:bottom w:val="single" w:sz="4" w:space="0" w:color="auto"/>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Ј.М.</w:t>
            </w:r>
          </w:p>
        </w:tc>
        <w:tc>
          <w:tcPr>
            <w:tcW w:w="1145" w:type="dxa"/>
            <w:gridSpan w:val="2"/>
            <w:tcBorders>
              <w:top w:val="nil"/>
              <w:left w:val="nil"/>
              <w:bottom w:val="single" w:sz="4" w:space="0" w:color="auto"/>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Количина</w:t>
            </w:r>
          </w:p>
        </w:tc>
        <w:tc>
          <w:tcPr>
            <w:tcW w:w="1145" w:type="dxa"/>
            <w:tcBorders>
              <w:top w:val="nil"/>
              <w:left w:val="nil"/>
              <w:bottom w:val="single" w:sz="4" w:space="0" w:color="auto"/>
              <w:right w:val="nil"/>
            </w:tcBorders>
            <w:shd w:val="clear" w:color="auto" w:fill="auto"/>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Јед.Цена у динарима</w:t>
            </w:r>
          </w:p>
        </w:tc>
        <w:tc>
          <w:tcPr>
            <w:tcW w:w="1295" w:type="dxa"/>
            <w:tcBorders>
              <w:top w:val="nil"/>
              <w:left w:val="nil"/>
              <w:bottom w:val="single" w:sz="4" w:space="0" w:color="auto"/>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lang w:val="sr-Cyrl-RS"/>
              </w:rPr>
            </w:pPr>
            <w:r w:rsidRPr="004D03BF">
              <w:rPr>
                <w:rFonts w:ascii="Times New Roman" w:eastAsia="Times New Roman" w:hAnsi="Times New Roman" w:cs="Times New Roman"/>
                <w:color w:val="000000"/>
              </w:rPr>
              <w:t>Укупно у динарима</w:t>
            </w:r>
            <w:r>
              <w:rPr>
                <w:rFonts w:ascii="Times New Roman" w:eastAsia="Times New Roman" w:hAnsi="Times New Roman" w:cs="Times New Roman"/>
                <w:color w:val="000000"/>
                <w:lang w:val="sr-Cyrl-RS"/>
              </w:rPr>
              <w:t xml:space="preserve"> без ПДВ-а</w:t>
            </w: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525"/>
        </w:trPr>
        <w:tc>
          <w:tcPr>
            <w:tcW w:w="81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w:t>
            </w:r>
          </w:p>
        </w:tc>
        <w:tc>
          <w:tcPr>
            <w:tcW w:w="4871"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ДЕМОНТАЖЕ И РУШЕЊА</w:t>
            </w:r>
          </w:p>
        </w:tc>
        <w:tc>
          <w:tcPr>
            <w:tcW w:w="1170"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1145" w:type="dxa"/>
            <w:gridSpan w:val="2"/>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114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129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99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w:t>
            </w:r>
          </w:p>
        </w:tc>
        <w:tc>
          <w:tcPr>
            <w:tcW w:w="4871" w:type="dxa"/>
            <w:gridSpan w:val="2"/>
            <w:tcBorders>
              <w:top w:val="single" w:sz="4" w:space="0" w:color="D9D9D9"/>
              <w:left w:val="single" w:sz="4" w:space="0" w:color="D9D9D9"/>
              <w:bottom w:val="single" w:sz="4" w:space="0" w:color="D9D9D9"/>
              <w:right w:val="single" w:sz="4" w:space="0" w:color="D9D9D9"/>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олучних хоризонтала и вертикала.Скинуте олуке утоварити у камион и одвести на градску депонију до 10км.</w:t>
            </w:r>
            <w:r w:rsidRPr="004D03BF">
              <w:rPr>
                <w:rFonts w:ascii="Times New Roman" w:eastAsia="Times New Roman" w:hAnsi="Times New Roman" w:cs="Times New Roman"/>
                <w:color w:val="000000"/>
              </w:rPr>
              <w:br/>
              <w:t>Обрачун по м' олука.</w:t>
            </w:r>
          </w:p>
        </w:tc>
        <w:tc>
          <w:tcPr>
            <w:tcW w:w="1170" w:type="dxa"/>
            <w:tcBorders>
              <w:top w:val="single" w:sz="4" w:space="0" w:color="D9D9D9"/>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single" w:sz="4" w:space="0" w:color="D9D9D9"/>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94,00</w:t>
            </w:r>
          </w:p>
        </w:tc>
        <w:tc>
          <w:tcPr>
            <w:tcW w:w="1145" w:type="dxa"/>
            <w:tcBorders>
              <w:top w:val="nil"/>
              <w:left w:val="nil"/>
              <w:bottom w:val="nil"/>
              <w:right w:val="single" w:sz="4" w:space="0" w:color="D9D9D9"/>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ind w:right="2211"/>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1,2</w:t>
            </w:r>
          </w:p>
        </w:tc>
        <w:tc>
          <w:tcPr>
            <w:tcW w:w="4871" w:type="dxa"/>
            <w:gridSpan w:val="2"/>
            <w:tcBorders>
              <w:top w:val="nil"/>
              <w:left w:val="single" w:sz="4" w:space="0" w:color="D9D9D9"/>
              <w:bottom w:val="single" w:sz="4" w:space="0" w:color="D9D9D9"/>
              <w:right w:val="single" w:sz="4" w:space="0" w:color="D9D9D9"/>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кровног покривача од црепа, грбина и слемена од слемењака. Цреп и слемењаке скинути са крова на безбедан начин и пажљиво складиштити. Шут прикупити, утоварити на камион и одвести на градску депонију до 10км.</w:t>
            </w:r>
            <w:r w:rsidRPr="004D03BF">
              <w:rPr>
                <w:rFonts w:ascii="Times New Roman" w:eastAsia="Times New Roman" w:hAnsi="Times New Roman" w:cs="Times New Roman"/>
                <w:color w:val="000000"/>
              </w:rPr>
              <w:br/>
              <w:t>Обрачун по м2 косе површине крова.</w:t>
            </w:r>
          </w:p>
        </w:tc>
        <w:tc>
          <w:tcPr>
            <w:tcW w:w="1170" w:type="dxa"/>
            <w:tcBorders>
              <w:top w:val="single" w:sz="4" w:space="0" w:color="D9D9D9"/>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single" w:sz="4" w:space="0" w:color="D9D9D9"/>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259,00</w:t>
            </w:r>
          </w:p>
        </w:tc>
        <w:tc>
          <w:tcPr>
            <w:tcW w:w="1145" w:type="dxa"/>
            <w:tcBorders>
              <w:top w:val="nil"/>
              <w:left w:val="nil"/>
              <w:bottom w:val="nil"/>
              <w:right w:val="single" w:sz="4" w:space="0" w:color="D9D9D9"/>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9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1,3</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дрвене кровне конструкције. Скинуту грађу (стубове, греде, летве, подашчање, хидроизолацију) утоварити у камион и одвести на градску депонију до 10км.</w:t>
            </w:r>
            <w:r w:rsidRPr="004D03BF">
              <w:rPr>
                <w:rFonts w:ascii="Times New Roman" w:eastAsia="Times New Roman" w:hAnsi="Times New Roman" w:cs="Times New Roman"/>
                <w:color w:val="000000"/>
              </w:rPr>
              <w:br/>
              <w:t xml:space="preserve">Шут прикупити, изнети, утоварити на камион и одвести на градску депонију. </w:t>
            </w:r>
            <w:r w:rsidRPr="004D03BF">
              <w:rPr>
                <w:rFonts w:ascii="Times New Roman" w:eastAsia="Times New Roman" w:hAnsi="Times New Roman" w:cs="Times New Roman"/>
                <w:color w:val="000000"/>
              </w:rPr>
              <w:br/>
              <w:t>Обрачун по м2 хоризонталне површине.</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1,4</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Демонтажа дрвене међуспратне конструкције. Дрвене греде пажљиво демонтирати, очистити. Утоварити у камион и одвести на депонију коју одреди инвеститор удаљено до 10км. Шут прикупити, изнети, утоварити на камион и одвести на градску депонију. </w:t>
            </w:r>
            <w:r w:rsidRPr="004D03BF">
              <w:rPr>
                <w:rFonts w:ascii="Times New Roman" w:eastAsia="Times New Roman" w:hAnsi="Times New Roman" w:cs="Times New Roman"/>
                <w:color w:val="000000"/>
              </w:rPr>
              <w:br/>
              <w:t>Обрачун по м2 тавана.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1,5</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Обијање малтера са фасадних зидова. По обијању малтера  површину фасадних зидова од опеке очистити челичним четкама и опрати водом.</w:t>
            </w:r>
            <w:r w:rsidRPr="004D03BF">
              <w:rPr>
                <w:rFonts w:ascii="Times New Roman" w:eastAsia="Times New Roman" w:hAnsi="Times New Roman" w:cs="Times New Roman"/>
                <w:color w:val="000000"/>
              </w:rPr>
              <w:br/>
              <w:t xml:space="preserve">Шут прикупити, изнети, утоварити на камион и одвести на градску депонију. </w:t>
            </w:r>
            <w:r w:rsidRPr="004D03BF">
              <w:rPr>
                <w:rFonts w:ascii="Times New Roman" w:eastAsia="Times New Roman" w:hAnsi="Times New Roman" w:cs="Times New Roman"/>
                <w:color w:val="000000"/>
              </w:rPr>
              <w:br/>
              <w:t>Обрачун по м2 обијене површине.</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292,00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1,6</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тротоара и ивичњака од бетонских плоча. Пажљиво демонтирати плоче и ивичњаке, очистити и сложити на градилишну депонију.Шут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2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1,7</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спуштеног плафона са конструкцијом. Издвојити употребљен материјал и сложити. Шут прикупити, изнети, утоварити на камион и одвести на градску депонију до 10км.</w:t>
            </w:r>
            <w:r w:rsidRPr="004D03BF">
              <w:rPr>
                <w:rFonts w:ascii="Times New Roman" w:eastAsia="Times New Roman" w:hAnsi="Times New Roman" w:cs="Times New Roman"/>
                <w:color w:val="000000"/>
              </w:rPr>
              <w:br/>
              <w:t>Обрачун по м2 плафона.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1,8</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Скидање пода од ламината. Ламинат скинути, упаковати, изнети  и утоварити на градску депонију до 10км. </w:t>
            </w:r>
            <w:r w:rsidRPr="004D03BF">
              <w:rPr>
                <w:rFonts w:ascii="Times New Roman" w:eastAsia="Times New Roman" w:hAnsi="Times New Roman" w:cs="Times New Roman"/>
                <w:color w:val="000000"/>
              </w:rPr>
              <w:br/>
              <w:t>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пода.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155,00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1,9</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пода од керамичких плочица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пода.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13,00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зидних керамичких плочица заједно са малтером. Обити плочице заједно са малтером до опеке а површину опеке очистити челичним четкама.Шут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зида.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81,00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1,11</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ламперије и гипс картонских плоча са зидова. Ламперију и гипс картонске плоче демонтирати са подконструкцијом, упаковати, утоварити у камион и одвести на градску депонију до 10км.Шут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зида.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135,00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1,12</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Пажљива демонтажа врата заједно са штоком. Демонтирана врата склопити, утоварити на камион и одвести на градску депонију до 10км. 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комаду.</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2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1,13</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клима уређаја. Пажљиво скинути клима урежај са јединицом, очистити и депоновати на покривену, затворену градилишну депонију.</w:t>
            </w:r>
            <w:r w:rsidRPr="004D03BF">
              <w:rPr>
                <w:rFonts w:ascii="Times New Roman" w:eastAsia="Times New Roman" w:hAnsi="Times New Roman" w:cs="Times New Roman"/>
                <w:color w:val="000000"/>
              </w:rPr>
              <w:br/>
              <w:t>Обрачун по комаду.</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9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1,14</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радијатора. Пажљиво скинути радијаторе, очистити и депоновати на покривену, затворену градилишну депонију.</w:t>
            </w:r>
            <w:r w:rsidRPr="004D03BF">
              <w:rPr>
                <w:rFonts w:ascii="Times New Roman" w:eastAsia="Times New Roman" w:hAnsi="Times New Roman" w:cs="Times New Roman"/>
                <w:color w:val="000000"/>
              </w:rPr>
              <w:br/>
              <w:t>Обрачун по комаду.</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2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1,15</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Рушење бетонске подне подлоге око носећих зидова, дебљине до</w:t>
            </w:r>
            <w:r w:rsidRPr="004D03BF">
              <w:rPr>
                <w:rFonts w:ascii="Times New Roman" w:eastAsia="Times New Roman" w:hAnsi="Times New Roman" w:cs="Times New Roman"/>
                <w:color w:val="FF0000"/>
              </w:rPr>
              <w:t xml:space="preserve"> </w:t>
            </w:r>
            <w:r w:rsidRPr="004D03BF">
              <w:rPr>
                <w:rFonts w:ascii="Times New Roman" w:eastAsia="Times New Roman" w:hAnsi="Times New Roman" w:cs="Times New Roman"/>
              </w:rPr>
              <w:t>15цм</w:t>
            </w:r>
            <w:r w:rsidRPr="004D03BF">
              <w:rPr>
                <w:rFonts w:ascii="Times New Roman" w:eastAsia="Times New Roman" w:hAnsi="Times New Roman" w:cs="Times New Roman"/>
                <w:color w:val="FF0000"/>
              </w:rPr>
              <w:t xml:space="preserve">. </w:t>
            </w:r>
            <w:r w:rsidRPr="004D03BF">
              <w:rPr>
                <w:rFonts w:ascii="Times New Roman" w:eastAsia="Times New Roman" w:hAnsi="Times New Roman" w:cs="Times New Roman"/>
              </w:rPr>
              <w:t>Шут прикупити, изнети, утоварити на камион и одвести на градску депонију до 10км.</w:t>
            </w:r>
            <w:r w:rsidRPr="004D03BF">
              <w:rPr>
                <w:rFonts w:ascii="Times New Roman" w:eastAsia="Times New Roman" w:hAnsi="Times New Roman" w:cs="Times New Roman"/>
              </w:rPr>
              <w:br/>
              <w:t>Обрачун по м2 пода.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1,16</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Штемовање зидова од опеке  за бетонске стубове пресека 25 x 25 цм. Пажљиво рушити делове зидова да се не растресе зидна маса. У цену улази и евентуално подупирање и скела. Шут прикупити, изнети, утоварити на камион и одвести на градску депонију до 10км.</w:t>
            </w:r>
            <w:r w:rsidRPr="004D03BF">
              <w:rPr>
                <w:rFonts w:ascii="Times New Roman" w:eastAsia="Times New Roman" w:hAnsi="Times New Roman" w:cs="Times New Roman"/>
                <w:color w:val="000000"/>
              </w:rPr>
              <w:br/>
              <w:t>Обрачун по м' шлица.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135,00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ДЕМОНТАЖЕ И РУШЕЊА</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2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2</w:t>
            </w:r>
          </w:p>
        </w:tc>
        <w:tc>
          <w:tcPr>
            <w:tcW w:w="6097" w:type="dxa"/>
            <w:gridSpan w:val="3"/>
            <w:tcBorders>
              <w:top w:val="nil"/>
              <w:left w:val="single" w:sz="4" w:space="0" w:color="auto"/>
              <w:bottom w:val="single" w:sz="4" w:space="0" w:color="auto"/>
              <w:right w:val="single" w:sz="4" w:space="0" w:color="auto"/>
            </w:tcBorders>
            <w:shd w:val="clear" w:color="000000" w:fill="BFBFBF"/>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ЗЕМЉАНИ РАДОВИ</w:t>
            </w:r>
          </w:p>
        </w:tc>
        <w:tc>
          <w:tcPr>
            <w:tcW w:w="920"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11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2,1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Ручни ископ земље III категорије , са обе стране носећих зидова у кампадама дужине до 1,5м испод постојећих темеља за израду нових спуштених темеља. Ископ извести према направљеном и одобреном распореду. Ископ извршити у новопројектованој ширини темеља . Земљу избацити и одвести на градилишну депонију.</w:t>
            </w:r>
            <w:r w:rsidRPr="004D03BF">
              <w:rPr>
                <w:rFonts w:ascii="Times New Roman" w:eastAsia="Times New Roman" w:hAnsi="Times New Roman" w:cs="Times New Roman"/>
                <w:color w:val="000000"/>
              </w:rPr>
              <w:br/>
              <w:t xml:space="preserve">Обрачун по м3. </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443,00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2,2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Затрпавање ископаних ровова око носећих зидова земљом III категорије. Затим нанети слој шљунка дебљине 10цм и тампонирати га.</w:t>
            </w:r>
            <w:r w:rsidRPr="004D03BF">
              <w:rPr>
                <w:rFonts w:ascii="Times New Roman" w:eastAsia="Times New Roman" w:hAnsi="Times New Roman" w:cs="Times New Roman"/>
                <w:color w:val="000000"/>
              </w:rPr>
              <w:br/>
              <w:t>Обрачун по м3.</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420,00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0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2,3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Набавка и разастирање шљунка испод темеља и бетонске плоче. Тампонски слој шљунка насути у слојевима, набити и фино испланирати са толеранцијом по висини до </w:t>
            </w:r>
            <w:r w:rsidRPr="004D03BF">
              <w:rPr>
                <w:rFonts w:ascii="Calibri" w:eastAsia="Times New Roman" w:hAnsi="Calibri" w:cs="Times New Roman"/>
                <w:color w:val="000000"/>
              </w:rPr>
              <w:t>±</w:t>
            </w:r>
            <w:r w:rsidRPr="004D03BF">
              <w:rPr>
                <w:rFonts w:ascii="Times New Roman" w:eastAsia="Times New Roman" w:hAnsi="Times New Roman" w:cs="Times New Roman"/>
                <w:color w:val="000000"/>
                <w:sz w:val="19"/>
                <w:szCs w:val="19"/>
              </w:rPr>
              <w:t>1цм.</w:t>
            </w:r>
            <w:r w:rsidRPr="004D03BF">
              <w:rPr>
                <w:rFonts w:ascii="Times New Roman" w:eastAsia="Times New Roman" w:hAnsi="Times New Roman" w:cs="Times New Roman"/>
                <w:color w:val="000000"/>
                <w:sz w:val="19"/>
                <w:szCs w:val="19"/>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250,00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ЗЕМЉАНИ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3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3</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АРМИРАНО БЕТОНСКИ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9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Подбетонирање постојећих темеља у кампадама дужине до 1,5м бетоном МБ30. Пре почетка радова извођач је дужан да направи редослед бетонирања кампада уз обавезну сагласност статичара. Араматуру уградити према детаљима и статичком прорачуну. У цену улази комплетан рад и материјал са оплатом и бетонирањем.</w:t>
            </w:r>
            <w:r w:rsidRPr="004D03BF">
              <w:rPr>
                <w:rFonts w:ascii="Times New Roman" w:eastAsia="Times New Roman" w:hAnsi="Times New Roman" w:cs="Times New Roman"/>
                <w:color w:val="000000"/>
              </w:rPr>
              <w:br/>
              <w:t>Обрачун по м3 темеља.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51,00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60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армирано бетонских стубова у шлицоване делове носећих зидова од опеке. Араматуру уградити према детаљима и прорачуну статичара. У цену улази комплетан рад и материјал са оплатом, дилатацијом и бетонирањем.</w:t>
            </w:r>
            <w:r w:rsidRPr="004D03BF">
              <w:rPr>
                <w:rFonts w:ascii="Times New Roman" w:eastAsia="Times New Roman" w:hAnsi="Times New Roman" w:cs="Times New Roman"/>
                <w:color w:val="000000"/>
              </w:rPr>
              <w:br/>
              <w:t>Обрачун по м3 стубова.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3,3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полумонтажне међуспратне конструкције типа Ферт дебљине 12 + 4цм са хоризонталним серклажима</w:t>
            </w:r>
            <w:r w:rsidRPr="004D03BF">
              <w:rPr>
                <w:rFonts w:ascii="Times New Roman" w:eastAsia="Times New Roman" w:hAnsi="Times New Roman" w:cs="Times New Roman"/>
              </w:rPr>
              <w:t xml:space="preserve"> и гредама. Плочу, ребра и греде армирати по пројекту и детаљима. Бетонирање вршити бетоном марке МБ30. У цену улази комплетан рад и материјал са оплатом и бетонирањем.</w:t>
            </w:r>
            <w:r w:rsidRPr="004D03BF">
              <w:rPr>
                <w:rFonts w:ascii="Times New Roman" w:eastAsia="Times New Roman" w:hAnsi="Times New Roman" w:cs="Times New Roman"/>
              </w:rPr>
              <w:br/>
              <w:t>Обрачун по м2 плоче.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0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3,4</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бетонског пода на прошлицаним местима око носећих зидова, дебљине до 10цм. Горњу површину испердашити и бетон неговати.</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3,5</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цементне кошуљице дебљине до 5цм као подлоге. Подлогу за кошуљицу , пре наношења очистити и опрати. Малтер за кошуљицу справити са просејаним шљунком јединицом и неговати је док не очврсне.</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99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3,6</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поплочавање тротоара бетонским плочама. Плоче поставити у слоју песка. Спојнице фуговати по избору пројектанта.</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33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3,7</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Набавка и постављање бетонских ивичњака. Ивичњаке поставити у слоју цементног малтера. Ивичњаке спојити са цементним малтером, спојнице благо увући у односу на ивичњак и обрадити. </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9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3,8</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rPr>
            </w:pPr>
            <w:r w:rsidRPr="004D03BF">
              <w:rPr>
                <w:rFonts w:ascii="Times New Roman" w:eastAsia="Times New Roman" w:hAnsi="Times New Roman" w:cs="Times New Roman"/>
              </w:rPr>
              <w:t>Набавка и уградња арматуре.</w:t>
            </w:r>
            <w:r w:rsidRPr="004D03BF">
              <w:rPr>
                <w:rFonts w:ascii="Times New Roman" w:eastAsia="Times New Roman" w:hAnsi="Times New Roman" w:cs="Times New Roman"/>
              </w:rPr>
              <w:br/>
              <w:t>Обрачун по кг.</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кг</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6668,00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6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АРМИРАНО БЕТОНСКИ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79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4</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ТЕСАРСКИ РАДОВИ</w:t>
            </w:r>
          </w:p>
        </w:tc>
        <w:tc>
          <w:tcPr>
            <w:tcW w:w="920"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4,1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Израда дрвене кровне конструкције. Кров израдити у свему према пројекту и детаљима. Све везе кровних елемената урадити према детаљима. </w:t>
            </w:r>
            <w:r w:rsidRPr="004D03BF">
              <w:rPr>
                <w:rFonts w:ascii="Times New Roman" w:eastAsia="Times New Roman" w:hAnsi="Times New Roman" w:cs="Times New Roman"/>
                <w:color w:val="000000"/>
              </w:rPr>
              <w:br/>
              <w:t>Обрачун према м2 хоризонталне пројекције крова.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ТЕСАРСКИ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5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5</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ЛИМАРСКИ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израда олучних хоризонтала димензија 15x15цм од равног поцинкованог пластифицираног лима дебљине 6мм на носачима од поцинковане траке 30/4. Укупна рш 0.80м са опшивним лимом испод покривача-самблех.</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66,00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израда олучних вертикала димензија 14/14цм од поцинкованог пластифицираног лима дебљине 0,6мм са држачима од поцинковане траке 30/3мм на сваких 1.50м.</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33,00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02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5,3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Опшивање фасадног венца око кровних баџа поцинкованим лимом дебљине 0.6мм. </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60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5,4</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Опшивање солбанка прозора поцинкованим лимом дебљине 0.6мм. Стране солбанка према зиду и штоку прозора подићи увис до 25мм. У шток прозора учврстити укивањем на размаку 50-80мм. Предњу страну солбанка причврстити за подлогу.</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1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5,5</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Опшивање димњака поцинкованим лимом дебљине 0.6мм. Лим уз зид димњака подићи најмање за 20цм. Руб лима - ивицу убацити у спојницу опека. Опшивање димњака извести по детаљима и упутствима пројектаната.</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ЛИМАРСКИ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00"/>
        </w:trPr>
        <w:tc>
          <w:tcPr>
            <w:tcW w:w="979" w:type="dxa"/>
            <w:gridSpan w:val="2"/>
            <w:tcBorders>
              <w:top w:val="nil"/>
              <w:left w:val="nil"/>
              <w:bottom w:val="nil"/>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6</w:t>
            </w:r>
          </w:p>
        </w:tc>
        <w:tc>
          <w:tcPr>
            <w:tcW w:w="6097" w:type="dxa"/>
            <w:gridSpan w:val="3"/>
            <w:tcBorders>
              <w:top w:val="nil"/>
              <w:left w:val="nil"/>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ПОКРИВАЧКИ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32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6,1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постављање црепа. Цреп мора бити раван, неоштећен и квалитетан. У цену улазе и постављање слемена и грбина од слемењака у продужном малтеру.</w:t>
            </w:r>
            <w:r w:rsidRPr="004D03BF">
              <w:rPr>
                <w:rFonts w:ascii="Times New Roman" w:eastAsia="Times New Roman" w:hAnsi="Times New Roman" w:cs="Times New Roman"/>
                <w:color w:val="000000"/>
              </w:rPr>
              <w:br/>
              <w:t>Обрачун по м2 постављене површине.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259,00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45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6,2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rPr>
            </w:pPr>
            <w:r w:rsidRPr="004D03BF">
              <w:rPr>
                <w:rFonts w:ascii="Times New Roman" w:eastAsia="Times New Roman" w:hAnsi="Times New Roman" w:cs="Times New Roman"/>
              </w:rPr>
              <w:t>Израда надстрешнице изнад главног улаза.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пауш.</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ПОКРИВАЧКИ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8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7</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ФАСАДЕРСКИ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3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Calibri" w:eastAsia="Times New Roman" w:hAnsi="Calibri" w:cs="Times New Roman"/>
                <w:color w:val="000000"/>
              </w:rPr>
            </w:pPr>
            <w:r w:rsidRPr="004D03BF">
              <w:rPr>
                <w:rFonts w:ascii="Calibri" w:eastAsia="Times New Roman" w:hAnsi="Calibri" w:cs="Times New Roman"/>
                <w:color w:val="000000"/>
              </w:rPr>
              <w:t>7,1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Малтерисање фасадних зидова од опеке продужним малтером у два слоја. Пре малтерисања површине очистити, по потреби опрати водом и испрскати цементним млеком. Први слој грунт радити продужним малтероммо од просејаног шљунка, јединице. Подлогу поквасити, нанети први слој малтера и нарезати га. Други слој справити са чистим, ситним песком без примеса муља и органских материја и нанети преко првог слоја. Пердашити уз квашење и глачање малим пердашкама.Омалтерисане површине морају бити равне, без прелома и таласа а ивице оштре и праве. Малтер кавасити да не доље до брзог сушења и прегоревања.</w:t>
            </w:r>
            <w:r w:rsidRPr="004D03BF">
              <w:rPr>
                <w:rFonts w:ascii="Times New Roman" w:eastAsia="Times New Roman" w:hAnsi="Times New Roman" w:cs="Times New Roman"/>
                <w:color w:val="000000"/>
              </w:rPr>
              <w:br/>
              <w:t>Обрачун по м2 малтерисане површине.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r w:rsidRPr="004D03BF">
              <w:rPr>
                <w:rFonts w:ascii="Calibri" w:eastAsia="Times New Roman" w:hAnsi="Calibri"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Calibri" w:eastAsia="Times New Roman" w:hAnsi="Calibri" w:cs="Times New Roman"/>
                <w:color w:val="000000"/>
              </w:rPr>
            </w:pPr>
            <w:r w:rsidRPr="004D03BF">
              <w:rPr>
                <w:rFonts w:ascii="Calibri" w:eastAsia="Times New Roman" w:hAnsi="Calibri" w:cs="Times New Roman"/>
                <w:color w:val="000000"/>
              </w:rPr>
              <w:t>330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1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7,2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шаблона од челичног лима ортогоналне пројекције профила до 50цм. Профил гипсаног отиска вученог профила или детаља пројекта копирати на дебљи папир, исећи по ивици и пренети на челични лим. Лим искројити по профилу, израдити дрвено коло и формирати шаблон за извлачење вучених профила. Пре употребе шаблоне прегледа и даје писану сагласност за рад надзорни орган.</w:t>
            </w:r>
            <w:r w:rsidRPr="004D03BF">
              <w:rPr>
                <w:rFonts w:ascii="Times New Roman" w:eastAsia="Times New Roman" w:hAnsi="Times New Roman" w:cs="Times New Roman"/>
                <w:color w:val="000000"/>
              </w:rPr>
              <w:br/>
              <w:t>Обрачун по комаду шаблона.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70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7,3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Извлачење главног венца ортогоналне пројекције шаблона у продужном малтеру. Шаблони морају бити одобрени од стране пројектанта. На подлогу набацити цементни шприц. Преко шприца нанети слој продужног малтера, справљен са просејаним шљунком, јединицом, и више пута извући шаблоном, док венац не добије профил. Малтер за завршни слој справити са ситним песком и извући више пута шаблоном док се не добије фин профил са правим ивицама. На угловима и саставима извршити правилно геровање, ручну израду свих профила. Герови морају бити правих  оштрих ивица и да се сучељавају под правим углом. Израда герова улази у цену венца по дужном метру без додатка.</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66,00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7,4</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Обрада шпалетни око прозора.</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109,00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7,5</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сокле око објекта у продужном малтеру.</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ФАСАДЕРСКИ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0"/>
        </w:trPr>
        <w:tc>
          <w:tcPr>
            <w:tcW w:w="979"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6097" w:type="dxa"/>
            <w:gridSpan w:val="3"/>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20"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15"/>
        </w:trPr>
        <w:tc>
          <w:tcPr>
            <w:tcW w:w="979" w:type="dxa"/>
            <w:gridSpan w:val="2"/>
            <w:tcBorders>
              <w:top w:val="single" w:sz="4" w:space="0" w:color="auto"/>
              <w:left w:val="nil"/>
              <w:bottom w:val="nil"/>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8</w:t>
            </w:r>
          </w:p>
        </w:tc>
        <w:tc>
          <w:tcPr>
            <w:tcW w:w="6097"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КЕРАМИЧАРСКИ РАДОВИ</w:t>
            </w:r>
          </w:p>
        </w:tc>
        <w:tc>
          <w:tcPr>
            <w:tcW w:w="920" w:type="dxa"/>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8,1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Постављање зидних и подних керамичких плочица. Плочице прве класе лепити лепком у слогу фуга на фугу. По потреби ивице плочица ручно обрадити. Обложене површине морају бити равне и вертикалне. Постављене плочице фуговати. У цену улази и набавка плочица. </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КЕРАМИЧАРСКИ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70"/>
        </w:trPr>
        <w:tc>
          <w:tcPr>
            <w:tcW w:w="979" w:type="dxa"/>
            <w:gridSpan w:val="2"/>
            <w:tcBorders>
              <w:top w:val="nil"/>
              <w:left w:val="nil"/>
              <w:bottom w:val="nil"/>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9</w:t>
            </w:r>
          </w:p>
        </w:tc>
        <w:tc>
          <w:tcPr>
            <w:tcW w:w="6097" w:type="dxa"/>
            <w:gridSpan w:val="3"/>
            <w:tcBorders>
              <w:top w:val="nil"/>
              <w:left w:val="nil"/>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ПОДОПОЛАГАЧКИ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6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9,1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постављање, стругање и лакирање храстовог паркета преко бетонске подлоге. Поставити паркет I класе, у слогу по избору пројектанта, а преко претходно очишћене подлоге. Преко неравне подлоге нанети слој Vinflex масе, што тање. Између зида и паркета оставити дилатационе разделнице. Поред зидова поставити храстове лајсне I класе и на сваких 80 цм причврстити их за зид. Сучељавања геровати. Паркет стругати машинским путем са три врсте папира, од којих је последњи финоће најмање 120. Ваљак на паркет машини подесити да остругана површина буде потпунио равна, без удубљења или других трагова. Обрусити све лајсне. Паркет лакирати три пута.</w:t>
            </w:r>
            <w:r w:rsidRPr="004D03BF">
              <w:rPr>
                <w:rFonts w:ascii="Times New Roman" w:eastAsia="Times New Roman" w:hAnsi="Times New Roman" w:cs="Times New Roman"/>
                <w:color w:val="000000"/>
              </w:rPr>
              <w:br/>
              <w:t>Обрачун по м² пода.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121,00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ПОДОПОЛАГАЧКИ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4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10</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МОЛЕРСКО - ФАРБАРСКИ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10,1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Глетовање и бојење малтерисаних зидова. Све површине обрусити, очистити и извршити неутрализовање. Прегледати и китовати мања оштећења и пукотине, импрегнирати и превући дисперзивни кит три пута.  Бојити полудисперзивном бојом први и други пут. Боја и тон по избору пројектанта.                                        </w:t>
            </w:r>
            <w:r w:rsidRPr="004D03BF">
              <w:rPr>
                <w:rFonts w:ascii="Times New Roman" w:eastAsia="Times New Roman" w:hAnsi="Times New Roman" w:cs="Times New Roman"/>
                <w:color w:val="000000"/>
              </w:rPr>
              <w:br/>
              <w:t>Обрачун по м² обојене површине.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525,00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4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10,2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Бојење малтерисане фасаде паропропусном водонепропусном бојом. Пре боејња фасадне површине прећи шмирглом и опајати а затим нанети полдогу. Боју нанаети према упутству произвођача у два премаза. Малтерисане површине морају бити потпуно суве пре бојења. Пре почетка бојења у сарадњи са Заводом за заштиту споменика урадити пробне узорке и одабрати боју. У цену улази набавка и монтажа скеле.</w:t>
            </w:r>
            <w:r w:rsidRPr="004D03BF">
              <w:rPr>
                <w:rFonts w:ascii="Times New Roman" w:eastAsia="Times New Roman" w:hAnsi="Times New Roman" w:cs="Times New Roman"/>
                <w:color w:val="000000"/>
              </w:rPr>
              <w:br/>
              <w:t>Обрачун по м2 обојене фасаде.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292,00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МОЛЕРСКО ФАРБАРСКИ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2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11</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ГИПСАРСКИ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нове плафонске конструкције типа Арсмтронг на целом објекту. На металну конструкцију од роштиља која се израђује од алуминијумских профила причвршћених за МК полажу се минералне плоче израђене од лаких синтетичких материјала мале масе.</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ГИПСАРСКИ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3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12</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ЗИДАРСКИ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63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12,1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Малтерисање унутрашњих зидова кречним малтером у два слоја. Пре малтерисања површину очистити и испрскати разређеним малтером. Први слој, грунт, радити кречним малтером дебљине слоја до 2цм од просејаног шљунка, јединице и креча. Малтер стално мешати да се кречно млеко не издвоји. Малтер нанети преко подлоге и нарезати ради бољег прихватања другог слоја. Други слој справити са ситним и чистим песком без примеса уља и органских материја. Пердашити уз квашење и глачање малим пердашкама. Омалтерисане површине морају бити равне, без прелома и таласа, а ивице оштре и праве. Малтер квастити да не дође до брзог сушења и прегоревања.</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525,00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ЗИДАРСКИ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
        </w:trPr>
        <w:tc>
          <w:tcPr>
            <w:tcW w:w="979"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6097" w:type="dxa"/>
            <w:gridSpan w:val="3"/>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20"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7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13</w:t>
            </w:r>
          </w:p>
        </w:tc>
        <w:tc>
          <w:tcPr>
            <w:tcW w:w="6097" w:type="dxa"/>
            <w:gridSpan w:val="3"/>
            <w:tcBorders>
              <w:top w:val="nil"/>
              <w:left w:val="single" w:sz="4" w:space="0" w:color="auto"/>
              <w:bottom w:val="single" w:sz="4" w:space="0" w:color="auto"/>
              <w:right w:val="single" w:sz="4" w:space="0" w:color="auto"/>
            </w:tcBorders>
            <w:shd w:val="clear" w:color="000000" w:fill="BFBFBF"/>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СТОЛАРСКИ РАДОВИ</w:t>
            </w:r>
          </w:p>
        </w:tc>
        <w:tc>
          <w:tcPr>
            <w:tcW w:w="920"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4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13,1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и постављање једнокрилних обострано шперованих (унутрашњих) врата. Врата израдити од првокласне и суве јеле и смрче, по шеми столарије и детаљима, а рамовску конструкцију крила са саћем обострано обложити шпер плочом. Довратнике извести у ширини зида и опшити лајснама. Врата заштитити безбојним премазом за импрегнацију и обојити у тону који одреди Завод.</w:t>
            </w:r>
            <w:r w:rsidRPr="004D03BF">
              <w:rPr>
                <w:rFonts w:ascii="Times New Roman" w:eastAsia="Times New Roman" w:hAnsi="Times New Roman" w:cs="Times New Roman"/>
                <w:color w:val="000000"/>
              </w:rPr>
              <w:br/>
              <w:t>Обрачун по ком. врата.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СТОЛАРСКИ  РАДОВИ</w:t>
            </w:r>
          </w:p>
        </w:tc>
        <w:tc>
          <w:tcPr>
            <w:tcW w:w="1295" w:type="dxa"/>
            <w:tcBorders>
              <w:top w:val="single" w:sz="4" w:space="0" w:color="auto"/>
              <w:left w:val="nil"/>
              <w:bottom w:val="nil"/>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7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14</w:t>
            </w:r>
          </w:p>
        </w:tc>
        <w:tc>
          <w:tcPr>
            <w:tcW w:w="6097" w:type="dxa"/>
            <w:gridSpan w:val="3"/>
            <w:tcBorders>
              <w:top w:val="nil"/>
              <w:left w:val="single" w:sz="4" w:space="0" w:color="auto"/>
              <w:bottom w:val="single" w:sz="4" w:space="0" w:color="auto"/>
              <w:right w:val="single" w:sz="4" w:space="0" w:color="auto"/>
            </w:tcBorders>
            <w:shd w:val="clear" w:color="000000" w:fill="BFBFBF"/>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ОСТАЛИ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14,1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Монтажа претходно скинутих клима уређаја.</w:t>
            </w:r>
            <w:r w:rsidRPr="004D03BF">
              <w:rPr>
                <w:rFonts w:ascii="Times New Roman" w:eastAsia="Times New Roman" w:hAnsi="Times New Roman" w:cs="Times New Roman"/>
                <w:color w:val="000000"/>
              </w:rPr>
              <w:br/>
              <w:t>Обрачун по ком.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14,2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Монтажа претходно скинутих радијатора.</w:t>
            </w:r>
            <w:r w:rsidRPr="004D03BF">
              <w:rPr>
                <w:rFonts w:ascii="Times New Roman" w:eastAsia="Times New Roman" w:hAnsi="Times New Roman" w:cs="Times New Roman"/>
                <w:color w:val="000000"/>
              </w:rPr>
              <w:br/>
              <w:t>Обрачун по ком.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ОСТАЛИ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bl>
    <w:p w:rsidR="0055329B" w:rsidRDefault="0055329B" w:rsidP="00933DD0">
      <w:pPr>
        <w:ind w:right="-1559" w:hanging="851"/>
        <w:rPr>
          <w:rFonts w:ascii="Times New Roman" w:hAnsi="Times New Roman" w:cs="Times New Roman"/>
          <w:b/>
          <w:caps/>
          <w:color w:val="262626" w:themeColor="text1" w:themeTint="D9"/>
          <w:u w:val="single"/>
          <w:lang w:val="sr-Cyrl-CS"/>
        </w:rPr>
      </w:pPr>
    </w:p>
    <w:tbl>
      <w:tblPr>
        <w:tblW w:w="9555" w:type="dxa"/>
        <w:tblInd w:w="93" w:type="dxa"/>
        <w:tblLook w:val="04A0" w:firstRow="1" w:lastRow="0" w:firstColumn="1" w:lastColumn="0" w:noHBand="0" w:noVBand="1"/>
      </w:tblPr>
      <w:tblGrid>
        <w:gridCol w:w="436"/>
        <w:gridCol w:w="5983"/>
        <w:gridCol w:w="271"/>
        <w:gridCol w:w="2865"/>
      </w:tblGrid>
      <w:tr w:rsidR="001B504F" w:rsidRPr="001B504F" w:rsidTr="001B504F">
        <w:trPr>
          <w:trHeight w:val="420"/>
        </w:trPr>
        <w:tc>
          <w:tcPr>
            <w:tcW w:w="9555" w:type="dxa"/>
            <w:gridSpan w:val="4"/>
            <w:tcBorders>
              <w:top w:val="nil"/>
              <w:left w:val="nil"/>
              <w:bottom w:val="single" w:sz="4" w:space="0" w:color="auto"/>
              <w:right w:val="nil"/>
            </w:tcBorders>
            <w:shd w:val="clear" w:color="000000" w:fill="BFBFBF"/>
            <w:noWrap/>
            <w:vAlign w:val="bottom"/>
            <w:hideMark/>
          </w:tcPr>
          <w:p w:rsidR="001B504F" w:rsidRPr="001B504F" w:rsidRDefault="006C24BF" w:rsidP="001B504F">
            <w:pPr>
              <w:spacing w:after="0" w:line="240" w:lineRule="auto"/>
              <w:jc w:val="center"/>
              <w:rPr>
                <w:rFonts w:ascii="Times New Roman" w:eastAsia="Times New Roman" w:hAnsi="Times New Roman" w:cs="Times New Roman"/>
                <w:b/>
                <w:bCs/>
                <w:i/>
                <w:iCs/>
                <w:color w:val="000000"/>
                <w:sz w:val="28"/>
                <w:szCs w:val="28"/>
                <w:lang w:val="en-US"/>
              </w:rPr>
            </w:pPr>
            <w:r>
              <w:rPr>
                <w:rFonts w:ascii="Times New Roman" w:eastAsia="Times New Roman" w:hAnsi="Times New Roman" w:cs="Times New Roman"/>
                <w:b/>
                <w:bCs/>
                <w:i/>
                <w:iCs/>
                <w:color w:val="000000"/>
                <w:sz w:val="28"/>
                <w:szCs w:val="28"/>
                <w:lang w:val="sr-Cyrl-RS"/>
              </w:rPr>
              <w:t xml:space="preserve">1.1 </w:t>
            </w:r>
            <w:r w:rsidR="001B504F" w:rsidRPr="001B504F">
              <w:rPr>
                <w:rFonts w:ascii="Times New Roman" w:eastAsia="Times New Roman" w:hAnsi="Times New Roman" w:cs="Times New Roman"/>
                <w:b/>
                <w:bCs/>
                <w:i/>
                <w:iCs/>
                <w:color w:val="000000"/>
                <w:sz w:val="28"/>
                <w:szCs w:val="28"/>
                <w:lang w:val="en-US"/>
              </w:rPr>
              <w:t>РЕКАПИТУЛАЦИЈА</w:t>
            </w:r>
            <w:r>
              <w:rPr>
                <w:rFonts w:ascii="Times New Roman" w:eastAsia="Times New Roman" w:hAnsi="Times New Roman" w:cs="Times New Roman"/>
                <w:b/>
                <w:bCs/>
                <w:i/>
                <w:iCs/>
                <w:color w:val="000000"/>
                <w:sz w:val="28"/>
                <w:szCs w:val="28"/>
                <w:lang w:val="sr-Cyrl-RS"/>
              </w:rPr>
              <w:t xml:space="preserve"> ГРАЂЕВИНСКО ЗАНАТСКИХ РАДОВА</w:t>
            </w:r>
            <w:r w:rsidR="001B504F" w:rsidRPr="001B504F">
              <w:rPr>
                <w:rFonts w:ascii="Times New Roman" w:eastAsia="Times New Roman" w:hAnsi="Times New Roman" w:cs="Times New Roman"/>
                <w:b/>
                <w:bCs/>
                <w:i/>
                <w:iCs/>
                <w:color w:val="000000"/>
                <w:sz w:val="28"/>
                <w:szCs w:val="28"/>
                <w:lang w:val="en-US"/>
              </w:rPr>
              <w:t xml:space="preserve"> РАДОВА</w:t>
            </w:r>
          </w:p>
        </w:tc>
      </w:tr>
      <w:tr w:rsidR="001B504F" w:rsidRPr="001B504F" w:rsidTr="001B504F">
        <w:trPr>
          <w:trHeight w:val="525"/>
        </w:trPr>
        <w:tc>
          <w:tcPr>
            <w:tcW w:w="9555" w:type="dxa"/>
            <w:gridSpan w:val="4"/>
            <w:tcBorders>
              <w:top w:val="single" w:sz="4" w:space="0" w:color="auto"/>
              <w:left w:val="nil"/>
              <w:bottom w:val="single" w:sz="4" w:space="0" w:color="auto"/>
              <w:right w:val="nil"/>
            </w:tcBorders>
            <w:shd w:val="clear" w:color="000000" w:fill="BFBFBF"/>
            <w:vAlign w:val="center"/>
            <w:hideMark/>
          </w:tcPr>
          <w:p w:rsidR="001B504F" w:rsidRPr="001B504F" w:rsidRDefault="001B504F" w:rsidP="001B504F">
            <w:pPr>
              <w:spacing w:after="0" w:line="240" w:lineRule="auto"/>
              <w:jc w:val="center"/>
              <w:rPr>
                <w:rFonts w:ascii="Times New Roman" w:eastAsia="Times New Roman" w:hAnsi="Times New Roman" w:cs="Times New Roman"/>
                <w:b/>
                <w:bCs/>
                <w:i/>
                <w:iCs/>
                <w:color w:val="000000"/>
                <w:lang w:val="en-US"/>
              </w:rPr>
            </w:pPr>
            <w:r w:rsidRPr="001B504F">
              <w:rPr>
                <w:rFonts w:ascii="Times New Roman" w:eastAsia="Times New Roman" w:hAnsi="Times New Roman" w:cs="Times New Roman"/>
                <w:b/>
                <w:bCs/>
                <w:i/>
                <w:iCs/>
                <w:color w:val="000000"/>
                <w:lang w:val="en-US"/>
              </w:rPr>
              <w:t>грађевинско-занатских радова на објекту Управне зграде Дома ученика средњих школа Ниш</w:t>
            </w: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ДЕМОНТАЖЕ И РУШЕЊА</w:t>
            </w:r>
          </w:p>
        </w:tc>
        <w:tc>
          <w:tcPr>
            <w:tcW w:w="271" w:type="dxa"/>
            <w:vMerge w:val="restart"/>
            <w:tcBorders>
              <w:top w:val="single" w:sz="4" w:space="0" w:color="auto"/>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 </w:t>
            </w:r>
          </w:p>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 </w:t>
            </w: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2</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ЗЕМЉАНИ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3</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АРМИРАНО БЕТОНСКИ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4</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ТЕСАРСКИ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5</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ЛИМАРСКИ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6</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ПОКРИВАЧКИ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7</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ФАСАДЕРСКИ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8</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КЕРАМИЧАРСКИ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9</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ПОДОПОЛАГАЧКИ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10</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МОЛЕРСКО ФАРБАРСКИ РАДОВИ</w:t>
            </w:r>
          </w:p>
        </w:tc>
        <w:tc>
          <w:tcPr>
            <w:tcW w:w="271" w:type="dxa"/>
            <w:vMerge/>
            <w:tcBorders>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11</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ГИПСАРСКИ РАДОВИ</w:t>
            </w:r>
          </w:p>
        </w:tc>
        <w:tc>
          <w:tcPr>
            <w:tcW w:w="271" w:type="dxa"/>
            <w:vMerge w:val="restart"/>
            <w:tcBorders>
              <w:top w:val="single" w:sz="4" w:space="0" w:color="auto"/>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12</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ЗИДАРСКИ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13</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СТОЛАРСКИ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14</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ОСТАЛИ РАДОВИ</w:t>
            </w:r>
          </w:p>
        </w:tc>
        <w:tc>
          <w:tcPr>
            <w:tcW w:w="271" w:type="dxa"/>
            <w:vMerge/>
            <w:tcBorders>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6690" w:type="dxa"/>
            <w:gridSpan w:val="3"/>
            <w:tcBorders>
              <w:top w:val="single" w:sz="4" w:space="0" w:color="auto"/>
              <w:left w:val="nil"/>
              <w:bottom w:val="single" w:sz="4" w:space="0" w:color="auto"/>
              <w:right w:val="nil"/>
            </w:tcBorders>
            <w:shd w:val="clear" w:color="000000" w:fill="BFBFBF"/>
            <w:noWrap/>
            <w:vAlign w:val="bottom"/>
            <w:hideMark/>
          </w:tcPr>
          <w:p w:rsidR="001B504F" w:rsidRPr="001B504F" w:rsidRDefault="001B504F" w:rsidP="001B504F">
            <w:pPr>
              <w:spacing w:after="0" w:line="240" w:lineRule="auto"/>
              <w:jc w:val="right"/>
              <w:rPr>
                <w:rFonts w:ascii="Times New Roman" w:eastAsia="Times New Roman" w:hAnsi="Times New Roman" w:cs="Times New Roman"/>
                <w:b/>
                <w:bCs/>
                <w:color w:val="000000"/>
                <w:lang w:val="sr-Cyrl-RS"/>
              </w:rPr>
            </w:pPr>
            <w:r w:rsidRPr="001B504F">
              <w:rPr>
                <w:rFonts w:ascii="Times New Roman" w:eastAsia="Times New Roman" w:hAnsi="Times New Roman" w:cs="Times New Roman"/>
                <w:b/>
                <w:bCs/>
                <w:color w:val="000000"/>
                <w:lang w:val="en-US"/>
              </w:rPr>
              <w:t>УКУПНО</w:t>
            </w:r>
            <w:r>
              <w:rPr>
                <w:rFonts w:ascii="Times New Roman" w:eastAsia="Times New Roman" w:hAnsi="Times New Roman" w:cs="Times New Roman"/>
                <w:b/>
                <w:bCs/>
                <w:color w:val="000000"/>
                <w:lang w:val="sr-Cyrl-RS"/>
              </w:rPr>
              <w:t xml:space="preserve"> БЕЗ ПДВ-А:</w:t>
            </w:r>
          </w:p>
        </w:tc>
        <w:tc>
          <w:tcPr>
            <w:tcW w:w="2865" w:type="dxa"/>
            <w:tcBorders>
              <w:top w:val="single" w:sz="4" w:space="0" w:color="auto"/>
              <w:left w:val="nil"/>
              <w:bottom w:val="single" w:sz="4" w:space="0" w:color="auto"/>
              <w:right w:val="nil"/>
            </w:tcBorders>
            <w:shd w:val="clear" w:color="000000" w:fill="BFBFBF"/>
            <w:noWrap/>
            <w:vAlign w:val="bottom"/>
            <w:hideMark/>
          </w:tcPr>
          <w:p w:rsidR="001B504F" w:rsidRDefault="001B504F" w:rsidP="001B504F">
            <w:pPr>
              <w:spacing w:after="0" w:line="240" w:lineRule="auto"/>
              <w:jc w:val="right"/>
              <w:rPr>
                <w:rFonts w:ascii="Calibri" w:eastAsia="Times New Roman" w:hAnsi="Calibri" w:cs="Times New Roman"/>
                <w:b/>
                <w:bCs/>
                <w:color w:val="000000"/>
                <w:lang w:val="sr-Cyrl-RS"/>
              </w:rPr>
            </w:pPr>
          </w:p>
          <w:p w:rsidR="001B504F" w:rsidRPr="001B504F" w:rsidRDefault="001B504F" w:rsidP="001B504F">
            <w:pPr>
              <w:spacing w:after="0" w:line="240" w:lineRule="auto"/>
              <w:jc w:val="right"/>
              <w:rPr>
                <w:rFonts w:ascii="Calibri" w:eastAsia="Times New Roman" w:hAnsi="Calibri" w:cs="Times New Roman"/>
                <w:b/>
                <w:bCs/>
                <w:color w:val="000000"/>
                <w:lang w:val="sr-Cyrl-RS"/>
              </w:rPr>
            </w:pPr>
          </w:p>
        </w:tc>
      </w:tr>
    </w:tbl>
    <w:p w:rsidR="001B504F" w:rsidRDefault="001B504F" w:rsidP="00933DD0">
      <w:pPr>
        <w:ind w:right="-1559" w:hanging="851"/>
        <w:rPr>
          <w:rFonts w:ascii="Times New Roman" w:hAnsi="Times New Roman" w:cs="Times New Roman"/>
          <w:b/>
          <w:caps/>
          <w:color w:val="262626" w:themeColor="text1" w:themeTint="D9"/>
          <w:u w:val="single"/>
          <w:lang w:val="sr-Cyrl-CS"/>
        </w:rPr>
      </w:pPr>
    </w:p>
    <w:tbl>
      <w:tblPr>
        <w:tblW w:w="26529" w:type="dxa"/>
        <w:tblInd w:w="-882" w:type="dxa"/>
        <w:tblLayout w:type="fixed"/>
        <w:tblLook w:val="04A0" w:firstRow="1" w:lastRow="0" w:firstColumn="1" w:lastColumn="0" w:noHBand="0" w:noVBand="1"/>
      </w:tblPr>
      <w:tblGrid>
        <w:gridCol w:w="89"/>
        <w:gridCol w:w="89"/>
        <w:gridCol w:w="629"/>
        <w:gridCol w:w="54"/>
        <w:gridCol w:w="4699"/>
        <w:gridCol w:w="646"/>
        <w:gridCol w:w="237"/>
        <w:gridCol w:w="919"/>
        <w:gridCol w:w="98"/>
        <w:gridCol w:w="336"/>
        <w:gridCol w:w="649"/>
        <w:gridCol w:w="26"/>
        <w:gridCol w:w="135"/>
        <w:gridCol w:w="840"/>
        <w:gridCol w:w="81"/>
        <w:gridCol w:w="21"/>
        <w:gridCol w:w="161"/>
        <w:gridCol w:w="1135"/>
        <w:gridCol w:w="117"/>
        <w:gridCol w:w="208"/>
        <w:gridCol w:w="53"/>
        <w:gridCol w:w="130"/>
        <w:gridCol w:w="276"/>
        <w:gridCol w:w="501"/>
        <w:gridCol w:w="53"/>
        <w:gridCol w:w="526"/>
        <w:gridCol w:w="381"/>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tblGrid>
      <w:tr w:rsidR="006C24BF" w:rsidRPr="00525281" w:rsidTr="00C64FD1">
        <w:trPr>
          <w:gridBefore w:val="2"/>
          <w:gridAfter w:val="29"/>
          <w:wBefore w:w="178" w:type="dxa"/>
          <w:wAfter w:w="13821" w:type="dxa"/>
          <w:trHeight w:val="22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bookmarkStart w:id="5" w:name="RANGE!A1:I177"/>
            <w:bookmarkEnd w:id="5"/>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6C24BF" w:rsidTr="00C64FD1">
        <w:trPr>
          <w:gridBefore w:val="2"/>
          <w:gridAfter w:val="36"/>
          <w:wBefore w:w="178" w:type="dxa"/>
          <w:wAfter w:w="15568" w:type="dxa"/>
          <w:trHeight w:val="525"/>
        </w:trPr>
        <w:tc>
          <w:tcPr>
            <w:tcW w:w="8293" w:type="dxa"/>
            <w:gridSpan w:val="10"/>
            <w:tcBorders>
              <w:top w:val="nil"/>
              <w:left w:val="nil"/>
              <w:bottom w:val="nil"/>
              <w:right w:val="nil"/>
            </w:tcBorders>
            <w:shd w:val="clear" w:color="auto" w:fill="auto"/>
            <w:noWrap/>
            <w:vAlign w:val="bottom"/>
          </w:tcPr>
          <w:p w:rsidR="006C24BF" w:rsidRPr="006C24BF" w:rsidRDefault="006C24BF" w:rsidP="006C24BF">
            <w:pPr>
              <w:pStyle w:val="ListParagraph"/>
              <w:numPr>
                <w:ilvl w:val="0"/>
                <w:numId w:val="15"/>
              </w:numPr>
              <w:spacing w:after="0" w:line="240" w:lineRule="auto"/>
              <w:rPr>
                <w:rFonts w:ascii="Arial" w:eastAsia="Times New Roman" w:hAnsi="Arial" w:cs="Arial"/>
                <w:b/>
                <w:bCs/>
                <w:sz w:val="28"/>
                <w:szCs w:val="36"/>
                <w:lang w:val="sr-Cyrl-RS"/>
              </w:rPr>
            </w:pPr>
            <w:r w:rsidRPr="006C24BF">
              <w:rPr>
                <w:rFonts w:ascii="Arial" w:eastAsia="Times New Roman" w:hAnsi="Arial" w:cs="Arial"/>
                <w:b/>
                <w:bCs/>
                <w:sz w:val="28"/>
                <w:szCs w:val="36"/>
                <w:lang w:val="sr-Cyrl-RS"/>
              </w:rPr>
              <w:t>ХИДРОТЕХНИЧКЕ ИНСТАЛАЦИЈЕ</w:t>
            </w:r>
          </w:p>
        </w:tc>
        <w:tc>
          <w:tcPr>
            <w:tcW w:w="975"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8"/>
                <w:szCs w:val="24"/>
              </w:rPr>
            </w:pPr>
          </w:p>
        </w:tc>
        <w:tc>
          <w:tcPr>
            <w:tcW w:w="1515" w:type="dxa"/>
            <w:gridSpan w:val="5"/>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8"/>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RADOVI DEMONTAŽE</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7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lastRenderedPageBreak/>
              <w:t>1.1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komplet WC šolje sa visokomontažnim vodokotlićem, sa svom pripadajućom opremom. Šolju, vodokotlić, pripadajuću opremu 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4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komplet keramičkog umivaonika. Keramičku školjku, pripadajuću opremu 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4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električnog bojlera kapaciteta 80 lit/ 2000 W.</w:t>
            </w:r>
            <w:r w:rsidRPr="00525281">
              <w:rPr>
                <w:rFonts w:ascii="Arial" w:eastAsia="Times New Roman" w:hAnsi="Arial" w:cs="Arial"/>
                <w:sz w:val="24"/>
                <w:szCs w:val="24"/>
              </w:rPr>
              <w:br/>
              <w:t>Bojler, pripadajuću opremu i materijal transportovati i uskladuštiti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1.4</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dvoručne zidne baterije.</w:t>
            </w:r>
            <w:r w:rsidRPr="00525281">
              <w:rPr>
                <w:rFonts w:ascii="Arial" w:eastAsia="Times New Roman" w:hAnsi="Arial" w:cs="Arial"/>
                <w:sz w:val="24"/>
                <w:szCs w:val="24"/>
              </w:rPr>
              <w:br/>
              <w:t>Bateriju,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1.5</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nosača toaletnog  papira.</w:t>
            </w:r>
            <w:r w:rsidRPr="00525281">
              <w:rPr>
                <w:rFonts w:ascii="Arial" w:eastAsia="Times New Roman" w:hAnsi="Arial" w:cs="Arial"/>
                <w:sz w:val="24"/>
                <w:szCs w:val="24"/>
              </w:rPr>
              <w:br w:type="page"/>
              <w:t>Nosač,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ype="page"/>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lastRenderedPageBreak/>
              <w:t>1.6</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nosača ubrusa od papira.</w:t>
            </w:r>
            <w:r w:rsidRPr="00525281">
              <w:rPr>
                <w:rFonts w:ascii="Arial" w:eastAsia="Times New Roman" w:hAnsi="Arial" w:cs="Arial"/>
                <w:sz w:val="24"/>
                <w:szCs w:val="24"/>
              </w:rPr>
              <w:br/>
              <w:t>Nosač,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1.7</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Demontaža držača tečnog sapuna.</w:t>
            </w:r>
            <w:r w:rsidRPr="00525281">
              <w:rPr>
                <w:rFonts w:ascii="Arial" w:eastAsia="Times New Roman" w:hAnsi="Arial" w:cs="Arial"/>
                <w:sz w:val="24"/>
                <w:szCs w:val="24"/>
              </w:rPr>
              <w:br/>
              <w:t>Nosač,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iznad umivaonika ogledala u ramu. Ogledalo, pripadajući vezni materijal transportovati i uskladištiti privremeno, i trajno na mesto koje za to odredi lice zaduženo za vršenje stručnog nadzora i Investitor razdaljine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9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1.9</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unutrašnje vodovodne nadzidne mreže izrađene od plastičnih PPR cevi. U cenu se uračunava i eventualno potrebno otvaranje zidova i podova, kanala i rupa, razbijanje opšava i potrebno uklanjanje svakog materijala radi obezbeđivanja pristupa cevi. U cenu se uračunavaju sva potrebna  krpljenja šliceva, otvora i rupa nakon demontaže sa svim potrebnim materijalom. Vodovodne cevi, fiting, spojni materijal i šut prikupiti i transportovati na deponiju razdaljine do 15km. Obračun po 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42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lastRenderedPageBreak/>
              <w:t>1.10</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dela unutrašnje kanalizacione  mreže izrađene od plastičnih PPR i liveno-gvozdenih cevi. U cenu se uračunava potrebno otvaranje zidova i podova, kanala i rupa, razbijanje opšava i potrebno uklanjanje svakog materijala radi obezbeđivanja pristupa cevi.   U cenu se uračunavaju sva potrebna  krpljenja šliceva, otvora i rupa nakon demontaže sa svim potrebnim materijalom. Potreban materijal i  cevi, pripadajuće fazonske komade, spojni materijal i šut prikupiti i transportovati na deponiju razdaljine do 15km. Obračun po 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14,60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1.11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ventilacione kape od pocinkovanog lima. Kapu, opšav, spojni materijal i šut prikupiti i transportovati na deponiju razdaljine do 15km. Demontirano mesto adekvatno sanirati. Obračun po komadu uklonjene kape.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5582" w:type="dxa"/>
            <w:gridSpan w:val="3"/>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RADOVI DEMONTAŽE</w:t>
            </w:r>
          </w:p>
        </w:tc>
        <w:tc>
          <w:tcPr>
            <w:tcW w:w="1017"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GRADJEVINSKI RADOVI</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2.1</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Prosecanje i razbijanje asfaltne površine u širini od 60-80cm na trasi rova za polaganje vodovodne cevi. Šut (asfalt i podlogu) ukloniti, utovariti i odvesti na deponiju daljine do 15km.</w:t>
            </w:r>
            <w:r w:rsidRPr="00525281">
              <w:rPr>
                <w:rFonts w:ascii="Arial" w:eastAsia="Times New Roman" w:hAnsi="Arial" w:cs="Arial"/>
                <w:sz w:val="24"/>
                <w:szCs w:val="24"/>
              </w:rPr>
              <w:br/>
              <w:t>Obračun po m2 uklonjene površine.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4,50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2.2</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Pažljivo uklanjanje betonskih ploča  i podloge trotoara na trasi rova za polaganje kanalizacione i vodovodne cevi u širini od 100-120cm. Materijal pažljivo složiti sa strane rova. Obračun po m2 uklonjene površine.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2.3</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Iskop zemlje II i III kategorije,  rovova za polaganje vodovodnih i kanalizacionih  cevi širine 60-80cm, dubine do 1.5m, sa odbacivanjem iskopanog materijala na stranu, sa jedne strane rova.</w:t>
            </w:r>
            <w:r w:rsidRPr="00525281">
              <w:rPr>
                <w:rFonts w:ascii="Arial" w:eastAsia="Times New Roman" w:hAnsi="Arial" w:cs="Arial"/>
                <w:sz w:val="24"/>
                <w:szCs w:val="24"/>
              </w:rPr>
              <w:br/>
              <w:t>Dno rova mora biti planirano, a bočne strane pravilno odsečene.</w:t>
            </w:r>
            <w:r w:rsidRPr="00525281">
              <w:rPr>
                <w:rFonts w:ascii="Arial" w:eastAsia="Times New Roman" w:hAnsi="Arial" w:cs="Arial"/>
                <w:sz w:val="24"/>
                <w:szCs w:val="24"/>
              </w:rPr>
              <w:br/>
              <w:t>U cenu iskopa se uračunava obeležavanje, osiguranje rova od  obrušavanja i eventualno  potrebno crpljenje vode iz rova.</w:t>
            </w:r>
            <w:r w:rsidRPr="00525281">
              <w:rPr>
                <w:rFonts w:ascii="Arial" w:eastAsia="Times New Roman" w:hAnsi="Arial" w:cs="Arial"/>
                <w:sz w:val="24"/>
                <w:szCs w:val="24"/>
              </w:rPr>
              <w:br/>
              <w:t>Obračun po m3 iskopanog rova.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mašinski iskop</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34,25</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ručni iskop</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7,10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ugradnja sitnozrnog peska u rovove, sa planiranjem i razastiranjem ispod, iznad i pored cevi, i  pravilnim sabijanjem u ukupnom sloju od 10+D+10 cm .</w:t>
            </w:r>
            <w:r w:rsidRPr="00525281">
              <w:rPr>
                <w:rFonts w:ascii="Arial" w:eastAsia="Times New Roman" w:hAnsi="Arial" w:cs="Arial"/>
                <w:sz w:val="24"/>
                <w:szCs w:val="24"/>
              </w:rPr>
              <w:br/>
              <w:t>Obračun po m3 ugrađenog peska.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Zatrpavanje rovova kvalitetnim materijalom  iskopa (bez humusa, kamena, šuta i sl.) u slojevima debljine do 30 cm sa nabijanjem do potrebne zbijenosti.</w:t>
            </w:r>
            <w:r w:rsidRPr="00525281">
              <w:rPr>
                <w:rFonts w:ascii="Arial" w:eastAsia="Times New Roman" w:hAnsi="Arial" w:cs="Arial"/>
                <w:sz w:val="24"/>
                <w:szCs w:val="24"/>
              </w:rPr>
              <w:br/>
              <w:t>Obračun po m3 zatrpanog rova.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38,80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2.6</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Odvoz sa utovarom, istovarom i planiranjem viška materijala iskopa, nakon završenog zatrpavanja.</w:t>
            </w:r>
            <w:r w:rsidRPr="00525281">
              <w:rPr>
                <w:rFonts w:ascii="Arial" w:eastAsia="Times New Roman" w:hAnsi="Arial" w:cs="Arial"/>
                <w:sz w:val="24"/>
                <w:szCs w:val="24"/>
              </w:rPr>
              <w:br/>
              <w:t>Materijal  transportovati u dogovoru sa nadzornim organom na deponiju, daljine do 15,0km.</w:t>
            </w:r>
            <w:r w:rsidRPr="00525281">
              <w:rPr>
                <w:rFonts w:ascii="Arial" w:eastAsia="Times New Roman" w:hAnsi="Arial" w:cs="Arial"/>
                <w:sz w:val="24"/>
                <w:szCs w:val="24"/>
              </w:rPr>
              <w:br/>
              <w:t xml:space="preserve">Obračun po m3 odvezene zemlje i šuta.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8,10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2.7</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Vraćanje u prvobitno stanje oštećenih  asfaltnih površina sa izradom  posteljice, podloge, veznog i habajućeg sloja, asfaltiranjem završnog sloja d=5+3cm  Ispod Asfalta ugraditi tampon d=25cm, od šljunka i tucanika potrebne zbijenosti posteljice za lak saobraćaj. Spojeve sa postojećim asvaltom predhodno otprašiti i premazati bitumenom. </w:t>
            </w:r>
            <w:r w:rsidRPr="00525281">
              <w:rPr>
                <w:rFonts w:ascii="Arial" w:eastAsia="Times New Roman" w:hAnsi="Arial" w:cs="Arial"/>
                <w:sz w:val="24"/>
                <w:szCs w:val="24"/>
              </w:rPr>
              <w:br/>
              <w:t>Obračun po m2 sanirane površine staza.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5,20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2.8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Vraćanje u prvobitno stanje oštećenih površina i podloge trotoara. Podlogu od tucanika i sitnozrnog peska (12+4cm) propisno sabiti.  Fuge betonskih ploča ispuniti sitnizrnim peskom peskom. </w:t>
            </w:r>
            <w:r w:rsidRPr="00525281">
              <w:rPr>
                <w:rFonts w:ascii="Arial" w:eastAsia="Times New Roman" w:hAnsi="Arial" w:cs="Arial"/>
                <w:sz w:val="24"/>
                <w:szCs w:val="24"/>
              </w:rPr>
              <w:br/>
              <w:t>Obračun po m2 sanirane površine trotoara.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2.0.</w:t>
            </w:r>
          </w:p>
        </w:tc>
        <w:tc>
          <w:tcPr>
            <w:tcW w:w="5582" w:type="dxa"/>
            <w:gridSpan w:val="3"/>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GRADJEVINSKI RADOVI</w:t>
            </w:r>
          </w:p>
        </w:tc>
        <w:tc>
          <w:tcPr>
            <w:tcW w:w="1017"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3.0.</w:t>
            </w:r>
          </w:p>
        </w:tc>
        <w:tc>
          <w:tcPr>
            <w:tcW w:w="558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VODOVODNA MREŽA</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5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cevi i izrada vodovodne mreže od plastičnih PPR cevi u svemu prema projektu, opštem opisu i uputstvu nadzornog organa. </w:t>
            </w:r>
            <w:r w:rsidRPr="00525281">
              <w:rPr>
                <w:rFonts w:ascii="Arial" w:eastAsia="Times New Roman" w:hAnsi="Arial" w:cs="Arial"/>
                <w:sz w:val="24"/>
                <w:szCs w:val="24"/>
              </w:rPr>
              <w:br w:type="page"/>
              <w:t xml:space="preserve">U cenu cevne mreže uračunati sve potrebne fitinge, pripremno završne radove, prenos materijala, izradu i zatvaranje žljebova ili montiranje na obujmicama, kukama i konzolama, probijanje i zatvaranje rupa u zidovima, međuspratnim konstrukcijama, pregled i ispitivanje svake cevi ili komada, sečenje cevi, spajanje, davanje pada, izolaciju cevi po projektu ili zahtevu nadzornog organa, pregled vodova i privremeno zatvaranje otvora cevi radi ispitivanja. </w:t>
            </w:r>
            <w:r w:rsidRPr="00525281">
              <w:rPr>
                <w:rFonts w:ascii="Arial" w:eastAsia="Times New Roman" w:hAnsi="Arial" w:cs="Arial"/>
                <w:sz w:val="24"/>
                <w:szCs w:val="24"/>
              </w:rPr>
              <w:br w:type="page"/>
              <w:t>Obračun po m' izvedene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15mm (1/2") (unutrašnji prečnik)</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17,60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20mm (3/4") (unutrašnji prečnik)</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6,75</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polaganje u rovu vodovodne cevi od polietilena  PEHD (okiten) za PN 10 sa potrebnim spojnim komadima i materijalom.</w:t>
            </w:r>
            <w:r w:rsidRPr="00525281">
              <w:rPr>
                <w:rFonts w:ascii="Arial" w:eastAsia="Times New Roman" w:hAnsi="Arial" w:cs="Arial"/>
                <w:sz w:val="24"/>
                <w:szCs w:val="24"/>
              </w:rPr>
              <w:br/>
              <w:t>Obračun po m' izvedene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PE Ø25mm (unutrašnji prečnik)/10 bara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29,40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i montaža ravnog propusnog  mesinganog ventila sa ispusnom slavinom i točkićem za zatvaranje na vezi PE creva i postojeće instalacije u vodomernom šahtu. </w:t>
            </w:r>
            <w:r w:rsidRPr="00525281">
              <w:rPr>
                <w:rFonts w:ascii="Arial" w:eastAsia="Times New Roman" w:hAnsi="Arial" w:cs="Arial"/>
                <w:sz w:val="24"/>
                <w:szCs w:val="24"/>
              </w:rPr>
              <w:br/>
              <w:t xml:space="preserve">Obračun po komadu.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color w:val="FF0000"/>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color w:val="FF0000"/>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color w:val="FF0000"/>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25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ugaonog kuglastog pro-pusnog ventila "EK" ventila sa poniklovanom zatvaračem i rozetom.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 mm za vodokotlić</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xml:space="preserve">Nabavka i montaža tela ravnih propusnih ventila (virbli) u PPR kućišta, vodovodne mreže, sa poniklovanom kapom i rozetnom. Obračun po komadu.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20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95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3.6</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i postavljanje lepljenjem izolacije vodovodnih cevi od izolacionog plašta tipa "Armaflex"  proizvođača "Armacell" ili izolacionim materijalom drugog proizvođača, koji ima iste ili slične karakteristike.  Debljina zida plašta  minimalno 6 mm. Nakon izrade izolacije sve spojeve obraditi samolepljivom trakom.  Obračun po dužnom metru izolovanih cevi.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 mm (1/2")-Ø 20mm (3/4")</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24,40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3.7</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Izvršiti ispitivanje nepropustljivosti vodovodne mreže, pod probnim hidrauličkim pritiskom u svemu prema propisima. Probni pritisak  ne može biti manji od 12 bara.</w:t>
            </w:r>
            <w:r w:rsidRPr="00525281">
              <w:rPr>
                <w:rFonts w:ascii="Arial" w:eastAsia="Times New Roman" w:hAnsi="Arial" w:cs="Arial"/>
                <w:sz w:val="24"/>
                <w:szCs w:val="24"/>
              </w:rPr>
              <w:br/>
              <w:t>Obračun po m' ispitane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53,80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Izvršiti ispiranje i dezinfekciju vodovodne mreže u svemu prema važećim propisima.</w:t>
            </w:r>
            <w:r w:rsidRPr="00525281">
              <w:rPr>
                <w:rFonts w:ascii="Arial" w:eastAsia="Times New Roman" w:hAnsi="Arial" w:cs="Arial"/>
                <w:sz w:val="24"/>
                <w:szCs w:val="24"/>
              </w:rPr>
              <w:br/>
              <w:t>Nakon dezinfekcije pribaviti atest o sanitarnoj  ispravnosti mreže i vode.</w:t>
            </w:r>
            <w:r w:rsidRPr="00525281">
              <w:rPr>
                <w:rFonts w:ascii="Arial" w:eastAsia="Times New Roman" w:hAnsi="Arial" w:cs="Arial"/>
                <w:sz w:val="24"/>
                <w:szCs w:val="24"/>
              </w:rPr>
              <w:br/>
              <w:t>Obračun po m' ispranog i dezinfikovanog cevovoda.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53,80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c>
          <w:tcPr>
            <w:tcW w:w="1080" w:type="dxa"/>
            <w:gridSpan w:val="3"/>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VODOVODNA MREŽA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c>
          <w:tcPr>
            <w:tcW w:w="1080" w:type="dxa"/>
            <w:gridSpan w:val="3"/>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r>
      <w:tr w:rsidR="006C24BF" w:rsidRPr="00525281" w:rsidTr="00C64FD1">
        <w:trPr>
          <w:gridBefore w:val="2"/>
          <w:gridAfter w:val="29"/>
          <w:wBefore w:w="178" w:type="dxa"/>
          <w:wAfter w:w="13821" w:type="dxa"/>
          <w:trHeight w:val="360"/>
        </w:trPr>
        <w:tc>
          <w:tcPr>
            <w:tcW w:w="683" w:type="dxa"/>
            <w:gridSpan w:val="2"/>
            <w:tcBorders>
              <w:top w:val="nil"/>
              <w:left w:val="nil"/>
              <w:bottom w:val="nil"/>
              <w:right w:val="nil"/>
            </w:tcBorders>
            <w:shd w:val="clear" w:color="000000" w:fill="FFFFFF"/>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4699"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 </w:t>
            </w:r>
          </w:p>
        </w:tc>
        <w:tc>
          <w:tcPr>
            <w:tcW w:w="883" w:type="dxa"/>
            <w:gridSpan w:val="2"/>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KANALIZACIONA MREŽA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4.1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izrada spoljne kanalizacione mreže od  tvrdih PVC kanalizacionih cevi, za upotrebu u spoljašnjoj mreži. Kanalizaciju izraditi sa potrebnim fazonskim komadima. U cenu uračunati i sav potreban spojni materijal.</w:t>
            </w:r>
            <w:r w:rsidRPr="00525281">
              <w:rPr>
                <w:rFonts w:ascii="Arial" w:eastAsia="Times New Roman" w:hAnsi="Arial" w:cs="Arial"/>
                <w:sz w:val="24"/>
                <w:szCs w:val="24"/>
              </w:rPr>
              <w:br/>
              <w:t xml:space="preserve">Obračun po m' izvedene mreže.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Ø160mm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izrada unutrašnje kanalizacione mreže od  PVC kanalizacionih cevi za unutrašnju upotrebu  sa potrebnim fazonskim komadima. U cenu uračunati i sav potreban spojni materijal, elemente za pričvršćivanje i vešanje cevi. U cenu ulazi i potrebno otvaranje i zatvaranje žljevova i otvora naobhodnih za prolazak iste. </w:t>
            </w:r>
            <w:r w:rsidRPr="00525281">
              <w:rPr>
                <w:rFonts w:ascii="Arial" w:eastAsia="Times New Roman" w:hAnsi="Arial" w:cs="Arial"/>
                <w:sz w:val="24"/>
                <w:szCs w:val="24"/>
              </w:rPr>
              <w:br/>
              <w:t xml:space="preserve">Obračun po m' izvedene mreže.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Ø160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Ø110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8,50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Ø75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Ø50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2,90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podnog PVC slivnika sa metalnom poniklovanom rešetkom i ramom.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xml:space="preserve">Slivnik Ø75mm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i montaža na kraju ventilacione vertikale, ventilacione kape od pocinkovanog lima. </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xml:space="preserve">Ø110mm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9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Ispitivanje kanalizacione mreže na propustnost i vododrživost spojeva.</w:t>
            </w:r>
            <w:r w:rsidRPr="00525281">
              <w:rPr>
                <w:rFonts w:ascii="Arial" w:eastAsia="Times New Roman" w:hAnsi="Arial" w:cs="Arial"/>
                <w:sz w:val="24"/>
                <w:szCs w:val="24"/>
              </w:rPr>
              <w:br/>
              <w:t>Obračun po m' ispitane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17,40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KANALIZACIONA MREŽA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single" w:sz="4" w:space="0" w:color="auto"/>
              <w:left w:val="nil"/>
              <w:bottom w:val="single" w:sz="4" w:space="0" w:color="auto"/>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SANITARIJA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6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5.1.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komplet WC šolje sa visokomontažnim vodokotlićem, sa svom pripadajućom opremom:</w:t>
            </w:r>
            <w:r w:rsidRPr="00525281">
              <w:rPr>
                <w:rFonts w:ascii="Arial" w:eastAsia="Times New Roman" w:hAnsi="Arial" w:cs="Arial"/>
                <w:sz w:val="24"/>
                <w:szCs w:val="24"/>
              </w:rPr>
              <w:br/>
              <w:t>- keramička šolja sa zaptivnim gumama,</w:t>
            </w:r>
            <w:r w:rsidRPr="00525281">
              <w:rPr>
                <w:rFonts w:ascii="Arial" w:eastAsia="Times New Roman" w:hAnsi="Arial" w:cs="Arial"/>
                <w:sz w:val="24"/>
                <w:szCs w:val="24"/>
              </w:rPr>
              <w:br/>
              <w:t>- tvrdi, masivni PVC poklopac za klozetsku šolju,</w:t>
            </w:r>
            <w:r w:rsidRPr="00525281">
              <w:rPr>
                <w:rFonts w:ascii="Arial" w:eastAsia="Times New Roman" w:hAnsi="Arial" w:cs="Arial"/>
                <w:sz w:val="24"/>
                <w:szCs w:val="24"/>
              </w:rPr>
              <w:br/>
              <w:t>- bešumni PVC vodokotlić,                               - Ispirna cev, fleksibilno crevo,                         - brinox crevo,</w:t>
            </w:r>
            <w:r w:rsidRPr="00525281">
              <w:rPr>
                <w:rFonts w:ascii="Arial" w:eastAsia="Times New Roman" w:hAnsi="Arial" w:cs="Arial"/>
                <w:sz w:val="24"/>
                <w:szCs w:val="24"/>
              </w:rPr>
              <w:br/>
              <w:t>- potreban spojni i zaptivni materijal.</w:t>
            </w:r>
            <w:r w:rsidRPr="00525281">
              <w:rPr>
                <w:rFonts w:ascii="Arial" w:eastAsia="Times New Roman" w:hAnsi="Arial" w:cs="Arial"/>
                <w:sz w:val="24"/>
                <w:szCs w:val="24"/>
              </w:rPr>
              <w:br/>
              <w:t>Obračun po komadu sve montirano, povezano i ispitano.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WC šolja -simplon</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komplet keramičkog umivaonika sa sledećim elementima:</w:t>
            </w:r>
            <w:r w:rsidRPr="00525281">
              <w:rPr>
                <w:rFonts w:ascii="Arial" w:eastAsia="Times New Roman" w:hAnsi="Arial" w:cs="Arial"/>
                <w:sz w:val="24"/>
                <w:szCs w:val="24"/>
              </w:rPr>
              <w:br/>
              <w:t>- keramička školjka umivaonika 58x46 cm,</w:t>
            </w:r>
            <w:r w:rsidRPr="00525281">
              <w:rPr>
                <w:rFonts w:ascii="Arial" w:eastAsia="Times New Roman" w:hAnsi="Arial" w:cs="Arial"/>
                <w:sz w:val="24"/>
                <w:szCs w:val="24"/>
              </w:rPr>
              <w:br/>
              <w:t xml:space="preserve">- odlivni ventil sa metalnim sifonom i rozetom, </w:t>
            </w:r>
            <w:r w:rsidRPr="00525281">
              <w:rPr>
                <w:rFonts w:ascii="Arial" w:eastAsia="Times New Roman" w:hAnsi="Arial" w:cs="Arial"/>
                <w:sz w:val="24"/>
                <w:szCs w:val="24"/>
              </w:rPr>
              <w:br/>
              <w:t>- potreban spojni i zaptivni materijal.</w:t>
            </w:r>
            <w:r w:rsidRPr="00525281">
              <w:rPr>
                <w:rFonts w:ascii="Arial" w:eastAsia="Times New Roman" w:hAnsi="Arial" w:cs="Arial"/>
                <w:sz w:val="24"/>
                <w:szCs w:val="24"/>
              </w:rPr>
              <w:br/>
              <w:t xml:space="preserve">Obračun po komadu kompletno montirano.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električnog bojlera kapaciteta 80 lit/ 2000 W, sa sigurnosnim ventilom, termometrom, termostatom i ostalom potrebnom opremom i materijalom za njegovo povezivanje na elektro i vodovodnu instalaciju  i pravilno funkcionisanje. Bojler se montira iznad umivaonika. Visinu montaže odrediti uz saglasnost  Investitora.</w:t>
            </w:r>
            <w:r w:rsidRPr="00525281">
              <w:rPr>
                <w:rFonts w:ascii="Arial" w:eastAsia="Times New Roman" w:hAnsi="Arial" w:cs="Arial"/>
                <w:sz w:val="24"/>
                <w:szCs w:val="24"/>
              </w:rPr>
              <w:br w:type="page"/>
              <w:t>Obračun po kompletu sve povezano, ispitano i pušteno u rad.</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montaža dvoručne baterije  za toplu i hladnu vodu sa pokretnim izlivom (lulom). </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montaža kuhinjske zidne baterije za toplu i hladnu vodu sa pokretnim izlivom. </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5.6</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montaža iznad umivaonika ogledala u ramu, dimenzija 50x60cm. </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5.7</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Nabavka, transport i montaža iznad umivaonika poniklovanog, držača tečnog sapuna.</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montaža na zidu popred umivaonika keramičkog električnog sušača ruku sa potrebnim spojnim materijalom.</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5.9</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montaža na zidu pored WC-šolje  nosača toaletnog rolo papira.</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5.10</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montaža na zidu pored umivaonika  nosača papirnih ubrusa.</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single" w:sz="4" w:space="0" w:color="auto"/>
              <w:left w:val="nil"/>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SANITARIJA</w:t>
            </w:r>
          </w:p>
        </w:tc>
        <w:tc>
          <w:tcPr>
            <w:tcW w:w="883"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NEPREDVIĐENI RADOVI</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nil"/>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single" w:sz="4" w:space="0" w:color="auto"/>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xml:space="preserve">Nepredviđeni i naknadni radovi.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45"/>
        </w:trPr>
        <w:tc>
          <w:tcPr>
            <w:tcW w:w="6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NEPREDVIĐENI RADOVI</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45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sz w:val="24"/>
                <w:szCs w:val="24"/>
                <w:lang w:val="sr-Cyrl-RS"/>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sz w:val="24"/>
                <w:szCs w:val="24"/>
                <w:lang w:val="sr-Cyrl-RS"/>
              </w:rPr>
            </w:pPr>
            <w:r w:rsidRPr="006C24BF">
              <w:rPr>
                <w:rFonts w:ascii="Arial" w:eastAsia="Times New Roman" w:hAnsi="Arial" w:cs="Arial"/>
                <w:b/>
                <w:sz w:val="24"/>
                <w:szCs w:val="24"/>
                <w:lang w:val="sr-Cyrl-RS"/>
              </w:rPr>
              <w:t>2.1.</w:t>
            </w: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Arial" w:eastAsia="Times New Roman" w:hAnsi="Arial" w:cs="Arial"/>
                <w:b/>
                <w:sz w:val="24"/>
                <w:szCs w:val="24"/>
                <w:lang w:val="sr-Cyrl-RS"/>
              </w:rPr>
            </w:pPr>
            <w:r w:rsidRPr="006C24BF">
              <w:rPr>
                <w:rFonts w:ascii="Arial" w:eastAsia="Times New Roman" w:hAnsi="Arial" w:cs="Arial"/>
                <w:b/>
                <w:sz w:val="24"/>
                <w:szCs w:val="24"/>
                <w:lang w:val="sr-Cyrl-RS"/>
              </w:rPr>
              <w:t>РЕКАПИТУЛАЦИЈА ХИДРОТЕХНИЧКЕ ИНСТАЛАЦИЈЕ</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hideMark/>
          </w:tcPr>
          <w:p w:rsidR="006C24BF" w:rsidRPr="00C64FD1" w:rsidRDefault="006C24BF" w:rsidP="006C24BF">
            <w:pPr>
              <w:spacing w:after="0" w:line="240" w:lineRule="auto"/>
              <w:jc w:val="both"/>
              <w:rPr>
                <w:rFonts w:ascii="Arial" w:eastAsia="Times New Roman" w:hAnsi="Arial" w:cs="Arial"/>
                <w:bCs/>
                <w:sz w:val="24"/>
                <w:szCs w:val="24"/>
              </w:rPr>
            </w:pPr>
            <w:r w:rsidRPr="00C64FD1">
              <w:rPr>
                <w:rFonts w:ascii="Arial" w:eastAsia="Times New Roman" w:hAnsi="Arial" w:cs="Arial"/>
                <w:bCs/>
                <w:sz w:val="24"/>
                <w:szCs w:val="24"/>
              </w:rPr>
              <w:t>RADOVI DEMONTAŽE</w:t>
            </w:r>
          </w:p>
        </w:tc>
        <w:tc>
          <w:tcPr>
            <w:tcW w:w="883"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nil"/>
              <w:left w:val="single" w:sz="4" w:space="0" w:color="auto"/>
              <w:bottom w:val="single" w:sz="4" w:space="0" w:color="auto"/>
              <w:right w:val="nil"/>
            </w:tcBorders>
            <w:shd w:val="clear" w:color="auto" w:fill="auto"/>
            <w:noWrap/>
            <w:hideMark/>
          </w:tcPr>
          <w:p w:rsidR="006C24BF" w:rsidRPr="00C64FD1" w:rsidRDefault="006C24BF" w:rsidP="006C24BF">
            <w:pPr>
              <w:spacing w:after="0" w:line="240" w:lineRule="auto"/>
              <w:rPr>
                <w:rFonts w:ascii="Arial" w:eastAsia="Times New Roman" w:hAnsi="Arial" w:cs="Arial"/>
                <w:bCs/>
                <w:sz w:val="24"/>
                <w:szCs w:val="24"/>
              </w:rPr>
            </w:pPr>
            <w:r w:rsidRPr="00C64FD1">
              <w:rPr>
                <w:rFonts w:ascii="Arial" w:eastAsia="Times New Roman" w:hAnsi="Arial" w:cs="Arial"/>
                <w:bCs/>
                <w:sz w:val="24"/>
                <w:szCs w:val="24"/>
              </w:rPr>
              <w:t>GRADJEVINSKI RADOVI</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C64FD1" w:rsidRDefault="006C24BF" w:rsidP="006C24BF">
            <w:pPr>
              <w:spacing w:after="0" w:line="240" w:lineRule="auto"/>
              <w:rPr>
                <w:rFonts w:ascii="Arial" w:eastAsia="Times New Roman" w:hAnsi="Arial" w:cs="Arial"/>
                <w:sz w:val="24"/>
                <w:szCs w:val="24"/>
              </w:rPr>
            </w:pPr>
            <w:r w:rsidRPr="00C64FD1">
              <w:rPr>
                <w:rFonts w:ascii="Arial" w:eastAsia="Times New Roman" w:hAnsi="Arial" w:cs="Arial"/>
                <w:sz w:val="24"/>
                <w:szCs w:val="24"/>
              </w:rPr>
              <w:t>VODOVODNA MREŽA</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C64FD1" w:rsidRDefault="006C24BF" w:rsidP="006C24BF">
            <w:pPr>
              <w:spacing w:after="0" w:line="240" w:lineRule="auto"/>
              <w:rPr>
                <w:rFonts w:ascii="Arial" w:eastAsia="Times New Roman" w:hAnsi="Arial" w:cs="Arial"/>
                <w:sz w:val="24"/>
                <w:szCs w:val="24"/>
              </w:rPr>
            </w:pPr>
            <w:r w:rsidRPr="00C64FD1">
              <w:rPr>
                <w:rFonts w:ascii="Arial" w:eastAsia="Times New Roman" w:hAnsi="Arial" w:cs="Arial"/>
                <w:sz w:val="24"/>
                <w:szCs w:val="24"/>
              </w:rPr>
              <w:t>KANALIZACIONA MREŽA</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nil"/>
              <w:left w:val="single" w:sz="4" w:space="0" w:color="auto"/>
              <w:bottom w:val="single" w:sz="4" w:space="0" w:color="auto"/>
              <w:right w:val="nil"/>
            </w:tcBorders>
            <w:shd w:val="clear" w:color="auto" w:fill="auto"/>
            <w:noWrap/>
            <w:hideMark/>
          </w:tcPr>
          <w:p w:rsidR="006C24BF" w:rsidRPr="00C64FD1" w:rsidRDefault="006C24BF" w:rsidP="006C24BF">
            <w:pPr>
              <w:spacing w:after="0" w:line="240" w:lineRule="auto"/>
              <w:rPr>
                <w:rFonts w:ascii="Arial" w:eastAsia="Times New Roman" w:hAnsi="Arial" w:cs="Arial"/>
                <w:bCs/>
                <w:sz w:val="24"/>
                <w:szCs w:val="24"/>
              </w:rPr>
            </w:pPr>
            <w:r w:rsidRPr="00C64FD1">
              <w:rPr>
                <w:rFonts w:ascii="Arial" w:eastAsia="Times New Roman" w:hAnsi="Arial" w:cs="Arial"/>
                <w:bCs/>
                <w:sz w:val="24"/>
                <w:szCs w:val="24"/>
              </w:rPr>
              <w:t>SANITARIJA</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nil"/>
              <w:left w:val="single" w:sz="4" w:space="0" w:color="auto"/>
              <w:bottom w:val="single" w:sz="4" w:space="0" w:color="auto"/>
              <w:right w:val="nil"/>
            </w:tcBorders>
            <w:shd w:val="clear" w:color="auto" w:fill="auto"/>
            <w:noWrap/>
            <w:hideMark/>
          </w:tcPr>
          <w:p w:rsidR="006C24BF" w:rsidRPr="00C64FD1" w:rsidRDefault="006C24BF" w:rsidP="006C24BF">
            <w:pPr>
              <w:spacing w:after="0" w:line="240" w:lineRule="auto"/>
              <w:rPr>
                <w:rFonts w:ascii="Arial" w:eastAsia="Times New Roman" w:hAnsi="Arial" w:cs="Arial"/>
                <w:bCs/>
                <w:sz w:val="24"/>
                <w:szCs w:val="24"/>
              </w:rPr>
            </w:pPr>
            <w:r w:rsidRPr="00C64FD1">
              <w:rPr>
                <w:rFonts w:ascii="Arial" w:eastAsia="Times New Roman" w:hAnsi="Arial" w:cs="Arial"/>
                <w:bCs/>
                <w:sz w:val="24"/>
                <w:szCs w:val="24"/>
              </w:rPr>
              <w:t>NEPREDVIĐENI RADOVI</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xml:space="preserve"> </w:t>
            </w:r>
          </w:p>
        </w:tc>
        <w:tc>
          <w:tcPr>
            <w:tcW w:w="2163" w:type="dxa"/>
            <w:gridSpan w:val="6"/>
            <w:tcBorders>
              <w:top w:val="nil"/>
              <w:left w:val="single" w:sz="4" w:space="0" w:color="auto"/>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b/>
                <w:bCs/>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64FD1" w:rsidRDefault="0042632A" w:rsidP="0042632A">
            <w:pPr>
              <w:spacing w:after="0" w:line="240" w:lineRule="auto"/>
              <w:jc w:val="center"/>
              <w:rPr>
                <w:rFonts w:ascii="Times New Roman" w:eastAsia="Times New Roman" w:hAnsi="Times New Roman" w:cs="Times New Roman"/>
                <w:b/>
                <w:color w:val="000000"/>
                <w:sz w:val="40"/>
                <w:lang w:val="sr-Cyrl-RS"/>
              </w:rPr>
            </w:pPr>
          </w:p>
        </w:tc>
        <w:tc>
          <w:tcPr>
            <w:tcW w:w="5399" w:type="dxa"/>
            <w:gridSpan w:val="3"/>
            <w:tcBorders>
              <w:top w:val="nil"/>
              <w:left w:val="nil"/>
              <w:bottom w:val="nil"/>
              <w:right w:val="nil"/>
            </w:tcBorders>
            <w:shd w:val="clear" w:color="auto" w:fill="auto"/>
            <w:noWrap/>
            <w:vAlign w:val="bottom"/>
            <w:hideMark/>
          </w:tcPr>
          <w:p w:rsidR="0042632A" w:rsidRPr="00C64FD1" w:rsidRDefault="00C64FD1" w:rsidP="0042632A">
            <w:pPr>
              <w:spacing w:after="0" w:line="240" w:lineRule="auto"/>
              <w:rPr>
                <w:rFonts w:ascii="Times New Roman" w:eastAsia="Times New Roman" w:hAnsi="Times New Roman" w:cs="Times New Roman"/>
                <w:b/>
                <w:bCs/>
                <w:color w:val="000000"/>
                <w:sz w:val="40"/>
                <w:lang w:val="sr-Cyrl-RS"/>
              </w:rPr>
            </w:pPr>
            <w:r w:rsidRPr="00C64FD1">
              <w:rPr>
                <w:rFonts w:ascii="Times New Roman" w:eastAsia="Times New Roman" w:hAnsi="Times New Roman" w:cs="Times New Roman"/>
                <w:b/>
                <w:bCs/>
                <w:color w:val="000000"/>
                <w:sz w:val="40"/>
                <w:lang w:val="sr-Cyrl-RS"/>
              </w:rPr>
              <w:t>3.</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57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r w:rsidRPr="00C474D4">
              <w:rPr>
                <w:rFonts w:ascii="Times New Roman" w:eastAsia="Times New Roman" w:hAnsi="Times New Roman" w:cs="Times New Roman"/>
                <w:b/>
                <w:bCs/>
              </w:rPr>
              <w:t>PREDMER RADOVA ELEKTRO</w:t>
            </w:r>
            <w:r w:rsidR="00C64FD1">
              <w:rPr>
                <w:rFonts w:ascii="Times New Roman" w:eastAsia="Times New Roman" w:hAnsi="Times New Roman" w:cs="Times New Roman"/>
                <w:b/>
                <w:bCs/>
                <w:lang w:val="sr-Cyrl-RS"/>
              </w:rPr>
              <w:t>-</w:t>
            </w:r>
            <w:r w:rsidRPr="00C474D4">
              <w:rPr>
                <w:rFonts w:ascii="Times New Roman" w:eastAsia="Times New Roman" w:hAnsi="Times New Roman" w:cs="Times New Roman"/>
                <w:b/>
                <w:bCs/>
              </w:rPr>
              <w:t>ENERGETSKIH INSTALACIJA</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Isporučiti sav potreban materijal i izraditi elektroinstalacije u svemu prema važećim propisima, priloženoj grafičkoj dokumentaciji, tehničkom opisu  i uslovima. Predmerom je obuhvaćen sav potrеban materijal sa učešćem stručne  radne snage.</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Pozicijama datim u sledećem tekstu obuhvaćeni su, osim nabavke, celokupnog materijala i opreme, njihovog transporta do gradilišta, uskladištenja, donošenja na mesto ugradnje, kao  i popravke svih oštećenih delova već izvedenih radova  i odnošenje šuta na deponiju.</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Potrebno je takođe, pre početka izrade instalacija, izvršiti uklanjanje svih elemenata stare instalacije, složiti ih i odneti na deponiju.</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30"/>
        </w:trPr>
        <w:tc>
          <w:tcPr>
            <w:tcW w:w="807" w:type="dxa"/>
            <w:gridSpan w:val="3"/>
            <w:tcBorders>
              <w:top w:val="single" w:sz="12" w:space="0" w:color="auto"/>
              <w:left w:val="single" w:sz="12" w:space="0" w:color="auto"/>
              <w:bottom w:val="nil"/>
              <w:right w:val="nil"/>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ID</w:t>
            </w:r>
          </w:p>
        </w:tc>
        <w:tc>
          <w:tcPr>
            <w:tcW w:w="5399" w:type="dxa"/>
            <w:gridSpan w:val="3"/>
            <w:tcBorders>
              <w:top w:val="single" w:sz="12" w:space="0" w:color="auto"/>
              <w:left w:val="single" w:sz="4" w:space="0" w:color="auto"/>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Opis pozicije</w:t>
            </w:r>
          </w:p>
        </w:tc>
        <w:tc>
          <w:tcPr>
            <w:tcW w:w="1156" w:type="dxa"/>
            <w:gridSpan w:val="2"/>
            <w:tcBorders>
              <w:top w:val="single" w:sz="12" w:space="0" w:color="auto"/>
              <w:left w:val="nil"/>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Jed.mere</w:t>
            </w:r>
          </w:p>
        </w:tc>
        <w:tc>
          <w:tcPr>
            <w:tcW w:w="1083" w:type="dxa"/>
            <w:gridSpan w:val="3"/>
            <w:tcBorders>
              <w:top w:val="single" w:sz="12" w:space="0" w:color="auto"/>
              <w:left w:val="nil"/>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Količina</w:t>
            </w:r>
          </w:p>
        </w:tc>
        <w:tc>
          <w:tcPr>
            <w:tcW w:w="1103" w:type="dxa"/>
            <w:gridSpan w:val="5"/>
            <w:tcBorders>
              <w:top w:val="single" w:sz="12" w:space="0" w:color="auto"/>
              <w:left w:val="nil"/>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lang w:val="sr-Cyrl-RS"/>
              </w:rPr>
            </w:pPr>
            <w:r w:rsidRPr="00C474D4">
              <w:rPr>
                <w:rFonts w:ascii="Times New Roman" w:eastAsia="Times New Roman" w:hAnsi="Times New Roman" w:cs="Times New Roman"/>
                <w:b/>
                <w:bCs/>
                <w:color w:val="000000"/>
                <w:sz w:val="24"/>
                <w:szCs w:val="24"/>
              </w:rPr>
              <w:t>Jed.cena</w:t>
            </w:r>
            <w:r>
              <w:rPr>
                <w:rFonts w:ascii="Times New Roman" w:eastAsia="Times New Roman" w:hAnsi="Times New Roman" w:cs="Times New Roman"/>
                <w:b/>
                <w:bCs/>
                <w:color w:val="000000"/>
                <w:sz w:val="24"/>
                <w:szCs w:val="24"/>
                <w:lang w:val="sr-Cyrl-RS"/>
              </w:rPr>
              <w:t xml:space="preserve"> без ПДВ-а</w:t>
            </w:r>
          </w:p>
        </w:tc>
        <w:tc>
          <w:tcPr>
            <w:tcW w:w="1296" w:type="dxa"/>
            <w:gridSpan w:val="2"/>
            <w:tcBorders>
              <w:top w:val="single" w:sz="12" w:space="0" w:color="auto"/>
              <w:left w:val="nil"/>
              <w:bottom w:val="nil"/>
              <w:right w:val="single" w:sz="12" w:space="0" w:color="auto"/>
            </w:tcBorders>
            <w:shd w:val="clear" w:color="000000" w:fill="F2DCDB"/>
            <w:noWrap/>
            <w:vAlign w:val="bottom"/>
            <w:hideMark/>
          </w:tcPr>
          <w:p w:rsidR="0042632A" w:rsidRPr="00C474D4" w:rsidRDefault="0042632A" w:rsidP="0042632A">
            <w:pPr>
              <w:spacing w:after="0" w:line="240" w:lineRule="auto"/>
              <w:ind w:left="240"/>
              <w:jc w:val="center"/>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Укупно без ПДВ-а</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12" w:space="0" w:color="auto"/>
              <w:bottom w:val="double" w:sz="6" w:space="0" w:color="auto"/>
              <w:right w:val="nil"/>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w:t>
            </w:r>
          </w:p>
        </w:tc>
        <w:tc>
          <w:tcPr>
            <w:tcW w:w="5399" w:type="dxa"/>
            <w:gridSpan w:val="3"/>
            <w:tcBorders>
              <w:top w:val="nil"/>
              <w:left w:val="single" w:sz="4" w:space="0" w:color="auto"/>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2</w:t>
            </w:r>
          </w:p>
        </w:tc>
        <w:tc>
          <w:tcPr>
            <w:tcW w:w="1156" w:type="dxa"/>
            <w:gridSpan w:val="2"/>
            <w:tcBorders>
              <w:top w:val="nil"/>
              <w:left w:val="nil"/>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w:t>
            </w:r>
          </w:p>
        </w:tc>
        <w:tc>
          <w:tcPr>
            <w:tcW w:w="1083" w:type="dxa"/>
            <w:gridSpan w:val="3"/>
            <w:tcBorders>
              <w:top w:val="nil"/>
              <w:left w:val="nil"/>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w:t>
            </w:r>
          </w:p>
        </w:tc>
        <w:tc>
          <w:tcPr>
            <w:tcW w:w="1103" w:type="dxa"/>
            <w:gridSpan w:val="5"/>
            <w:tcBorders>
              <w:top w:val="nil"/>
              <w:left w:val="nil"/>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5</w:t>
            </w:r>
          </w:p>
        </w:tc>
        <w:tc>
          <w:tcPr>
            <w:tcW w:w="1296" w:type="dxa"/>
            <w:gridSpan w:val="2"/>
            <w:tcBorders>
              <w:top w:val="nil"/>
              <w:left w:val="nil"/>
              <w:bottom w:val="double" w:sz="6" w:space="0" w:color="auto"/>
              <w:right w:val="single" w:sz="12"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Pripremni radovi</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w:t>
            </w:r>
          </w:p>
        </w:tc>
        <w:tc>
          <w:tcPr>
            <w:tcW w:w="5399"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Obaveza  Investitora: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Investitor je u obavezi da pribavi sve neophodne dozvole za gradnju, rekonstrukciju,  elektroenergetsku saglasnost  od lokalnog isporučioca električne energije i troškove priključka na distributivni elektroenergetski sistem lokalnog operatera.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lastRenderedPageBreak/>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Investitor je u obavezi da obezbedi  privremeni priključak za  "građevinski razvod" električne energije sa unapred dogovorenim brojem razvodnih ormana za gradilište.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Pripremni radovi</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Uklanjanje svih elemenata stare instalacije, njihovo skladištenje na unapred određenu deponiju,  predaja investitoru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paušal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2</w:t>
            </w:r>
          </w:p>
        </w:tc>
        <w:tc>
          <w:tcPr>
            <w:tcW w:w="5399" w:type="dxa"/>
            <w:gridSpan w:val="3"/>
            <w:tcBorders>
              <w:top w:val="nil"/>
              <w:left w:val="single" w:sz="4" w:space="0" w:color="000000"/>
              <w:bottom w:val="nil"/>
              <w:right w:val="single" w:sz="4" w:space="0" w:color="000000"/>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r w:rsidRPr="00C474D4">
              <w:rPr>
                <w:rFonts w:ascii="Times New Roman" w:eastAsia="Times New Roman" w:hAnsi="Times New Roman" w:cs="Times New Roman"/>
                <w:b/>
                <w:bCs/>
              </w:rPr>
              <w:t>RAZVOD ELEKTRIČNE ENERGIJE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r w:rsidRPr="00C474D4">
              <w:rPr>
                <w:rFonts w:ascii="Times New Roman" w:eastAsia="Times New Roman" w:hAnsi="Times New Roman" w:cs="Times New Roman"/>
                <w:b/>
                <w:bCs/>
              </w:rPr>
              <w:t>Razvodni ormani i razvodne table: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single" w:sz="4" w:space="0" w:color="000000"/>
              <w:left w:val="single" w:sz="4" w:space="0" w:color="000000"/>
              <w:bottom w:val="nil"/>
              <w:right w:val="single" w:sz="4" w:space="0" w:color="000000"/>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Postojeći merno razvodni orman prilagoditi novoprojektovanom stanju instalacija utičnica i osvetljenja.                                                                         Napajanje električnog kotla ostaviti u postojećem stanju.</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paušal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RAZVOD ELEKTRIČNE ENERGIJE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3.</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INSTALACIJA UTIČNICA I POTROŠAČA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9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3.1</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Instalacija  monofaznih utičnica u  kancelarijama i zajedničkom prostoru,   izvedena  kablom  PP-Y 3x2,5mm2, položenim ispod maltera , po zidu,  ispod završne obrade,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Prosečne dužine 15m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16,00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3.2</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Instalacija  monofaznih iozvoda za priključenje tehnoloških potrošača (bojlera, ventilator, sušača ruku)  u toaletima i kupatilima,   izvedena  kablom PP-Y 3x2,5mm2, položenim ispod maltera , po zidu ispod završne obrade. Izvod ostaviti na 1,5m visine sa 1,5m rezerve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Prosečne dužine 12m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02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3.3.</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Izrada instalacija za priključenje podnih kutija u kancelarijama, izvedeno kablom PPY 3x2,5mm2, položeno u zidu ispod maltera, a delom u košuljici  poda  u PVC cevima Fi 20mm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Prosečne dužine 16m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7,00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3.4</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duple monofazne  utičnice 16A 250V   P+N+PE za ugradnju u zid  i zaštitom od pojedinačnog konektovanja  (zatvaranje otvora)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4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3.5.</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jednostruke  monofazne  utičnice 16A 250V/50Hz   P+N+PE za ugradnju u zid  i zaštitom od pojedinačnog konektovanja  (zatvaranje otvora)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18,00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3.6.</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podne kutije, za smeštaj modularnih 2M energetskih utičnica i 1M informacionih utičnica. Kutija  se ugrađuje u pod i u njoj se smešta 6 x2M energetskih utičnica i 4x1M informacionih utičnica. Kutija je sa upuštenim poklopcem za ugradnju itisona-laminata i izvedena je u sivoj boji  slično tipu proizvođača "Legrand"  16 modula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7,00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88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3.7</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jednostruke  monofazne modularne   utičnice 16A 250V/50Hz   P+N+PE za ugradnju u podne kutije. Slično tipu "Mozaik" proizvođača "Legrand"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42,00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lastRenderedPageBreak/>
              <w:t>3.8</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Fleksibilno PVC crevo za zaštitu kablova, polaže se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35,00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xml:space="preserve">UKUPNO:    INSTALACIJA UTIČNICA I POTROŠAČA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INSTALACIJA OSVETLJENJA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4.1</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Izrada sijaličnog  mesta, za osvetljenje kancelarija ,  izvedeno kablom PP-Y 3x1,5mm2, položenim u  spuštenom  plafonu , delimično po zidu ispod maltera.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Prosečna dužina 22 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9,00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4.2</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Izrada sijaličnog  mesta, za evakuacione svetiljke  ,  izvedeno kablom PP-Y 3,x1,5mm2, položenim u   plafonu(ispod maltera) , dapelimično po zidu ispod završne obrade.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Prosečna dužina 66</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single" w:sz="4" w:space="0" w:color="auto"/>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4.3</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 xml:space="preserve">Nabavka, isporuka i ugradnja instalacione jednopolne modularne  sklopke 10A 230V/50Hz . Sklopka se montira u modularni nosač postavljen u zid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9,00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4.4</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 xml:space="preserve">Nabavka, isporuka i ugradnja instalacione serijske modularne  sklopke 10A 230V/50Hz . Sklopka se montira u modularni nosač postavljen u zid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7,00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4.5</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 xml:space="preserve">Nabavka, isporuka i ugradnja instalacione naizmenične  sklopke 10A 230V/50Hz . Sklopka se montira u ziod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2,00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Svetilke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4.6</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Protiv panična svetiljka G5 sa akumulatorskom baterijom, autonomije 3h. 8W-kombinovan spoj -200 lum . IP 42 IK 07. Kućište od samogasivog materijala. Mogućnost postavljanja nalepnice.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4.7</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jc w:val="both"/>
              <w:rPr>
                <w:rFonts w:ascii="Times New Roman" w:eastAsia="Times New Roman" w:hAnsi="Times New Roman" w:cs="Times New Roman"/>
              </w:rPr>
            </w:pPr>
            <w:r w:rsidRPr="00C474D4">
              <w:rPr>
                <w:rFonts w:ascii="Times New Roman" w:eastAsia="Times New Roman" w:hAnsi="Times New Roman" w:cs="Times New Roman"/>
              </w:rPr>
              <w:t xml:space="preserve">Isporuka i montaža LED svetiljke, u kompletu sa izvorom svetlosti i pripadajućim izvorom za napajanje (driver). Opis svetiljke:                                 LED svetiljka za ugradnju, prečnika 160mm, snage izvora svetlosti 14W, temperature boje 3000ºK, IP 20, proizvođačkog naziva                                  DOWNLIGHT LEDVANCE, Proizvođača Osram ili slično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Oznaka u grafičkoj dokumentaciji S1</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60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4.8</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jc w:val="both"/>
              <w:rPr>
                <w:rFonts w:ascii="Times New Roman" w:eastAsia="Times New Roman" w:hAnsi="Times New Roman" w:cs="Times New Roman"/>
              </w:rPr>
            </w:pPr>
            <w:r w:rsidRPr="00C474D4">
              <w:rPr>
                <w:rFonts w:ascii="Times New Roman" w:eastAsia="Times New Roman" w:hAnsi="Times New Roman" w:cs="Times New Roman"/>
              </w:rPr>
              <w:t xml:space="preserve">Isporuka i montaža LED svetiljke, u kompletu sa izvorom svetlosti i pripadajućim izvorom za napajanje (driver). Opis svetiljke:                                 LED svetiljka za ugradnju u vlažne prostorije, prečnika 70mm, snage izvora svetlosti 7W, temperature boje 3000ºK, IP 44, proizvođačkog naziva                                SPOT-DK LED FIX, Proizvođača Osram ili slično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Oznaka u grafičkoj dokumentaciji S2</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8,00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4.9</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jc w:val="both"/>
              <w:rPr>
                <w:rFonts w:ascii="Times New Roman" w:eastAsia="Times New Roman" w:hAnsi="Times New Roman" w:cs="Times New Roman"/>
              </w:rPr>
            </w:pPr>
            <w:r w:rsidRPr="00C474D4">
              <w:rPr>
                <w:rFonts w:ascii="Times New Roman" w:eastAsia="Times New Roman" w:hAnsi="Times New Roman" w:cs="Times New Roman"/>
              </w:rPr>
              <w:t xml:space="preserve">Isporuka i montaža LED svetiljke, u kompletu sa izvorom svetlosti i pripadajućim izvorom za napajanje (driver). Opis svetiljke:                                 LED svetiljka za montažu na zid (nadgradna),  prečnika 350mm, snage izvora svetlosti 18W, temperature boje 3000ºK, IP 44, proizvođačkog naziva                                LEDVANCE, Proizvođača Osram ili slično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Oznaka u grafičkoj dokumentaciji S3</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lastRenderedPageBreak/>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27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INSTALACIJA OSVETLJENJA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r>
      <w:tr w:rsidR="0042632A" w:rsidRPr="00C474D4" w:rsidTr="00C64FD1">
        <w:trPr>
          <w:gridAfter w:val="1"/>
          <w:wAfter w:w="907" w:type="dxa"/>
          <w:trHeight w:val="69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GROMOBRANSKA INSTALACIJA I IZJEDNAČAVANJE POTENCIJALA U OBJEKTU</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9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 objektu postoji gromobranska instalacija, koju treba ukloniti i postaviti novu. Postojeći uzemljivač ispitati i akao su rezultati ispitivanja dobri povezati se na njega sa novom gromobranskom instalacijom.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U svim mokrim čvorovima izvršiti dopunsko izjednačavanje potencijala,vezivannjem svih metalnih masa koje ne pripadaju električnim instalacijama na sabirnicu za izjednačavanje potencijala  žuto zelenim provodnikom tipa PPY 1x2,5mm2</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140"/>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5.1</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pocinkovane trake Fe/Zn 25x3mm za izradu zaštitnog gromobrana.                                                                                         Pozicijom je obuhvaćena cena trake sa pripadajućom potoporom i rad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450"/>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5.2</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Ispitivanje postojećeg uzemljenja, sa porebnim merenjima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pausal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005"/>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5.3</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sabirnice za izjednačavanje potencijala, sa najmanje 4 priključna mesta, izrađene od plastike sa bakarnom sabirnicom minimalnog preseka 10mm2. Sabirnica se montira u zid ispod lavaboa illi sl.</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735"/>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5.4</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 ugradnja provodnika tipa PPY 1x6mm2. Provodnikom se povezuju sabirnica za izjednačavanje potencijala sa razvodnim ormanom.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40,00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57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GROMOBRANSKA INSTALACIJA I IZJEDNAČAVANJE POTENCIJALA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40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6</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ISPITIVANJA I PUŠTANJA U RAD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82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6.1</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sz w:val="20"/>
                <w:szCs w:val="20"/>
              </w:rPr>
            </w:pPr>
            <w:r w:rsidRPr="00C474D4">
              <w:rPr>
                <w:rFonts w:ascii="Times New Roman" w:eastAsia="Times New Roman" w:hAnsi="Times New Roman" w:cs="Times New Roman"/>
                <w:sz w:val="20"/>
                <w:szCs w:val="20"/>
              </w:rPr>
              <w:t>Pregled i testiranje elektroenergetskih instalacija uz izdavanje dokumenata kao što su garantni listovi opreme  i instalacija i izveštaji o pregledu i merenju.</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paušal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25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4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ISPITIVANJA I PUŠTANJA U RAD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75"/>
        </w:trPr>
        <w:tc>
          <w:tcPr>
            <w:tcW w:w="807" w:type="dxa"/>
            <w:gridSpan w:val="3"/>
            <w:tcBorders>
              <w:top w:val="nil"/>
              <w:left w:val="single" w:sz="8" w:space="0" w:color="auto"/>
              <w:bottom w:val="nil"/>
              <w:right w:val="single" w:sz="4" w:space="0" w:color="auto"/>
            </w:tcBorders>
            <w:shd w:val="clear" w:color="000000" w:fill="E6B8B7"/>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000000" w:fill="E6B8B7"/>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sz w:val="28"/>
                <w:szCs w:val="28"/>
              </w:rPr>
            </w:pPr>
            <w:r w:rsidRPr="00C474D4">
              <w:rPr>
                <w:rFonts w:ascii="Times New Roman" w:eastAsia="Times New Roman" w:hAnsi="Times New Roman" w:cs="Times New Roman"/>
                <w:b/>
                <w:bCs/>
                <w:color w:val="000000"/>
                <w:sz w:val="28"/>
                <w:szCs w:val="28"/>
              </w:rPr>
              <w:t>S V E G A:</w:t>
            </w:r>
          </w:p>
        </w:tc>
        <w:tc>
          <w:tcPr>
            <w:tcW w:w="1156" w:type="dxa"/>
            <w:gridSpan w:val="2"/>
            <w:tcBorders>
              <w:top w:val="nil"/>
              <w:left w:val="nil"/>
              <w:bottom w:val="nil"/>
              <w:right w:val="single" w:sz="4" w:space="0" w:color="auto"/>
            </w:tcBorders>
            <w:shd w:val="clear" w:color="000000" w:fill="E6B8B7"/>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000000" w:fill="E6B8B7"/>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000000" w:fill="E6B8B7"/>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000000" w:fill="E6B8B7"/>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sz w:val="24"/>
                <w:szCs w:val="24"/>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r>
      <w:tr w:rsidR="00C64FD1"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C64FD1" w:rsidRPr="00525281" w:rsidRDefault="00C64FD1" w:rsidP="00AB20B7">
            <w:pPr>
              <w:spacing w:after="0" w:line="240" w:lineRule="auto"/>
              <w:rPr>
                <w:rFonts w:ascii="Arial" w:eastAsia="Times New Roman" w:hAnsi="Arial" w:cs="Arial"/>
                <w:b/>
                <w:sz w:val="24"/>
                <w:szCs w:val="24"/>
                <w:lang w:val="sr-Cyrl-RS"/>
              </w:rPr>
            </w:pPr>
            <w:r>
              <w:rPr>
                <w:rFonts w:ascii="Arial" w:eastAsia="Times New Roman" w:hAnsi="Arial" w:cs="Arial"/>
                <w:b/>
                <w:sz w:val="24"/>
                <w:szCs w:val="24"/>
                <w:lang w:val="sr-Cyrl-RS"/>
              </w:rPr>
              <w:t>3</w:t>
            </w:r>
            <w:r w:rsidRPr="006C24BF">
              <w:rPr>
                <w:rFonts w:ascii="Arial" w:eastAsia="Times New Roman" w:hAnsi="Arial" w:cs="Arial"/>
                <w:b/>
                <w:sz w:val="24"/>
                <w:szCs w:val="24"/>
                <w:lang w:val="sr-Cyrl-RS"/>
              </w:rPr>
              <w:t>.1.</w:t>
            </w:r>
          </w:p>
        </w:tc>
        <w:tc>
          <w:tcPr>
            <w:tcW w:w="4699" w:type="dxa"/>
            <w:tcBorders>
              <w:top w:val="nil"/>
              <w:left w:val="nil"/>
              <w:bottom w:val="nil"/>
              <w:right w:val="nil"/>
            </w:tcBorders>
            <w:shd w:val="clear" w:color="auto" w:fill="auto"/>
            <w:noWrap/>
            <w:hideMark/>
          </w:tcPr>
          <w:p w:rsidR="00C64FD1" w:rsidRPr="00525281" w:rsidRDefault="00C64FD1" w:rsidP="00AB20B7">
            <w:pPr>
              <w:spacing w:after="0" w:line="240" w:lineRule="auto"/>
              <w:jc w:val="both"/>
              <w:rPr>
                <w:rFonts w:ascii="Arial" w:eastAsia="Times New Roman" w:hAnsi="Arial" w:cs="Arial"/>
                <w:b/>
                <w:sz w:val="24"/>
                <w:szCs w:val="24"/>
                <w:lang w:val="sr-Cyrl-RS"/>
              </w:rPr>
            </w:pPr>
            <w:r>
              <w:rPr>
                <w:rFonts w:ascii="Arial" w:eastAsia="Times New Roman" w:hAnsi="Arial" w:cs="Arial"/>
                <w:b/>
                <w:sz w:val="24"/>
                <w:szCs w:val="24"/>
                <w:lang w:val="sr-Cyrl-RS"/>
              </w:rPr>
              <w:t xml:space="preserve">ЕЛЕКТРО ЕНЕРГЕТСКЕ </w:t>
            </w:r>
            <w:r w:rsidRPr="006C24BF">
              <w:rPr>
                <w:rFonts w:ascii="Arial" w:eastAsia="Times New Roman" w:hAnsi="Arial" w:cs="Arial"/>
                <w:b/>
                <w:sz w:val="24"/>
                <w:szCs w:val="24"/>
                <w:lang w:val="sr-Cyrl-RS"/>
              </w:rPr>
              <w:t xml:space="preserve"> ИНСТАЛАЦИЈЕ</w:t>
            </w:r>
          </w:p>
        </w:tc>
        <w:tc>
          <w:tcPr>
            <w:tcW w:w="883"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tcPr>
          <w:p w:rsidR="00C64FD1" w:rsidRPr="00C64FD1" w:rsidRDefault="00C64FD1" w:rsidP="00AB20B7">
            <w:pPr>
              <w:spacing w:after="0" w:line="240" w:lineRule="auto"/>
              <w:jc w:val="both"/>
              <w:rPr>
                <w:rFonts w:ascii="Arial" w:eastAsia="Times New Roman" w:hAnsi="Arial" w:cs="Arial"/>
                <w:bCs/>
                <w:sz w:val="24"/>
                <w:szCs w:val="24"/>
                <w:lang w:val="sr-Cyrl-RS"/>
              </w:rPr>
            </w:pPr>
            <w:r>
              <w:rPr>
                <w:rFonts w:ascii="Arial" w:eastAsia="Times New Roman" w:hAnsi="Arial" w:cs="Arial"/>
                <w:bCs/>
                <w:sz w:val="24"/>
                <w:szCs w:val="24"/>
                <w:lang w:val="sr-Cyrl-RS"/>
              </w:rPr>
              <w:t>Припремни радови</w:t>
            </w:r>
          </w:p>
        </w:tc>
        <w:tc>
          <w:tcPr>
            <w:tcW w:w="883" w:type="dxa"/>
            <w:gridSpan w:val="2"/>
            <w:tcBorders>
              <w:top w:val="single" w:sz="4" w:space="0" w:color="auto"/>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nil"/>
              <w:left w:val="single" w:sz="4" w:space="0" w:color="auto"/>
              <w:bottom w:val="single" w:sz="4" w:space="0" w:color="auto"/>
              <w:right w:val="nil"/>
            </w:tcBorders>
            <w:shd w:val="clear" w:color="auto" w:fill="auto"/>
            <w:noWrap/>
          </w:tcPr>
          <w:p w:rsidR="00C64FD1" w:rsidRPr="00C64FD1" w:rsidRDefault="00C64FD1" w:rsidP="00AB20B7">
            <w:pPr>
              <w:spacing w:after="0" w:line="240" w:lineRule="auto"/>
              <w:rPr>
                <w:rFonts w:ascii="Arial" w:eastAsia="Times New Roman" w:hAnsi="Arial" w:cs="Arial"/>
                <w:bCs/>
                <w:sz w:val="24"/>
                <w:szCs w:val="24"/>
                <w:lang w:val="sr-Cyrl-RS"/>
              </w:rPr>
            </w:pPr>
            <w:r>
              <w:rPr>
                <w:rFonts w:ascii="Arial" w:eastAsia="Times New Roman" w:hAnsi="Arial" w:cs="Arial"/>
                <w:bCs/>
                <w:sz w:val="24"/>
                <w:szCs w:val="24"/>
                <w:lang w:val="sr-Cyrl-RS"/>
              </w:rPr>
              <w:t>Развод електричне енергије</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tcPr>
          <w:p w:rsidR="00C64FD1" w:rsidRPr="00C64FD1" w:rsidRDefault="00C64FD1" w:rsidP="00AB20B7">
            <w:pPr>
              <w:spacing w:after="0" w:line="240" w:lineRule="auto"/>
              <w:rPr>
                <w:rFonts w:ascii="Arial" w:eastAsia="Times New Roman" w:hAnsi="Arial" w:cs="Arial"/>
                <w:sz w:val="24"/>
                <w:szCs w:val="24"/>
                <w:lang w:val="sr-Cyrl-RS"/>
              </w:rPr>
            </w:pPr>
            <w:r>
              <w:rPr>
                <w:rFonts w:ascii="Arial" w:eastAsia="Times New Roman" w:hAnsi="Arial" w:cs="Arial"/>
                <w:sz w:val="24"/>
                <w:szCs w:val="24"/>
                <w:lang w:val="sr-Cyrl-RS"/>
              </w:rPr>
              <w:t>Инсталација утичница и потрошача</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tcPr>
          <w:p w:rsidR="00C64FD1" w:rsidRPr="00C64FD1" w:rsidRDefault="00C64FD1" w:rsidP="00AB20B7">
            <w:pPr>
              <w:spacing w:after="0" w:line="240" w:lineRule="auto"/>
              <w:rPr>
                <w:rFonts w:ascii="Arial" w:eastAsia="Times New Roman" w:hAnsi="Arial" w:cs="Arial"/>
                <w:sz w:val="24"/>
                <w:szCs w:val="24"/>
                <w:lang w:val="sr-Cyrl-RS"/>
              </w:rPr>
            </w:pPr>
            <w:r>
              <w:rPr>
                <w:rFonts w:ascii="Arial" w:eastAsia="Times New Roman" w:hAnsi="Arial" w:cs="Arial"/>
                <w:sz w:val="24"/>
                <w:szCs w:val="24"/>
                <w:lang w:val="sr-Cyrl-RS"/>
              </w:rPr>
              <w:t>Инсталација осветљења</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nil"/>
              <w:left w:val="single" w:sz="4" w:space="0" w:color="auto"/>
              <w:bottom w:val="single" w:sz="4" w:space="0" w:color="auto"/>
              <w:right w:val="nil"/>
            </w:tcBorders>
            <w:shd w:val="clear" w:color="auto" w:fill="auto"/>
            <w:noWrap/>
          </w:tcPr>
          <w:p w:rsidR="00C64FD1" w:rsidRPr="00C64FD1" w:rsidRDefault="00C64FD1" w:rsidP="00AB20B7">
            <w:pPr>
              <w:spacing w:after="0" w:line="240" w:lineRule="auto"/>
              <w:rPr>
                <w:rFonts w:ascii="Arial" w:eastAsia="Times New Roman" w:hAnsi="Arial" w:cs="Arial"/>
                <w:bCs/>
                <w:sz w:val="24"/>
                <w:szCs w:val="24"/>
                <w:lang w:val="sr-Cyrl-RS"/>
              </w:rPr>
            </w:pPr>
            <w:r>
              <w:rPr>
                <w:rFonts w:ascii="Arial" w:eastAsia="Times New Roman" w:hAnsi="Arial" w:cs="Arial"/>
                <w:bCs/>
                <w:sz w:val="24"/>
                <w:szCs w:val="24"/>
                <w:lang w:val="sr-Cyrl-RS"/>
              </w:rPr>
              <w:t>Громобранске инсталације</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nil"/>
              <w:left w:val="single" w:sz="4" w:space="0" w:color="auto"/>
              <w:bottom w:val="single" w:sz="4" w:space="0" w:color="auto"/>
              <w:right w:val="nil"/>
            </w:tcBorders>
            <w:shd w:val="clear" w:color="auto" w:fill="auto"/>
            <w:noWrap/>
          </w:tcPr>
          <w:p w:rsidR="00C64FD1" w:rsidRPr="00C64FD1" w:rsidRDefault="00C64FD1" w:rsidP="00AB20B7">
            <w:pPr>
              <w:spacing w:after="0" w:line="240" w:lineRule="auto"/>
              <w:rPr>
                <w:rFonts w:ascii="Arial" w:eastAsia="Times New Roman" w:hAnsi="Arial" w:cs="Arial"/>
                <w:bCs/>
                <w:sz w:val="24"/>
                <w:szCs w:val="24"/>
                <w:lang w:val="sr-Cyrl-RS"/>
              </w:rPr>
            </w:pPr>
            <w:r>
              <w:rPr>
                <w:rFonts w:ascii="Arial" w:eastAsia="Times New Roman" w:hAnsi="Arial" w:cs="Arial"/>
                <w:bCs/>
                <w:sz w:val="24"/>
                <w:szCs w:val="24"/>
                <w:lang w:val="sr-Cyrl-RS"/>
              </w:rPr>
              <w:t>Испитивања и пуштања у рад</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C64FD1" w:rsidRPr="00525281" w:rsidRDefault="00C64FD1" w:rsidP="00AB20B7">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C64FD1" w:rsidRPr="00525281" w:rsidRDefault="00C64FD1" w:rsidP="00AB20B7">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xml:space="preserve"> </w:t>
            </w:r>
          </w:p>
        </w:tc>
        <w:tc>
          <w:tcPr>
            <w:tcW w:w="2163" w:type="dxa"/>
            <w:gridSpan w:val="6"/>
            <w:tcBorders>
              <w:top w:val="nil"/>
              <w:left w:val="single" w:sz="4" w:space="0" w:color="auto"/>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b/>
                <w:bCs/>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lastRenderedPageBreak/>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r w:rsidRPr="001D6108">
              <w:rPr>
                <w:rFonts w:ascii="Times New Roman" w:eastAsia="Times New Roman" w:hAnsi="Times New Roman" w:cs="Times New Roman"/>
                <w:b/>
                <w:bCs/>
                <w:color w:val="000000"/>
              </w:rPr>
              <w:t>Objekat: Upravna zgrada Doma učenika srednjih škola Niš</w:t>
            </w: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15"/>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hideMark/>
          </w:tcPr>
          <w:p w:rsidR="0042632A" w:rsidRPr="00353171" w:rsidRDefault="0042632A" w:rsidP="00353171">
            <w:pPr>
              <w:pStyle w:val="ListParagraph"/>
              <w:numPr>
                <w:ilvl w:val="0"/>
                <w:numId w:val="22"/>
              </w:numPr>
              <w:spacing w:after="0" w:line="240" w:lineRule="auto"/>
              <w:rPr>
                <w:rFonts w:ascii="Times New Roman" w:eastAsia="Times New Roman" w:hAnsi="Times New Roman" w:cs="Times New Roman"/>
                <w:b/>
                <w:bCs/>
              </w:rPr>
            </w:pPr>
            <w:r w:rsidRPr="00353171">
              <w:rPr>
                <w:rFonts w:ascii="Times New Roman" w:eastAsia="Times New Roman" w:hAnsi="Times New Roman" w:cs="Times New Roman"/>
                <w:b/>
                <w:bCs/>
              </w:rPr>
              <w:t>PREDMER RADOVA  TELEKOMUNIKACIONIH I SIGNALNIH INSTALACIJA</w:t>
            </w: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single" w:sz="12" w:space="0" w:color="auto"/>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555"/>
        </w:trPr>
        <w:tc>
          <w:tcPr>
            <w:tcW w:w="718" w:type="dxa"/>
            <w:gridSpan w:val="2"/>
            <w:tcBorders>
              <w:top w:val="nil"/>
              <w:left w:val="single" w:sz="12" w:space="0" w:color="auto"/>
              <w:bottom w:val="nil"/>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ID</w:t>
            </w:r>
          </w:p>
        </w:tc>
        <w:tc>
          <w:tcPr>
            <w:tcW w:w="5399" w:type="dxa"/>
            <w:gridSpan w:val="3"/>
            <w:tcBorders>
              <w:top w:val="single" w:sz="12" w:space="0" w:color="auto"/>
              <w:left w:val="single" w:sz="4" w:space="0" w:color="auto"/>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Opis pozicije</w:t>
            </w:r>
          </w:p>
        </w:tc>
        <w:tc>
          <w:tcPr>
            <w:tcW w:w="1156" w:type="dxa"/>
            <w:gridSpan w:val="2"/>
            <w:tcBorders>
              <w:top w:val="single" w:sz="12" w:space="0" w:color="auto"/>
              <w:left w:val="nil"/>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Jed.mere</w:t>
            </w:r>
          </w:p>
        </w:tc>
        <w:tc>
          <w:tcPr>
            <w:tcW w:w="1244" w:type="dxa"/>
            <w:gridSpan w:val="5"/>
            <w:tcBorders>
              <w:top w:val="single" w:sz="12" w:space="0" w:color="auto"/>
              <w:left w:val="nil"/>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Količina</w:t>
            </w:r>
          </w:p>
        </w:tc>
        <w:tc>
          <w:tcPr>
            <w:tcW w:w="1103" w:type="dxa"/>
            <w:gridSpan w:val="4"/>
            <w:tcBorders>
              <w:top w:val="single" w:sz="12" w:space="0" w:color="auto"/>
              <w:left w:val="nil"/>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Jed.cena</w:t>
            </w:r>
          </w:p>
        </w:tc>
        <w:tc>
          <w:tcPr>
            <w:tcW w:w="1460" w:type="dxa"/>
            <w:gridSpan w:val="3"/>
            <w:tcBorders>
              <w:top w:val="single" w:sz="12" w:space="0" w:color="auto"/>
              <w:left w:val="nil"/>
              <w:bottom w:val="nil"/>
              <w:right w:val="single" w:sz="12"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Укупна вредност без ПДВ-А</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12" w:space="0" w:color="auto"/>
              <w:bottom w:val="double" w:sz="6" w:space="0" w:color="auto"/>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w:t>
            </w:r>
          </w:p>
        </w:tc>
        <w:tc>
          <w:tcPr>
            <w:tcW w:w="5399" w:type="dxa"/>
            <w:gridSpan w:val="3"/>
            <w:tcBorders>
              <w:top w:val="nil"/>
              <w:left w:val="single" w:sz="4" w:space="0" w:color="auto"/>
              <w:bottom w:val="double" w:sz="6" w:space="0" w:color="auto"/>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2</w:t>
            </w:r>
          </w:p>
        </w:tc>
        <w:tc>
          <w:tcPr>
            <w:tcW w:w="1156" w:type="dxa"/>
            <w:gridSpan w:val="2"/>
            <w:tcBorders>
              <w:top w:val="nil"/>
              <w:left w:val="nil"/>
              <w:bottom w:val="double" w:sz="6" w:space="0" w:color="auto"/>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3</w:t>
            </w:r>
          </w:p>
        </w:tc>
        <w:tc>
          <w:tcPr>
            <w:tcW w:w="1244" w:type="dxa"/>
            <w:gridSpan w:val="5"/>
            <w:tcBorders>
              <w:top w:val="nil"/>
              <w:left w:val="nil"/>
              <w:bottom w:val="double" w:sz="6" w:space="0" w:color="auto"/>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4</w:t>
            </w:r>
          </w:p>
        </w:tc>
        <w:tc>
          <w:tcPr>
            <w:tcW w:w="1103" w:type="dxa"/>
            <w:gridSpan w:val="4"/>
            <w:tcBorders>
              <w:top w:val="nil"/>
              <w:left w:val="nil"/>
              <w:bottom w:val="double" w:sz="6" w:space="0" w:color="auto"/>
              <w:right w:val="single" w:sz="4" w:space="0" w:color="auto"/>
            </w:tcBorders>
            <w:shd w:val="clear" w:color="000000" w:fill="E6B8B7"/>
            <w:noWrap/>
            <w:vAlign w:val="bottom"/>
            <w:hideMark/>
          </w:tcPr>
          <w:p w:rsidR="0042632A" w:rsidRDefault="0042632A" w:rsidP="0042632A">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Без ПДВ-А</w:t>
            </w:r>
          </w:p>
          <w:p w:rsidR="0042632A" w:rsidRPr="001D6108" w:rsidRDefault="0042632A" w:rsidP="0042632A">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5</w:t>
            </w:r>
          </w:p>
        </w:tc>
        <w:tc>
          <w:tcPr>
            <w:tcW w:w="1460" w:type="dxa"/>
            <w:gridSpan w:val="3"/>
            <w:tcBorders>
              <w:top w:val="nil"/>
              <w:left w:val="nil"/>
              <w:bottom w:val="double" w:sz="6" w:space="0" w:color="auto"/>
              <w:right w:val="single" w:sz="12"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6 (4Х5)</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r w:rsidRPr="001D6108">
              <w:rPr>
                <w:rFonts w:ascii="Times New Roman" w:eastAsia="Times New Roman" w:hAnsi="Times New Roman" w:cs="Times New Roman"/>
                <w:b/>
                <w:bCs/>
                <w:color w:val="000000"/>
                <w:sz w:val="28"/>
                <w:szCs w:val="28"/>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i/>
                <w:iCs/>
                <w:color w:val="000000"/>
              </w:rPr>
            </w:pPr>
            <w:r w:rsidRPr="001D6108">
              <w:rPr>
                <w:rFonts w:ascii="Times New Roman" w:eastAsia="Times New Roman" w:hAnsi="Times New Roman" w:cs="Times New Roman"/>
                <w:i/>
                <w:iCs/>
                <w:color w:val="000000"/>
              </w:rPr>
              <w:t>Obaveze investitora: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52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i/>
                <w:iCs/>
                <w:color w:val="000000"/>
              </w:rPr>
            </w:pPr>
            <w:r w:rsidRPr="001D6108">
              <w:rPr>
                <w:rFonts w:ascii="Times New Roman" w:eastAsia="Times New Roman" w:hAnsi="Times New Roman" w:cs="Times New Roman"/>
                <w:i/>
                <w:iCs/>
                <w:color w:val="000000"/>
              </w:rPr>
              <w:t>Obaveza investitora je da obezbedi,  kod davaoca usluga, ugovori obim i vrstu usluge, a prema mogućnostima i potrebi.</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r w:rsidRPr="001D6108">
              <w:rPr>
                <w:rFonts w:ascii="Times New Roman" w:eastAsia="Times New Roman" w:hAnsi="Times New Roman" w:cs="Times New Roman"/>
                <w:b/>
                <w:bCs/>
                <w:color w:val="000000"/>
                <w:sz w:val="28"/>
                <w:szCs w:val="28"/>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156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Specifikacijom je data sva oprema i materijal, naveden u pozicijama, kao i sav sitan-nespecificirani materijal koji je neophodan za kompletnu izradu, ugradjivanje, ispitivanje i puštanje u rad predmetnih sistema. Specifikacijom je predviđeno i dovodjenje u ispravno-prvobitno stanje svih mesta oštećenih na već izvedenim radovima.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70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a. Jedinična pozicija "isporuke" obuhvata isporuku opreme i/ili materijala franko  fabrika Proizvodjača ili mesto kupovine, a dodatno sadrži:</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4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single" w:sz="4" w:space="0" w:color="auto"/>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b. Jedinična pozicija usluge "montaže" obuhvata sve ostalo što nije sadržano u poziciji "isporuka", odnosno sav rad mehanizacije i radne snage, uključujući sve pripremno-završne radove i ostalo.</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r w:rsidRPr="001D6108">
              <w:rPr>
                <w:rFonts w:ascii="Times New Roman" w:eastAsia="Times New Roman" w:hAnsi="Times New Roman" w:cs="Times New Roman"/>
                <w:b/>
                <w:bCs/>
                <w:color w:val="000000"/>
                <w:sz w:val="28"/>
                <w:szCs w:val="28"/>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noWrap/>
            <w:vAlign w:val="bottom"/>
            <w:hideMark/>
          </w:tcPr>
          <w:p w:rsidR="0042632A" w:rsidRPr="001D6108" w:rsidRDefault="00353171" w:rsidP="0042632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lang w:val="sr-Cyrl-RS"/>
              </w:rPr>
              <w:t>1</w:t>
            </w:r>
            <w:r w:rsidR="0042632A" w:rsidRPr="001D6108">
              <w:rPr>
                <w:rFonts w:ascii="Times New Roman" w:eastAsia="Times New Roman" w:hAnsi="Times New Roman" w:cs="Times New Roman"/>
                <w:b/>
                <w:bCs/>
                <w:color w:val="000000"/>
              </w:rPr>
              <w:t>.1 SISTEM ZA DOJAVU POŽARA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915"/>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Mikroprocesorski kontrolisana, adresabilna, centrala za dojavu požara. Centrala ima mogućnost povezivanja 1adresabilne petlje (osnova), proširivo do 4 petlje. U svaku od petlji sistema moguće je povezati do 126 adresabilnih elemenata sistema. Centrala poseduje pozadinski osvetljen LCD displej za prikaz tekstualnih informacija o stanju sistema i davanje instrukcija operateru.</w:t>
            </w:r>
            <w:r w:rsidRPr="001D6108">
              <w:rPr>
                <w:rFonts w:ascii="Times New Roman" w:eastAsia="Times New Roman" w:hAnsi="Times New Roman" w:cs="Times New Roman"/>
                <w:color w:val="000000"/>
              </w:rPr>
              <w:br/>
              <w:t xml:space="preserve">Centrala poseduje 8 programabilnih ulaza/izlaza, dva relejna izlaza (alarm i geška), nadzirani izlaz (alarmna linija). Centrala poseduje trajnu memoriju o poslednjih 2000 događaja, automatsko prebacivanje vremena (letnje/zimsko), mogućnost mrežnog povezivanja sa drugim centralama i PP terminalima, ugrađenu napojnu jedinicu, punjač baterija.  Uređaj treba da se nalazi u odgovarajućem kućištu (comfort, 430x796x160mm) za smeštaj modula i aku baterija većeg kapacitetata.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60"/>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lastRenderedPageBreak/>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Adresabilni optički detektor požara, </w:t>
            </w:r>
            <w:r w:rsidRPr="001D6108">
              <w:rPr>
                <w:rFonts w:ascii="Times New Roman" w:eastAsia="Times New Roman" w:hAnsi="Times New Roman" w:cs="Times New Roman"/>
                <w:color w:val="000000"/>
              </w:rPr>
              <w:br/>
              <w:t>Dimni detektor požara širokog spektra sa analizom požarnih parametara i automatskom kompenzacijom štetnih uticaja.</w:t>
            </w:r>
            <w:r w:rsidRPr="001D6108">
              <w:rPr>
                <w:rFonts w:ascii="Times New Roman" w:eastAsia="Times New Roman" w:hAnsi="Times New Roman" w:cs="Times New Roman"/>
                <w:color w:val="000000"/>
              </w:rPr>
              <w:br/>
              <w:t>Detektor poseduje opto-elektronsku komoru za detekciju tamnih i svetlih dimnih čestica sa povećanim imunitetom prema lažnim alarmima.</w:t>
            </w:r>
            <w:r w:rsidRPr="001D6108">
              <w:rPr>
                <w:rFonts w:ascii="Times New Roman" w:eastAsia="Times New Roman" w:hAnsi="Times New Roman" w:cs="Times New Roman"/>
                <w:color w:val="000000"/>
              </w:rPr>
              <w:br/>
              <w:t>Detektor je otporan na standardne smetnje koje se mogu javiti (prašina, vlakna, insekti, vlažnost, kondenzacija, EM uticaji, korozivne pare, vibracije, udari i sl.).</w:t>
            </w:r>
            <w:r w:rsidRPr="001D6108">
              <w:rPr>
                <w:rFonts w:ascii="Times New Roman" w:eastAsia="Times New Roman" w:hAnsi="Times New Roman" w:cs="Times New Roman"/>
                <w:color w:val="000000"/>
              </w:rPr>
              <w:br/>
              <w:t xml:space="preserve">Detektor poseduje alarmni indikator vidljiv u krugu od 360º kao i ugradjeni izolator kratkog spoja i prekida linije.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12,00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1170"/>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Adresabilni ručni javljač požara </w:t>
            </w:r>
            <w:r w:rsidRPr="001D6108">
              <w:rPr>
                <w:rFonts w:ascii="Times New Roman" w:eastAsia="Times New Roman" w:hAnsi="Times New Roman" w:cs="Times New Roman"/>
                <w:color w:val="000000"/>
              </w:rPr>
              <w:br/>
              <w:t xml:space="preserve">U kompletu sa elektronikom ručnog javljača požara sa direktnim aktiviranjem lomljenjem zaštitnog stakla. U javljač je ugradjen izolator linije od kratkog spoja i prekida.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2,00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945"/>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Konvencionalna alarmna sirena, . Jačina zvuka 105dB/1m, mogućnost podešavanja 28 različitih tonova. Sirena je predviđena za montažu na zid, kategorija zaštite IP54/IP65, izrađena od bele ABS plastike.</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73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sr-Cyrl-RS"/>
              </w:rPr>
              <w:t>1</w:t>
            </w:r>
            <w:r w:rsidR="0042632A" w:rsidRPr="001D6108">
              <w:rPr>
                <w:rFonts w:ascii="Times New Roman" w:eastAsia="Times New Roman" w:hAnsi="Times New Roman" w:cs="Times New Roman"/>
                <w:color w:val="000000"/>
              </w:rPr>
              <w:t>.1.3.</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Isporuka i montaža telekomunikacioniog instalacionog , bezhalogenog  kabla  JH(st)H 2x2x0.8mm.</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80,00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b/>
                <w:bCs/>
                <w:color w:val="000000"/>
              </w:rPr>
            </w:pPr>
            <w:r w:rsidRPr="001D6108">
              <w:rPr>
                <w:rFonts w:ascii="Times New Roman" w:eastAsia="Times New Roman" w:hAnsi="Times New Roman" w:cs="Times New Roman"/>
                <w:b/>
                <w:bCs/>
                <w:color w:val="000000"/>
              </w:rPr>
              <w:t xml:space="preserve">UKUPNO:  DOJAVA POŽARA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noWrap/>
            <w:vAlign w:val="bottom"/>
            <w:hideMark/>
          </w:tcPr>
          <w:p w:rsidR="0042632A" w:rsidRPr="001D6108" w:rsidRDefault="00353171" w:rsidP="0042632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1</w:t>
            </w:r>
            <w:r w:rsidR="0042632A" w:rsidRPr="001D6108">
              <w:rPr>
                <w:rFonts w:ascii="Times New Roman" w:eastAsia="Times New Roman" w:hAnsi="Times New Roman" w:cs="Times New Roman"/>
                <w:b/>
                <w:bCs/>
                <w:color w:val="000000"/>
                <w:sz w:val="24"/>
                <w:szCs w:val="24"/>
              </w:rPr>
              <w:t>.2. STRUKTURNI KABLOVSKI SISTEM</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8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sr-Cyrl-RS"/>
              </w:rPr>
              <w:t>2</w:t>
            </w:r>
            <w:r w:rsidR="0042632A" w:rsidRPr="001D6108">
              <w:rPr>
                <w:rFonts w:ascii="Times New Roman" w:eastAsia="Times New Roman" w:hAnsi="Times New Roman" w:cs="Times New Roman"/>
                <w:color w:val="000000"/>
              </w:rPr>
              <w:t>.2</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Izvesti instalaciju SKS u objektu, korišćenjem postojeće aktivne opreme i postojećeg RACK ormana. Izvesti samo polaganje kablova ispod maltera i podova, i montžu krajnjih RJ utičnica.</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0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sr-Cyrl-RS"/>
              </w:rPr>
              <w:t>2</w:t>
            </w:r>
            <w:r w:rsidR="0042632A" w:rsidRPr="001D6108">
              <w:rPr>
                <w:rFonts w:ascii="Times New Roman" w:eastAsia="Times New Roman" w:hAnsi="Times New Roman" w:cs="Times New Roman"/>
                <w:color w:val="000000"/>
              </w:rPr>
              <w:t>.2.1</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Pozicijom je obuhvaćena instalacija SKS za prostor osoblja, i instalacija bezičnog pristupa internetu wi fi, sa tdve tačke pristupa.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157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sr-Cyrl-RS"/>
              </w:rPr>
              <w:t>2</w:t>
            </w:r>
            <w:r w:rsidR="0042632A" w:rsidRPr="001D6108">
              <w:rPr>
                <w:rFonts w:ascii="Times New Roman" w:eastAsia="Times New Roman" w:hAnsi="Times New Roman" w:cs="Times New Roman"/>
                <w:color w:val="000000"/>
              </w:rPr>
              <w:t>.2.3</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F/FTP instalacioni kabl, Cat.6a, 4x2xAWG23, 450MHz, sa omotačem bez halogenih elemenata (LS0H), PIMF, koji se polaže kroz PVC Ø13 cijevi, cijelom dužinom, zidovima i po podu od RACKa do prikljucnica u objektu. Kabal spojiti na PATCH panel u RACK-u. Obračun vršiti po dužnom metru.</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600,00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59"/>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4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sr-Cyrl-RS"/>
              </w:rPr>
              <w:t>2</w:t>
            </w:r>
            <w:r w:rsidR="0042632A" w:rsidRPr="001D6108">
              <w:rPr>
                <w:rFonts w:ascii="Times New Roman" w:eastAsia="Times New Roman" w:hAnsi="Times New Roman" w:cs="Times New Roman"/>
                <w:color w:val="000000"/>
              </w:rPr>
              <w:t>.2.4</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Telekomunikaciona utičnica, modularna, kosa, za RJ45 konektora, za montažu  u modularni sistem, Cat 5</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40,00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sr-Cyrl-RS"/>
              </w:rPr>
              <w:t>2</w:t>
            </w:r>
            <w:r w:rsidR="0042632A" w:rsidRPr="001D6108">
              <w:rPr>
                <w:rFonts w:ascii="Times New Roman" w:eastAsia="Times New Roman" w:hAnsi="Times New Roman" w:cs="Times New Roman"/>
                <w:color w:val="000000"/>
              </w:rPr>
              <w:t>.2.5</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Fleksibilno PVC crevo  Fi 13,5mm za polaganje kablova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150,00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b/>
                <w:bCs/>
                <w:color w:val="000000"/>
              </w:rPr>
            </w:pPr>
            <w:r w:rsidRPr="001D6108">
              <w:rPr>
                <w:rFonts w:ascii="Times New Roman" w:eastAsia="Times New Roman" w:hAnsi="Times New Roman" w:cs="Times New Roman"/>
                <w:b/>
                <w:bCs/>
                <w:color w:val="000000"/>
              </w:rPr>
              <w:t>UKUPNO:  STRUKTURNI KABLOVSKI SISTEM</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353171" w:rsidP="0042632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lang w:val="sr-Cyrl-RS"/>
              </w:rPr>
              <w:t>3</w:t>
            </w:r>
            <w:r w:rsidR="0042632A" w:rsidRPr="001D6108">
              <w:rPr>
                <w:rFonts w:ascii="Times New Roman" w:eastAsia="Times New Roman" w:hAnsi="Times New Roman" w:cs="Times New Roman"/>
                <w:b/>
                <w:bCs/>
                <w:color w:val="000000"/>
              </w:rPr>
              <w:t>.3. SISTEM ZEMALJSKE TELEVIZIJE</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000000" w:fill="E6B8B7"/>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000000" w:fill="E6B8B7"/>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SVEGA</w:t>
            </w:r>
          </w:p>
        </w:tc>
        <w:tc>
          <w:tcPr>
            <w:tcW w:w="1156" w:type="dxa"/>
            <w:gridSpan w:val="2"/>
            <w:tcBorders>
              <w:top w:val="nil"/>
              <w:left w:val="nil"/>
              <w:bottom w:val="nil"/>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sz w:val="24"/>
                <w:szCs w:val="24"/>
              </w:rPr>
            </w:pPr>
            <w:r w:rsidRPr="001D6108">
              <w:rPr>
                <w:rFonts w:ascii="Times New Roman" w:eastAsia="Times New Roman" w:hAnsi="Times New Roman" w:cs="Times New Roman"/>
                <w:color w:val="000000"/>
                <w:sz w:val="24"/>
                <w:szCs w:val="24"/>
              </w:rPr>
              <w:t> </w:t>
            </w:r>
          </w:p>
        </w:tc>
        <w:tc>
          <w:tcPr>
            <w:tcW w:w="1244" w:type="dxa"/>
            <w:gridSpan w:val="5"/>
            <w:tcBorders>
              <w:top w:val="nil"/>
              <w:left w:val="nil"/>
              <w:bottom w:val="nil"/>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sz w:val="24"/>
                <w:szCs w:val="24"/>
              </w:rPr>
            </w:pPr>
            <w:r w:rsidRPr="001D6108">
              <w:rPr>
                <w:rFonts w:ascii="Times New Roman" w:eastAsia="Times New Roman" w:hAnsi="Times New Roman" w:cs="Times New Roman"/>
                <w:color w:val="000000"/>
                <w:sz w:val="24"/>
                <w:szCs w:val="24"/>
              </w:rPr>
              <w:t> </w:t>
            </w:r>
          </w:p>
        </w:tc>
        <w:tc>
          <w:tcPr>
            <w:tcW w:w="1103" w:type="dxa"/>
            <w:gridSpan w:val="4"/>
            <w:tcBorders>
              <w:top w:val="nil"/>
              <w:left w:val="nil"/>
              <w:bottom w:val="nil"/>
              <w:right w:val="nil"/>
            </w:tcBorders>
            <w:shd w:val="clear" w:color="000000" w:fill="E6B8B7"/>
            <w:vAlign w:val="bottom"/>
          </w:tcPr>
          <w:p w:rsidR="0042632A" w:rsidRPr="001D6108" w:rsidRDefault="0042632A" w:rsidP="0042632A">
            <w:pPr>
              <w:spacing w:after="0" w:line="240" w:lineRule="auto"/>
              <w:jc w:val="center"/>
              <w:rPr>
                <w:rFonts w:ascii="Times New Roman" w:eastAsia="Times New Roman" w:hAnsi="Times New Roman" w:cs="Times New Roman"/>
                <w:color w:val="000000"/>
                <w:sz w:val="24"/>
                <w:szCs w:val="24"/>
              </w:rPr>
            </w:pPr>
          </w:p>
        </w:tc>
        <w:tc>
          <w:tcPr>
            <w:tcW w:w="1460" w:type="dxa"/>
            <w:gridSpan w:val="3"/>
            <w:tcBorders>
              <w:top w:val="nil"/>
              <w:left w:val="nil"/>
              <w:bottom w:val="nil"/>
              <w:right w:val="nil"/>
            </w:tcBorders>
            <w:shd w:val="clear" w:color="000000" w:fill="E6B8B7"/>
            <w:noWrap/>
            <w:vAlign w:val="bottom"/>
          </w:tcPr>
          <w:p w:rsidR="0042632A" w:rsidRPr="001D6108" w:rsidRDefault="0042632A" w:rsidP="0042632A">
            <w:pPr>
              <w:spacing w:after="0" w:line="240" w:lineRule="auto"/>
              <w:jc w:val="right"/>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color w:val="000000"/>
                <w:lang w:val="sr-Cyrl-RS"/>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353171" w:rsidRPr="00525281" w:rsidTr="00AB20B7">
        <w:trPr>
          <w:gridBefore w:val="2"/>
          <w:gridAfter w:val="33"/>
          <w:wBefore w:w="178" w:type="dxa"/>
          <w:wAfter w:w="15177" w:type="dxa"/>
          <w:trHeight w:val="315"/>
        </w:trPr>
        <w:tc>
          <w:tcPr>
            <w:tcW w:w="683" w:type="dxa"/>
            <w:gridSpan w:val="2"/>
            <w:tcBorders>
              <w:top w:val="nil"/>
              <w:left w:val="nil"/>
              <w:bottom w:val="nil"/>
              <w:right w:val="nil"/>
            </w:tcBorders>
            <w:shd w:val="clear" w:color="auto" w:fill="auto"/>
            <w:noWrap/>
            <w:hideMark/>
          </w:tcPr>
          <w:p w:rsidR="00353171" w:rsidRPr="00525281" w:rsidRDefault="00353171" w:rsidP="00AB20B7">
            <w:pPr>
              <w:spacing w:after="0" w:line="240" w:lineRule="auto"/>
              <w:rPr>
                <w:rFonts w:ascii="Arial" w:eastAsia="Times New Roman" w:hAnsi="Arial" w:cs="Arial"/>
                <w:b/>
                <w:sz w:val="24"/>
                <w:szCs w:val="24"/>
                <w:lang w:val="sr-Cyrl-RS"/>
              </w:rPr>
            </w:pPr>
            <w:r>
              <w:rPr>
                <w:rFonts w:ascii="Arial" w:eastAsia="Times New Roman" w:hAnsi="Arial" w:cs="Arial"/>
                <w:b/>
                <w:sz w:val="24"/>
                <w:szCs w:val="24"/>
                <w:lang w:val="sr-Cyrl-RS"/>
              </w:rPr>
              <w:t>4</w:t>
            </w:r>
            <w:r w:rsidRPr="006C24BF">
              <w:rPr>
                <w:rFonts w:ascii="Arial" w:eastAsia="Times New Roman" w:hAnsi="Arial" w:cs="Arial"/>
                <w:b/>
                <w:sz w:val="24"/>
                <w:szCs w:val="24"/>
                <w:lang w:val="sr-Cyrl-RS"/>
              </w:rPr>
              <w:t>.1.</w:t>
            </w:r>
          </w:p>
        </w:tc>
        <w:tc>
          <w:tcPr>
            <w:tcW w:w="4699" w:type="dxa"/>
            <w:tcBorders>
              <w:top w:val="nil"/>
              <w:left w:val="nil"/>
              <w:bottom w:val="nil"/>
              <w:right w:val="nil"/>
            </w:tcBorders>
            <w:shd w:val="clear" w:color="auto" w:fill="auto"/>
            <w:noWrap/>
            <w:hideMark/>
          </w:tcPr>
          <w:p w:rsidR="00353171" w:rsidRPr="00525281" w:rsidRDefault="00353171" w:rsidP="00AB20B7">
            <w:pPr>
              <w:spacing w:after="0" w:line="240" w:lineRule="auto"/>
              <w:jc w:val="both"/>
              <w:rPr>
                <w:rFonts w:ascii="Arial" w:eastAsia="Times New Roman" w:hAnsi="Arial" w:cs="Arial"/>
                <w:b/>
                <w:sz w:val="24"/>
                <w:szCs w:val="24"/>
                <w:lang w:val="sr-Cyrl-RS"/>
              </w:rPr>
            </w:pPr>
            <w:r>
              <w:rPr>
                <w:rFonts w:ascii="Arial" w:eastAsia="Times New Roman" w:hAnsi="Arial" w:cs="Arial"/>
                <w:b/>
                <w:sz w:val="24"/>
                <w:szCs w:val="24"/>
                <w:lang w:val="sr-Cyrl-RS"/>
              </w:rPr>
              <w:t xml:space="preserve">ТЕЛЕКОМУНИКАЦИОНЕ И СИГНАЛАНЕ </w:t>
            </w:r>
            <w:r w:rsidRPr="006C24BF">
              <w:rPr>
                <w:rFonts w:ascii="Arial" w:eastAsia="Times New Roman" w:hAnsi="Arial" w:cs="Arial"/>
                <w:b/>
                <w:sz w:val="24"/>
                <w:szCs w:val="24"/>
                <w:lang w:val="sr-Cyrl-RS"/>
              </w:rPr>
              <w:t xml:space="preserve"> ИНСТАЛАЦИЈЕ</w:t>
            </w:r>
          </w:p>
        </w:tc>
        <w:tc>
          <w:tcPr>
            <w:tcW w:w="883"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3171" w:rsidRPr="00525281" w:rsidRDefault="00353171" w:rsidP="00AB20B7">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tcPr>
          <w:p w:rsidR="00353171" w:rsidRPr="00C64FD1" w:rsidRDefault="00353171" w:rsidP="00AB20B7">
            <w:pPr>
              <w:spacing w:after="0" w:line="240" w:lineRule="auto"/>
              <w:jc w:val="both"/>
              <w:rPr>
                <w:rFonts w:ascii="Arial" w:eastAsia="Times New Roman" w:hAnsi="Arial" w:cs="Arial"/>
                <w:bCs/>
                <w:sz w:val="24"/>
                <w:szCs w:val="24"/>
                <w:lang w:val="sr-Cyrl-RS"/>
              </w:rPr>
            </w:pPr>
            <w:r>
              <w:rPr>
                <w:rFonts w:ascii="Arial" w:eastAsia="Times New Roman" w:hAnsi="Arial" w:cs="Arial"/>
                <w:bCs/>
                <w:sz w:val="24"/>
                <w:szCs w:val="24"/>
                <w:lang w:val="sr-Cyrl-RS"/>
              </w:rPr>
              <w:t>Систем за дојаву пожара</w:t>
            </w:r>
          </w:p>
        </w:tc>
        <w:tc>
          <w:tcPr>
            <w:tcW w:w="883" w:type="dxa"/>
            <w:gridSpan w:val="2"/>
            <w:tcBorders>
              <w:top w:val="single" w:sz="4" w:space="0" w:color="auto"/>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nil"/>
              <w:left w:val="single" w:sz="4" w:space="0" w:color="auto"/>
              <w:bottom w:val="single" w:sz="4" w:space="0" w:color="auto"/>
              <w:right w:val="nil"/>
            </w:tcBorders>
            <w:shd w:val="clear" w:color="auto" w:fill="auto"/>
            <w:noWrap/>
          </w:tcPr>
          <w:p w:rsidR="00353171" w:rsidRPr="00C64FD1" w:rsidRDefault="00353171" w:rsidP="00AB20B7">
            <w:pPr>
              <w:spacing w:after="0" w:line="240" w:lineRule="auto"/>
              <w:rPr>
                <w:rFonts w:ascii="Arial" w:eastAsia="Times New Roman" w:hAnsi="Arial" w:cs="Arial"/>
                <w:bCs/>
                <w:sz w:val="24"/>
                <w:szCs w:val="24"/>
                <w:lang w:val="sr-Cyrl-RS"/>
              </w:rPr>
            </w:pPr>
            <w:r>
              <w:rPr>
                <w:rFonts w:ascii="Arial" w:eastAsia="Times New Roman" w:hAnsi="Arial" w:cs="Arial"/>
                <w:bCs/>
                <w:sz w:val="24"/>
                <w:szCs w:val="24"/>
                <w:lang w:val="sr-Cyrl-RS"/>
              </w:rPr>
              <w:t>Структурни кабловкси систем</w:t>
            </w:r>
          </w:p>
        </w:tc>
        <w:tc>
          <w:tcPr>
            <w:tcW w:w="883"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tcPr>
          <w:p w:rsidR="00353171" w:rsidRPr="00C64FD1" w:rsidRDefault="00353171" w:rsidP="00AB20B7">
            <w:pPr>
              <w:spacing w:after="0" w:line="240" w:lineRule="auto"/>
              <w:rPr>
                <w:rFonts w:ascii="Arial" w:eastAsia="Times New Roman" w:hAnsi="Arial" w:cs="Arial"/>
                <w:sz w:val="24"/>
                <w:szCs w:val="24"/>
                <w:lang w:val="sr-Cyrl-RS"/>
              </w:rPr>
            </w:pPr>
            <w:r>
              <w:rPr>
                <w:rFonts w:ascii="Arial" w:eastAsia="Times New Roman" w:hAnsi="Arial" w:cs="Arial"/>
                <w:sz w:val="24"/>
                <w:szCs w:val="24"/>
                <w:lang w:val="sr-Cyrl-RS"/>
              </w:rPr>
              <w:t>Систем земаљске телевизије</w:t>
            </w:r>
          </w:p>
        </w:tc>
        <w:tc>
          <w:tcPr>
            <w:tcW w:w="883"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nil"/>
              <w:left w:val="nil"/>
              <w:bottom w:val="nil"/>
              <w:right w:val="nil"/>
            </w:tcBorders>
            <w:shd w:val="clear" w:color="auto" w:fill="auto"/>
            <w:noWrap/>
            <w:hideMark/>
          </w:tcPr>
          <w:p w:rsidR="00353171" w:rsidRPr="00525281" w:rsidRDefault="00353171" w:rsidP="00AB20B7">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353171" w:rsidRPr="00525281" w:rsidRDefault="00353171" w:rsidP="00AB20B7">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xml:space="preserve"> </w:t>
            </w:r>
          </w:p>
        </w:tc>
        <w:tc>
          <w:tcPr>
            <w:tcW w:w="2163" w:type="dxa"/>
            <w:gridSpan w:val="6"/>
            <w:tcBorders>
              <w:top w:val="nil"/>
              <w:left w:val="single" w:sz="4" w:space="0" w:color="auto"/>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b/>
                <w:bCs/>
                <w:sz w:val="24"/>
                <w:szCs w:val="24"/>
              </w:rPr>
            </w:pPr>
          </w:p>
        </w:tc>
      </w:tr>
      <w:tr w:rsidR="00353171" w:rsidRPr="00C474D4" w:rsidTr="00AB20B7">
        <w:trPr>
          <w:gridAfter w:val="37"/>
          <w:wAfter w:w="15685" w:type="dxa"/>
          <w:trHeight w:val="300"/>
        </w:trPr>
        <w:tc>
          <w:tcPr>
            <w:tcW w:w="807" w:type="dxa"/>
            <w:gridSpan w:val="3"/>
            <w:tcBorders>
              <w:top w:val="nil"/>
              <w:left w:val="nil"/>
              <w:bottom w:val="nil"/>
              <w:right w:val="nil"/>
            </w:tcBorders>
            <w:shd w:val="clear" w:color="auto" w:fill="auto"/>
            <w:vAlign w:val="bottom"/>
            <w:hideMark/>
          </w:tcPr>
          <w:p w:rsidR="00353171" w:rsidRPr="00C474D4" w:rsidRDefault="00353171" w:rsidP="00AB20B7">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353171" w:rsidRPr="00C474D4" w:rsidRDefault="00353171" w:rsidP="00AB20B7">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353171" w:rsidRPr="00C474D4" w:rsidRDefault="00353171" w:rsidP="00AB20B7">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353171" w:rsidRPr="00C474D4" w:rsidRDefault="00353171" w:rsidP="00AB20B7">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353171" w:rsidRPr="00C474D4" w:rsidRDefault="00353171" w:rsidP="00AB20B7">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353171" w:rsidRPr="00C474D4" w:rsidRDefault="00353171" w:rsidP="00AB20B7">
            <w:pPr>
              <w:spacing w:after="0" w:line="240" w:lineRule="auto"/>
              <w:rPr>
                <w:rFonts w:ascii="Times New Roman" w:eastAsia="Times New Roman" w:hAnsi="Times New Roman" w:cs="Times New Roman"/>
                <w:color w:val="000000"/>
              </w:rPr>
            </w:pPr>
          </w:p>
        </w:tc>
      </w:tr>
    </w:tbl>
    <w:p w:rsidR="00353171" w:rsidRDefault="00353171" w:rsidP="0042632A">
      <w:pPr>
        <w:jc w:val="center"/>
        <w:rPr>
          <w:rFonts w:ascii="Times New Roman" w:hAnsi="Times New Roman" w:cs="Times New Roman"/>
          <w:b/>
          <w:sz w:val="28"/>
          <w:lang w:val="sr-Cyrl-RS"/>
        </w:rPr>
      </w:pPr>
    </w:p>
    <w:p w:rsidR="0042632A" w:rsidRDefault="0042632A" w:rsidP="0042632A">
      <w:pPr>
        <w:jc w:val="center"/>
        <w:rPr>
          <w:rFonts w:ascii="Times New Roman" w:hAnsi="Times New Roman" w:cs="Times New Roman"/>
          <w:b/>
          <w:sz w:val="28"/>
          <w:lang w:val="sr-Cyrl-RS"/>
        </w:rPr>
      </w:pPr>
      <w:r>
        <w:rPr>
          <w:rFonts w:ascii="Times New Roman" w:hAnsi="Times New Roman" w:cs="Times New Roman"/>
          <w:b/>
          <w:sz w:val="28"/>
          <w:lang w:val="sr-Cyrl-RS"/>
        </w:rPr>
        <w:t>ЗБИРНА РЕКАПИТУЛАЦИЈА</w:t>
      </w:r>
    </w:p>
    <w:p w:rsidR="00300A03" w:rsidRDefault="00300A03" w:rsidP="0042632A">
      <w:pPr>
        <w:jc w:val="center"/>
        <w:rPr>
          <w:rFonts w:ascii="Times New Roman" w:hAnsi="Times New Roman" w:cs="Times New Roman"/>
          <w:b/>
          <w:sz w:val="28"/>
          <w:lang w:val="sr-Cyrl-RS"/>
        </w:rPr>
      </w:pPr>
    </w:p>
    <w:p w:rsidR="0042632A" w:rsidRDefault="0042632A" w:rsidP="0042632A">
      <w:pPr>
        <w:pStyle w:val="ListParagraph"/>
        <w:numPr>
          <w:ilvl w:val="0"/>
          <w:numId w:val="21"/>
        </w:numPr>
        <w:jc w:val="both"/>
        <w:rPr>
          <w:rFonts w:ascii="Times New Roman" w:hAnsi="Times New Roman" w:cs="Times New Roman"/>
          <w:b/>
          <w:sz w:val="24"/>
          <w:lang w:val="sr-Cyrl-RS"/>
        </w:rPr>
      </w:pPr>
      <w:r>
        <w:rPr>
          <w:rFonts w:ascii="Times New Roman" w:hAnsi="Times New Roman" w:cs="Times New Roman"/>
          <w:b/>
          <w:sz w:val="24"/>
          <w:lang w:val="sr-Cyrl-RS"/>
        </w:rPr>
        <w:t>ГРАЂЕВИНСКО ЗАНАТСКИ РАДОВИ: ________________________________</w:t>
      </w:r>
    </w:p>
    <w:p w:rsidR="0042632A" w:rsidRDefault="0042632A" w:rsidP="0042632A">
      <w:pPr>
        <w:pStyle w:val="ListParagraph"/>
        <w:numPr>
          <w:ilvl w:val="0"/>
          <w:numId w:val="21"/>
        </w:numPr>
        <w:jc w:val="both"/>
        <w:rPr>
          <w:rFonts w:ascii="Times New Roman" w:hAnsi="Times New Roman" w:cs="Times New Roman"/>
          <w:b/>
          <w:sz w:val="24"/>
          <w:lang w:val="sr-Cyrl-RS"/>
        </w:rPr>
      </w:pPr>
      <w:r>
        <w:rPr>
          <w:rFonts w:ascii="Times New Roman" w:hAnsi="Times New Roman" w:cs="Times New Roman"/>
          <w:b/>
          <w:sz w:val="24"/>
          <w:lang w:val="sr-Cyrl-RS"/>
        </w:rPr>
        <w:t>ХИДРОТЕХНИЧКЕ ИНСТАЛАЦИЈЕ: _________________________________</w:t>
      </w:r>
    </w:p>
    <w:p w:rsidR="0042632A" w:rsidRDefault="0042632A" w:rsidP="0042632A">
      <w:pPr>
        <w:pStyle w:val="ListParagraph"/>
        <w:numPr>
          <w:ilvl w:val="0"/>
          <w:numId w:val="21"/>
        </w:numPr>
        <w:jc w:val="both"/>
        <w:rPr>
          <w:rFonts w:ascii="Times New Roman" w:hAnsi="Times New Roman" w:cs="Times New Roman"/>
          <w:b/>
          <w:sz w:val="24"/>
          <w:lang w:val="sr-Cyrl-RS"/>
        </w:rPr>
      </w:pPr>
      <w:r>
        <w:rPr>
          <w:rFonts w:ascii="Times New Roman" w:hAnsi="Times New Roman" w:cs="Times New Roman"/>
          <w:b/>
          <w:sz w:val="24"/>
          <w:lang w:val="sr-Cyrl-RS"/>
        </w:rPr>
        <w:t>ЕЛЕКТРО-ЕНЕРГЕТСКЕ ИНСТАЛАЦИЈЕ: ___________________________</w:t>
      </w:r>
    </w:p>
    <w:p w:rsidR="0042632A" w:rsidRDefault="0042632A" w:rsidP="0042632A">
      <w:pPr>
        <w:pStyle w:val="ListParagraph"/>
        <w:numPr>
          <w:ilvl w:val="0"/>
          <w:numId w:val="21"/>
        </w:numPr>
        <w:ind w:right="-630"/>
        <w:jc w:val="both"/>
        <w:rPr>
          <w:rFonts w:ascii="Times New Roman" w:hAnsi="Times New Roman" w:cs="Times New Roman"/>
          <w:b/>
          <w:sz w:val="24"/>
          <w:lang w:val="sr-Cyrl-RS"/>
        </w:rPr>
      </w:pPr>
      <w:r>
        <w:rPr>
          <w:rFonts w:ascii="Times New Roman" w:hAnsi="Times New Roman" w:cs="Times New Roman"/>
          <w:b/>
          <w:sz w:val="24"/>
          <w:lang w:val="sr-Cyrl-RS"/>
        </w:rPr>
        <w:t xml:space="preserve">ТЕЛЕКОМУНИКАЦИОНЕ </w:t>
      </w:r>
    </w:p>
    <w:p w:rsidR="0042632A" w:rsidRDefault="0042632A" w:rsidP="0042632A">
      <w:pPr>
        <w:pStyle w:val="ListParagraph"/>
        <w:ind w:right="-630"/>
        <w:jc w:val="both"/>
        <w:rPr>
          <w:rFonts w:ascii="Times New Roman" w:hAnsi="Times New Roman" w:cs="Times New Roman"/>
          <w:b/>
          <w:sz w:val="24"/>
          <w:lang w:val="sr-Cyrl-RS"/>
        </w:rPr>
      </w:pPr>
      <w:r>
        <w:rPr>
          <w:rFonts w:ascii="Times New Roman" w:hAnsi="Times New Roman" w:cs="Times New Roman"/>
          <w:b/>
          <w:sz w:val="24"/>
          <w:lang w:val="sr-Cyrl-RS"/>
        </w:rPr>
        <w:t>И СИГНАЛНЕ ИНСТАЛАЦИЈЕ: ______________________________________</w:t>
      </w:r>
    </w:p>
    <w:p w:rsidR="0042632A" w:rsidRDefault="0042632A" w:rsidP="0042632A">
      <w:pPr>
        <w:pStyle w:val="ListParagraph"/>
        <w:ind w:right="-630"/>
        <w:jc w:val="both"/>
        <w:rPr>
          <w:rFonts w:ascii="Times New Roman" w:hAnsi="Times New Roman" w:cs="Times New Roman"/>
          <w:b/>
          <w:sz w:val="24"/>
          <w:lang w:val="sr-Cyrl-RS"/>
        </w:rPr>
      </w:pPr>
    </w:p>
    <w:p w:rsidR="0042632A" w:rsidRDefault="0042632A" w:rsidP="00300A03">
      <w:pPr>
        <w:pStyle w:val="ListParagraph"/>
        <w:ind w:right="-630"/>
        <w:jc w:val="center"/>
        <w:rPr>
          <w:rFonts w:ascii="Times New Roman" w:hAnsi="Times New Roman" w:cs="Times New Roman"/>
          <w:b/>
          <w:sz w:val="24"/>
          <w:u w:val="single"/>
          <w:lang w:val="sr-Cyrl-RS"/>
        </w:rPr>
      </w:pPr>
      <w:r>
        <w:rPr>
          <w:rFonts w:ascii="Times New Roman" w:hAnsi="Times New Roman" w:cs="Times New Roman"/>
          <w:b/>
          <w:sz w:val="24"/>
          <w:u w:val="single"/>
          <w:lang w:val="sr-Cyrl-RS"/>
        </w:rPr>
        <w:t>УКУПНА ЗБИРНА РЕКАПИТУЛАЦИЈЕ ПОНУДЕ</w:t>
      </w:r>
      <w:r w:rsidR="00300A03">
        <w:rPr>
          <w:rFonts w:ascii="Times New Roman" w:hAnsi="Times New Roman" w:cs="Times New Roman"/>
          <w:b/>
          <w:sz w:val="24"/>
          <w:u w:val="single"/>
          <w:lang w:val="sr-Cyrl-RS"/>
        </w:rPr>
        <w:t xml:space="preserve"> БЕЗ ПДВ-А:</w:t>
      </w:r>
    </w:p>
    <w:p w:rsidR="00300A03" w:rsidRDefault="00300A03" w:rsidP="00300A03">
      <w:pPr>
        <w:pStyle w:val="ListParagraph"/>
        <w:ind w:right="-630"/>
        <w:jc w:val="center"/>
        <w:rPr>
          <w:rFonts w:ascii="Times New Roman" w:hAnsi="Times New Roman" w:cs="Times New Roman"/>
          <w:b/>
          <w:sz w:val="24"/>
          <w:u w:val="single"/>
          <w:lang w:val="sr-Cyrl-RS"/>
        </w:rPr>
      </w:pPr>
    </w:p>
    <w:p w:rsidR="00300A03" w:rsidRPr="0042632A" w:rsidRDefault="00300A03" w:rsidP="00300A03">
      <w:pPr>
        <w:pStyle w:val="ListParagraph"/>
        <w:ind w:right="-630"/>
        <w:jc w:val="center"/>
        <w:rPr>
          <w:rFonts w:ascii="Times New Roman" w:hAnsi="Times New Roman" w:cs="Times New Roman"/>
          <w:b/>
          <w:sz w:val="24"/>
          <w:u w:val="single"/>
          <w:lang w:val="sr-Cyrl-RS"/>
        </w:rPr>
      </w:pPr>
      <w:r>
        <w:rPr>
          <w:rFonts w:ascii="Times New Roman" w:hAnsi="Times New Roman" w:cs="Times New Roman"/>
          <w:b/>
          <w:sz w:val="24"/>
          <w:u w:val="single"/>
          <w:lang w:val="sr-Cyrl-RS"/>
        </w:rPr>
        <w:t>_________________________________________ динара</w:t>
      </w:r>
    </w:p>
    <w:p w:rsidR="0055329B" w:rsidRPr="005E4493" w:rsidRDefault="0055329B" w:rsidP="0055329B">
      <w:pPr>
        <w:rPr>
          <w:rFonts w:ascii="Times New Roman" w:hAnsi="Times New Roman" w:cs="Times New Roman"/>
          <w:color w:val="000000"/>
          <w:sz w:val="24"/>
          <w:szCs w:val="24"/>
          <w:lang w:eastAsia="en-G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536"/>
      </w:tblGrid>
      <w:tr w:rsidR="0055329B" w:rsidRPr="005E4493" w:rsidTr="004057C1">
        <w:trPr>
          <w:trHeight w:val="505"/>
        </w:trPr>
        <w:tc>
          <w:tcPr>
            <w:tcW w:w="5812" w:type="dxa"/>
            <w:shd w:val="clear" w:color="auto" w:fill="FFFF99"/>
            <w:vAlign w:val="center"/>
          </w:tcPr>
          <w:p w:rsidR="0055329B" w:rsidRPr="005E4493" w:rsidRDefault="0055329B"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без ПДВ-а: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555"/>
        </w:trPr>
        <w:tc>
          <w:tcPr>
            <w:tcW w:w="5812" w:type="dxa"/>
            <w:shd w:val="clear" w:color="auto" w:fill="FFFF99"/>
            <w:vAlign w:val="center"/>
          </w:tcPr>
          <w:p w:rsidR="0055329B" w:rsidRPr="005E4493" w:rsidRDefault="0055329B"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Износ ПДВ-а: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563"/>
        </w:trPr>
        <w:tc>
          <w:tcPr>
            <w:tcW w:w="5812" w:type="dxa"/>
            <w:shd w:val="clear" w:color="auto" w:fill="FFFF99"/>
            <w:vAlign w:val="center"/>
          </w:tcPr>
          <w:p w:rsidR="0055329B" w:rsidRPr="005E4493" w:rsidRDefault="0055329B"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са ПДВ-ом</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557"/>
        </w:trPr>
        <w:tc>
          <w:tcPr>
            <w:tcW w:w="5812" w:type="dxa"/>
            <w:shd w:val="clear" w:color="auto" w:fill="FFFF99"/>
            <w:vAlign w:val="center"/>
          </w:tcPr>
          <w:p w:rsidR="0055329B" w:rsidRPr="005E4493" w:rsidRDefault="0055329B" w:rsidP="004057C1">
            <w:pPr>
              <w:spacing w:after="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rPr>
              <w:t>Услови плаћања: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1132"/>
        </w:trPr>
        <w:tc>
          <w:tcPr>
            <w:tcW w:w="5812" w:type="dxa"/>
            <w:shd w:val="clear" w:color="auto" w:fill="FFFF99"/>
            <w:vAlign w:val="center"/>
          </w:tcPr>
          <w:p w:rsidR="0055329B" w:rsidRPr="005E4493" w:rsidRDefault="0055329B"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rPr>
              <w:t xml:space="preserve">Рок за извођење радова: </w:t>
            </w:r>
          </w:p>
        </w:tc>
        <w:tc>
          <w:tcPr>
            <w:tcW w:w="4536" w:type="dxa"/>
            <w:vAlign w:val="center"/>
          </w:tcPr>
          <w:p w:rsidR="0055329B" w:rsidRPr="005E4493" w:rsidRDefault="00300A03" w:rsidP="00300A03">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не дуже од 75</w:t>
            </w:r>
            <w:r w:rsidR="009D186E" w:rsidRPr="005E4493">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седамдесетпет</w:t>
            </w:r>
            <w:r w:rsidR="0055329B" w:rsidRPr="005E4493">
              <w:rPr>
                <w:rFonts w:ascii="Times New Roman" w:hAnsi="Times New Roman" w:cs="Times New Roman"/>
                <w:b/>
                <w:sz w:val="24"/>
                <w:szCs w:val="24"/>
                <w:lang w:val="sr-Cyrl-CS"/>
              </w:rPr>
              <w:t xml:space="preserve">) календарских дана, </w:t>
            </w:r>
            <w:r w:rsidR="004057C1" w:rsidRPr="005E4493">
              <w:rPr>
                <w:rFonts w:ascii="Times New Roman" w:hAnsi="Times New Roman" w:cs="Times New Roman"/>
                <w:b/>
                <w:sz w:val="24"/>
                <w:szCs w:val="24"/>
                <w:lang w:val="sr-Cyrl-CS"/>
              </w:rPr>
              <w:t xml:space="preserve">       ___________</w:t>
            </w:r>
            <w:r w:rsidR="0055329B" w:rsidRPr="005E4493">
              <w:rPr>
                <w:rFonts w:ascii="Times New Roman" w:hAnsi="Times New Roman" w:cs="Times New Roman"/>
                <w:b/>
                <w:sz w:val="24"/>
                <w:szCs w:val="24"/>
                <w:lang w:val="sr-Cyrl-CS"/>
              </w:rPr>
              <w:t xml:space="preserve">     дана </w:t>
            </w:r>
          </w:p>
        </w:tc>
      </w:tr>
      <w:tr w:rsidR="0055329B" w:rsidRPr="005E4493" w:rsidTr="004057C1">
        <w:trPr>
          <w:trHeight w:val="351"/>
        </w:trPr>
        <w:tc>
          <w:tcPr>
            <w:tcW w:w="5812" w:type="dxa"/>
            <w:shd w:val="clear" w:color="auto" w:fill="FFFF99"/>
            <w:vAlign w:val="center"/>
          </w:tcPr>
          <w:p w:rsidR="0055329B" w:rsidRPr="005E4493" w:rsidRDefault="0055329B"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lang w:val="sr-Cyrl-CS"/>
              </w:rPr>
              <w:t xml:space="preserve">Место извођења </w:t>
            </w:r>
            <w:r w:rsidRPr="005E4493">
              <w:rPr>
                <w:rFonts w:ascii="Times New Roman" w:hAnsi="Times New Roman" w:cs="Times New Roman"/>
                <w:b/>
                <w:color w:val="000000"/>
                <w:sz w:val="24"/>
                <w:szCs w:val="24"/>
              </w:rPr>
              <w:t>радова:</w:t>
            </w:r>
          </w:p>
        </w:tc>
        <w:tc>
          <w:tcPr>
            <w:tcW w:w="4536" w:type="dxa"/>
            <w:vAlign w:val="center"/>
          </w:tcPr>
          <w:p w:rsidR="0055329B" w:rsidRPr="005E4493" w:rsidRDefault="00300A03" w:rsidP="004057C1">
            <w:pPr>
              <w:spacing w:after="0"/>
              <w:jc w:val="center"/>
              <w:rPr>
                <w:rFonts w:ascii="Times New Roman" w:hAnsi="Times New Roman" w:cs="Times New Roman"/>
                <w:b/>
                <w:sz w:val="24"/>
                <w:szCs w:val="24"/>
                <w:lang w:val="sr-Cyrl-CS"/>
              </w:rPr>
            </w:pPr>
            <w:r>
              <w:rPr>
                <w:rFonts w:ascii="Times New Roman" w:hAnsi="Times New Roman" w:cs="Times New Roman"/>
                <w:b/>
                <w:color w:val="000000"/>
                <w:sz w:val="24"/>
                <w:szCs w:val="24"/>
                <w:lang w:val="sr-Cyrl-CS"/>
              </w:rPr>
              <w:t>Косовке девојке бр. 6 18000 Ниш – управна зграда</w:t>
            </w:r>
          </w:p>
        </w:tc>
      </w:tr>
      <w:tr w:rsidR="0055329B" w:rsidRPr="005E4493" w:rsidTr="004057C1">
        <w:trPr>
          <w:trHeight w:val="745"/>
        </w:trPr>
        <w:tc>
          <w:tcPr>
            <w:tcW w:w="5812" w:type="dxa"/>
            <w:shd w:val="clear" w:color="auto" w:fill="FFFF99"/>
            <w:vAlign w:val="center"/>
          </w:tcPr>
          <w:p w:rsidR="0055329B" w:rsidRPr="005E4493" w:rsidRDefault="0055329B"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Рок важење понуде:</w:t>
            </w:r>
          </w:p>
          <w:p w:rsidR="0055329B" w:rsidRPr="005E4493" w:rsidRDefault="0055329B"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(мин 30 дана од дана отварања понуда)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r w:rsidRPr="005E4493">
              <w:rPr>
                <w:rFonts w:ascii="Times New Roman" w:hAnsi="Times New Roman" w:cs="Times New Roman"/>
                <w:sz w:val="24"/>
                <w:szCs w:val="24"/>
              </w:rPr>
              <w:t>------- дана</w:t>
            </w:r>
          </w:p>
        </w:tc>
      </w:tr>
    </w:tbl>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Упутство за по</w:t>
      </w:r>
      <w:r w:rsidR="004057C1" w:rsidRPr="005E4493">
        <w:rPr>
          <w:rFonts w:ascii="Times New Roman" w:hAnsi="Times New Roman" w:cs="Times New Roman"/>
          <w:sz w:val="24"/>
          <w:szCs w:val="24"/>
          <w:lang w:val="sr-Cyrl-CS"/>
        </w:rPr>
        <w:t>пуњавање обрасца стуктуре цене:</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5E4493" w:rsidRDefault="00AB20B7" w:rsidP="0055329B">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 у колону 5</w:t>
      </w:r>
      <w:r w:rsidR="0055329B" w:rsidRPr="005E4493">
        <w:rPr>
          <w:rFonts w:ascii="Times New Roman" w:hAnsi="Times New Roman" w:cs="Times New Roman"/>
          <w:sz w:val="24"/>
          <w:szCs w:val="24"/>
          <w:lang w:val="sr-Cyrl-CS"/>
        </w:rPr>
        <w:t>. уписати колико износи јединична цена без ПДВ-а, за сваку позицију описа тражених радова;</w:t>
      </w:r>
    </w:p>
    <w:p w:rsidR="0055329B" w:rsidRPr="005E4493" w:rsidRDefault="00AB20B7" w:rsidP="0055329B">
      <w:pPr>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sidR="0055329B" w:rsidRPr="005E4493">
        <w:rPr>
          <w:rFonts w:ascii="Times New Roman" w:hAnsi="Times New Roman" w:cs="Times New Roman"/>
          <w:sz w:val="24"/>
          <w:szCs w:val="24"/>
          <w:lang w:val="sr-Cyrl-CS"/>
        </w:rPr>
        <w:t xml:space="preserve">. у колону </w:t>
      </w:r>
      <w:r>
        <w:rPr>
          <w:rFonts w:ascii="Times New Roman" w:hAnsi="Times New Roman" w:cs="Times New Roman"/>
          <w:sz w:val="24"/>
          <w:szCs w:val="24"/>
          <w:lang w:val="sr-Cyrl-CS"/>
        </w:rPr>
        <w:t>6</w:t>
      </w:r>
      <w:r w:rsidR="0055329B" w:rsidRPr="005E4493">
        <w:rPr>
          <w:rFonts w:ascii="Times New Roman" w:hAnsi="Times New Roman" w:cs="Times New Roman"/>
          <w:sz w:val="24"/>
          <w:szCs w:val="24"/>
          <w:lang w:val="sr-Cyrl-CS"/>
        </w:rPr>
        <w:t xml:space="preserve">. уписати укупну цену </w:t>
      </w:r>
      <w:r w:rsidR="007C709B">
        <w:rPr>
          <w:rFonts w:ascii="Times New Roman" w:hAnsi="Times New Roman" w:cs="Times New Roman"/>
          <w:sz w:val="24"/>
          <w:szCs w:val="24"/>
          <w:lang w:val="sr-Cyrl-CS"/>
        </w:rPr>
        <w:t>без ПДВ-а</w:t>
      </w:r>
      <w:r w:rsidR="0055329B" w:rsidRPr="005E4493">
        <w:rPr>
          <w:rFonts w:ascii="Times New Roman" w:hAnsi="Times New Roman" w:cs="Times New Roman"/>
          <w:sz w:val="24"/>
          <w:szCs w:val="24"/>
          <w:lang w:val="sr-Cyrl-CS"/>
        </w:rPr>
        <w:t xml:space="preserve"> за сваку тражену позицију радова јавне набавке и то што ће помножити јединичну цену без ПДВ-а  (наведену у колону 4.) са тераженим количинама (које су наведене у у колони </w:t>
      </w:r>
      <w:r w:rsidR="007C709B">
        <w:rPr>
          <w:rFonts w:ascii="Times New Roman" w:hAnsi="Times New Roman" w:cs="Times New Roman"/>
          <w:sz w:val="24"/>
          <w:szCs w:val="24"/>
          <w:lang w:val="sr-Cyrl-CS"/>
        </w:rPr>
        <w:t>5</w:t>
      </w:r>
      <w:r w:rsidR="0055329B" w:rsidRPr="005E4493">
        <w:rPr>
          <w:rFonts w:ascii="Times New Roman" w:hAnsi="Times New Roman" w:cs="Times New Roman"/>
          <w:sz w:val="24"/>
          <w:szCs w:val="24"/>
          <w:lang w:val="sr-Cyrl-CS"/>
        </w:rPr>
        <w:t>.); На крају уписати укупну цену предмета набавке без ПДВ-а .</w:t>
      </w:r>
    </w:p>
    <w:p w:rsidR="0055329B" w:rsidRPr="005E4493" w:rsidRDefault="0055329B" w:rsidP="0055329B">
      <w:pPr>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НАПОМЕНА: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 цену су урачунати сви пратећи трошкови које понуђач има од места набавке  на  места извођења радова.</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 xml:space="preserve">Приликом попуњавања понуде цене треба дати заокружено на две децимале.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Уколико понуђач начини грешку у попуњавању, дужан је да исту избели и правилно попуни, а место начињене грешке парафира и овери печатом.</w:t>
      </w:r>
    </w:p>
    <w:p w:rsidR="0055329B" w:rsidRPr="005E4493" w:rsidRDefault="0055329B" w:rsidP="0055329B">
      <w:pPr>
        <w:jc w:val="both"/>
        <w:rPr>
          <w:rFonts w:ascii="Times New Roman" w:hAnsi="Times New Roman" w:cs="Times New Roman"/>
          <w:b/>
          <w:bCs/>
          <w:sz w:val="24"/>
          <w:szCs w:val="24"/>
          <w:lang w:val="sr-Cyrl-CS" w:eastAsia="en-GB"/>
        </w:rPr>
      </w:pPr>
    </w:p>
    <w:p w:rsidR="0055329B" w:rsidRPr="005E4493" w:rsidRDefault="0055329B" w:rsidP="0055329B">
      <w:pPr>
        <w:jc w:val="both"/>
        <w:rPr>
          <w:rFonts w:ascii="Times New Roman" w:hAnsi="Times New Roman" w:cs="Times New Roman"/>
          <w:sz w:val="24"/>
          <w:szCs w:val="24"/>
          <w:lang w:val="ru-RU"/>
        </w:rPr>
      </w:pPr>
    </w:p>
    <w:p w:rsidR="0055329B" w:rsidRPr="005E4493" w:rsidRDefault="0055329B" w:rsidP="0055329B">
      <w:pPr>
        <w:jc w:val="both"/>
        <w:rPr>
          <w:rFonts w:ascii="Times New Roman" w:hAnsi="Times New Roman" w:cs="Times New Roman"/>
          <w:sz w:val="24"/>
          <w:szCs w:val="24"/>
          <w:lang w:val="ru-RU"/>
        </w:rPr>
      </w:pPr>
    </w:p>
    <w:tbl>
      <w:tblPr>
        <w:tblW w:w="9108" w:type="dxa"/>
        <w:jc w:val="center"/>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0B1B70">
            <w:pPr>
              <w:tabs>
                <w:tab w:val="left" w:pos="6660"/>
              </w:tabs>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112D6D" w:rsidP="008D7B6A">
            <w:pPr>
              <w:tabs>
                <w:tab w:val="left" w:pos="6660"/>
              </w:tabs>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w:t>
      </w:r>
    </w:p>
    <w:p w:rsidR="0055329B" w:rsidRPr="005E4493" w:rsidRDefault="0055329B"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847FA8" w:rsidRDefault="00847FA8" w:rsidP="0055329B">
      <w:pPr>
        <w:pStyle w:val="Default"/>
        <w:rPr>
          <w:b/>
          <w:u w:val="single"/>
          <w:lang w:val="ru-RU"/>
        </w:rPr>
      </w:pPr>
    </w:p>
    <w:p w:rsidR="007C709B" w:rsidRDefault="007C709B" w:rsidP="0055329B">
      <w:pPr>
        <w:pStyle w:val="Default"/>
        <w:rPr>
          <w:b/>
          <w:u w:val="single"/>
          <w:lang w:val="ru-RU"/>
        </w:rPr>
      </w:pPr>
    </w:p>
    <w:p w:rsidR="007C709B" w:rsidRDefault="007C709B" w:rsidP="0055329B">
      <w:pPr>
        <w:pStyle w:val="Default"/>
        <w:rPr>
          <w:b/>
          <w:u w:val="single"/>
          <w:lang w:val="ru-RU"/>
        </w:rPr>
      </w:pPr>
    </w:p>
    <w:p w:rsidR="007C709B" w:rsidRPr="005E4493" w:rsidRDefault="007C709B" w:rsidP="0055329B">
      <w:pPr>
        <w:pStyle w:val="Default"/>
        <w:rPr>
          <w:b/>
          <w:u w:val="single"/>
          <w:lang w:val="ru-RU"/>
        </w:rPr>
      </w:pPr>
    </w:p>
    <w:p w:rsidR="00847FA8" w:rsidRPr="005E4493" w:rsidRDefault="00847FA8" w:rsidP="0055329B">
      <w:pPr>
        <w:pStyle w:val="Default"/>
        <w:rPr>
          <w:b/>
          <w:u w:val="single"/>
          <w:lang w:val="ru-RU"/>
        </w:rPr>
      </w:pPr>
    </w:p>
    <w:p w:rsidR="00BD4371" w:rsidRDefault="00BD4371" w:rsidP="0055329B">
      <w:pPr>
        <w:pStyle w:val="Default"/>
        <w:rPr>
          <w:b/>
          <w:u w:val="single"/>
          <w:lang w:val="ru-RU"/>
        </w:rPr>
      </w:pPr>
    </w:p>
    <w:p w:rsidR="0055329B" w:rsidRPr="005E4493" w:rsidRDefault="0055329B" w:rsidP="0055329B">
      <w:pPr>
        <w:pStyle w:val="Default"/>
        <w:rPr>
          <w:b/>
          <w:u w:val="single"/>
          <w:lang w:val="ru-RU"/>
        </w:rPr>
      </w:pPr>
      <w:r w:rsidRPr="005E4493">
        <w:rPr>
          <w:b/>
          <w:u w:val="single"/>
          <w:lang w:val="ru-RU"/>
        </w:rPr>
        <w:t xml:space="preserve">Прилози обрасца понуде: </w:t>
      </w:r>
    </w:p>
    <w:p w:rsidR="00FE3360" w:rsidRPr="005E4493" w:rsidRDefault="00FE3360" w:rsidP="0055329B">
      <w:pPr>
        <w:pStyle w:val="Default"/>
        <w:rPr>
          <w:lang w:val="ru-RU"/>
        </w:rPr>
      </w:pPr>
    </w:p>
    <w:p w:rsidR="0055329B" w:rsidRPr="005E4493" w:rsidRDefault="00FE6440" w:rsidP="0055329B">
      <w:pPr>
        <w:pStyle w:val="Default"/>
        <w:numPr>
          <w:ilvl w:val="0"/>
          <w:numId w:val="8"/>
        </w:numPr>
      </w:pPr>
      <w:r w:rsidRPr="005E4493">
        <w:lastRenderedPageBreak/>
        <w:t>►</w:t>
      </w:r>
      <w:r w:rsidR="0055329B" w:rsidRPr="005E4493">
        <w:t xml:space="preserve">Прилог 1(подаци о понуђачу), </w:t>
      </w:r>
    </w:p>
    <w:p w:rsidR="0055329B" w:rsidRPr="005E4493" w:rsidRDefault="00FE6440" w:rsidP="0055329B">
      <w:pPr>
        <w:pStyle w:val="Default"/>
        <w:numPr>
          <w:ilvl w:val="0"/>
          <w:numId w:val="8"/>
        </w:numPr>
        <w:rPr>
          <w:lang w:val="ru-RU"/>
        </w:rPr>
      </w:pPr>
      <w:r w:rsidRPr="005E4493">
        <w:rPr>
          <w:lang w:val="ru-RU"/>
        </w:rPr>
        <w:t>►</w:t>
      </w:r>
      <w:r w:rsidR="0055329B" w:rsidRPr="005E4493">
        <w:rPr>
          <w:lang w:val="ru-RU"/>
        </w:rPr>
        <w:t xml:space="preserve">Прилог 2 (подаци о члановима групе понуђача) и </w:t>
      </w:r>
    </w:p>
    <w:p w:rsidR="0055329B" w:rsidRPr="005E4493" w:rsidRDefault="00FE6440" w:rsidP="0055329B">
      <w:pPr>
        <w:pStyle w:val="Default"/>
        <w:numPr>
          <w:ilvl w:val="0"/>
          <w:numId w:val="8"/>
        </w:numPr>
      </w:pPr>
      <w:r w:rsidRPr="005E4493">
        <w:t>►</w:t>
      </w:r>
      <w:r w:rsidR="0055329B" w:rsidRPr="005E4493">
        <w:t>Прилог 3(подаци о подизвођ</w:t>
      </w:r>
      <w:r w:rsidR="0055329B" w:rsidRPr="005E4493">
        <w:rPr>
          <w:lang w:val="sr-Cyrl-CS"/>
        </w:rPr>
        <w:t>у)</w:t>
      </w:r>
      <w:r w:rsidR="0055329B" w:rsidRPr="005E4493">
        <w:rPr>
          <w:lang w:val="sr-Cyrl-CS"/>
        </w:rPr>
        <w:tab/>
      </w:r>
    </w:p>
    <w:p w:rsidR="0055329B" w:rsidRPr="005E4493" w:rsidRDefault="0055329B" w:rsidP="0055329B">
      <w:pPr>
        <w:pStyle w:val="Default"/>
        <w:tabs>
          <w:tab w:val="left" w:pos="3840"/>
        </w:tabs>
      </w:pPr>
    </w:p>
    <w:p w:rsidR="00693A72" w:rsidRPr="005E4493" w:rsidRDefault="00693A72" w:rsidP="0055329B">
      <w:pPr>
        <w:pStyle w:val="Default"/>
        <w:tabs>
          <w:tab w:val="left" w:pos="3840"/>
        </w:tabs>
      </w:pPr>
    </w:p>
    <w:p w:rsidR="0055329B" w:rsidRPr="005E4493" w:rsidRDefault="00FE3360" w:rsidP="00FE3360">
      <w:pPr>
        <w:pStyle w:val="Default"/>
        <w:rPr>
          <w:b/>
          <w:lang w:val="ru-RU"/>
        </w:rPr>
      </w:pPr>
      <w:r w:rsidRPr="005E4493">
        <w:rPr>
          <w:b/>
          <w:lang w:val="ru-RU"/>
        </w:rPr>
        <w:t>ПРИЛОГ 1</w:t>
      </w:r>
    </w:p>
    <w:p w:rsidR="00FE3360" w:rsidRPr="005E4493" w:rsidRDefault="00FE3360" w:rsidP="00FE3360">
      <w:pPr>
        <w:pStyle w:val="Default"/>
        <w:rPr>
          <w:b/>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FE3360" w:rsidRPr="005E4493" w:rsidRDefault="00FE3360" w:rsidP="0055329B">
      <w:pPr>
        <w:pStyle w:val="Default"/>
        <w:jc w:val="center"/>
        <w:rPr>
          <w:b/>
          <w:bCs/>
          <w:lang w:val="ru-RU"/>
        </w:rPr>
      </w:pPr>
    </w:p>
    <w:p w:rsidR="0055329B" w:rsidRPr="005E4493" w:rsidRDefault="0055329B" w:rsidP="00FE3360">
      <w:pPr>
        <w:pStyle w:val="Default"/>
        <w:jc w:val="center"/>
        <w:rPr>
          <w:b/>
          <w:bCs/>
          <w:lang w:val="ru-RU"/>
        </w:rPr>
      </w:pPr>
      <w:r w:rsidRPr="005E4493">
        <w:rPr>
          <w:bCs/>
          <w:lang w:val="ru-RU"/>
        </w:rPr>
        <w:t>(КАДА НАСТУПА САМОСТАЛНО ИЛИ СА ПОДИЗВОЂАЧЕМ</w:t>
      </w:r>
      <w:r w:rsidRPr="005E4493">
        <w:rPr>
          <w:b/>
          <w:bCs/>
          <w:lang w:val="ru-RU"/>
        </w:rPr>
        <w:t>)</w:t>
      </w:r>
    </w:p>
    <w:p w:rsidR="00FE3360" w:rsidRPr="005E4493" w:rsidRDefault="00FE3360" w:rsidP="00FE3360">
      <w:pPr>
        <w:pStyle w:val="Default"/>
        <w:jc w:val="center"/>
        <w:rPr>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bl>
    <w:p w:rsidR="0055329B" w:rsidRPr="005E4493" w:rsidRDefault="0055329B" w:rsidP="00FE3360">
      <w:pPr>
        <w:tabs>
          <w:tab w:val="left" w:pos="6660"/>
        </w:tabs>
        <w:rPr>
          <w:rFonts w:ascii="Times New Roman" w:hAnsi="Times New Roman" w:cs="Times New Roman"/>
          <w:sz w:val="24"/>
          <w:szCs w:val="24"/>
          <w:lang w:val="sr-Cyrl-CS"/>
        </w:rPr>
      </w:pPr>
    </w:p>
    <w:p w:rsidR="0055329B" w:rsidRPr="005E4493" w:rsidRDefault="0055329B" w:rsidP="0055329B">
      <w:pPr>
        <w:pStyle w:val="Default"/>
        <w:jc w:val="both"/>
        <w:rPr>
          <w:lang w:val="ru-RU"/>
        </w:rPr>
      </w:pPr>
      <w:r w:rsidRPr="005E4493">
        <w:rPr>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5E4493" w:rsidRDefault="0055329B" w:rsidP="0055329B">
      <w:pPr>
        <w:tabs>
          <w:tab w:val="left" w:pos="6660"/>
        </w:tabs>
        <w:jc w:val="both"/>
        <w:rPr>
          <w:rFonts w:ascii="Times New Roman" w:hAnsi="Times New Roman" w:cs="Times New Roman"/>
          <w:sz w:val="24"/>
          <w:szCs w:val="24"/>
          <w:lang w:val="sr-Cyrl-CS"/>
        </w:rPr>
      </w:pPr>
    </w:p>
    <w:p w:rsidR="0055329B" w:rsidRPr="005E4493" w:rsidRDefault="0055329B" w:rsidP="00FE3360">
      <w:pPr>
        <w:tabs>
          <w:tab w:val="left" w:pos="6660"/>
        </w:tabs>
        <w:rPr>
          <w:rFonts w:ascii="Times New Roman" w:hAnsi="Times New Roman" w:cs="Times New Roman"/>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6660"/>
        </w:tabs>
        <w:rPr>
          <w:rFonts w:ascii="Times New Roman" w:hAnsi="Times New Roman" w:cs="Times New Roman"/>
          <w:sz w:val="24"/>
          <w:szCs w:val="24"/>
          <w:lang w:val="sr-Cyrl-CS"/>
        </w:rPr>
      </w:pPr>
    </w:p>
    <w:p w:rsidR="0055329B" w:rsidRPr="005E4493" w:rsidRDefault="0055329B" w:rsidP="0055329B">
      <w:pPr>
        <w:tabs>
          <w:tab w:val="left" w:pos="6660"/>
        </w:tabs>
        <w:rPr>
          <w:rFonts w:ascii="Times New Roman" w:hAnsi="Times New Roman" w:cs="Times New Roman"/>
          <w:b/>
          <w:sz w:val="24"/>
          <w:szCs w:val="24"/>
          <w:lang w:val="sr-Cyrl-CS"/>
        </w:rPr>
      </w:pPr>
    </w:p>
    <w:p w:rsidR="00693A72" w:rsidRPr="005E4493" w:rsidRDefault="00693A72" w:rsidP="00FE3360">
      <w:pPr>
        <w:pStyle w:val="Default"/>
        <w:rPr>
          <w:b/>
          <w:lang w:val="ru-RU"/>
        </w:rPr>
      </w:pPr>
    </w:p>
    <w:p w:rsidR="0055329B" w:rsidRPr="005E4493" w:rsidRDefault="0055329B" w:rsidP="00FE3360">
      <w:pPr>
        <w:pStyle w:val="Default"/>
        <w:rPr>
          <w:b/>
          <w:lang w:val="ru-RU"/>
        </w:rPr>
      </w:pPr>
      <w:r w:rsidRPr="005E4493">
        <w:rPr>
          <w:b/>
          <w:lang w:val="ru-RU"/>
        </w:rPr>
        <w:t>ПРИЛОГ 2</w:t>
      </w:r>
    </w:p>
    <w:p w:rsidR="0055329B" w:rsidRPr="005E4493" w:rsidRDefault="0055329B" w:rsidP="0055329B">
      <w:pPr>
        <w:pStyle w:val="Default"/>
        <w:jc w:val="center"/>
        <w:rPr>
          <w:sz w:val="16"/>
          <w:szCs w:val="16"/>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55329B" w:rsidRPr="005E4493" w:rsidRDefault="0055329B" w:rsidP="0055329B">
      <w:pPr>
        <w:pStyle w:val="Default"/>
        <w:jc w:val="center"/>
        <w:rPr>
          <w:lang w:val="ru-RU"/>
        </w:rPr>
      </w:pPr>
      <w:r w:rsidRPr="005E4493">
        <w:rPr>
          <w:bCs/>
          <w:lang w:val="ru-RU"/>
        </w:rPr>
        <w:t>(КАДА НАСТУПА У ЗАЈЕДНИЧКОЈ ПОНУДИ)</w:t>
      </w:r>
    </w:p>
    <w:p w:rsidR="0055329B" w:rsidRPr="005E4493" w:rsidRDefault="0055329B" w:rsidP="0055329B">
      <w:pPr>
        <w:tabs>
          <w:tab w:val="left" w:pos="6660"/>
        </w:tabs>
        <w:rPr>
          <w:rFonts w:ascii="Times New Roman" w:hAnsi="Times New Roman" w:cs="Times New Roman"/>
          <w:sz w:val="16"/>
          <w:szCs w:val="16"/>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478"/>
        <w:gridCol w:w="4431"/>
      </w:tblGrid>
      <w:tr w:rsidR="0055329B" w:rsidRPr="005E4493"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sz w:val="24"/>
                <w:szCs w:val="24"/>
                <w:lang w:val="ru-RU"/>
              </w:rPr>
              <w:t>*</w:t>
            </w: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both"/>
              <w:rPr>
                <w:sz w:val="16"/>
                <w:szCs w:val="16"/>
                <w:lang w:val="ru-RU"/>
              </w:rPr>
            </w:pP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55329B" w:rsidRPr="005E4493" w:rsidRDefault="0055329B" w:rsidP="0055329B">
      <w:pPr>
        <w:pStyle w:val="Default"/>
        <w:jc w:val="both"/>
        <w:rPr>
          <w:sz w:val="16"/>
          <w:szCs w:val="16"/>
        </w:rPr>
      </w:pPr>
    </w:p>
    <w:p w:rsidR="0055329B" w:rsidRPr="005E4493" w:rsidRDefault="0055329B" w:rsidP="0055329B">
      <w:pPr>
        <w:pStyle w:val="Default"/>
        <w:jc w:val="both"/>
        <w:rPr>
          <w:lang w:val="ru-RU"/>
        </w:rPr>
      </w:pPr>
      <w:r w:rsidRPr="005E4493">
        <w:rPr>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5E4493" w:rsidRDefault="0055329B" w:rsidP="0055329B">
      <w:pPr>
        <w:pStyle w:val="Default"/>
        <w:jc w:val="both"/>
        <w:rPr>
          <w:lang w:val="ru-RU"/>
        </w:rPr>
      </w:pPr>
    </w:p>
    <w:p w:rsidR="0055329B" w:rsidRPr="005E4493" w:rsidRDefault="0055329B" w:rsidP="0055329B">
      <w:pPr>
        <w:pStyle w:val="Default"/>
        <w:jc w:val="both"/>
        <w:rPr>
          <w:lang w:val="ru-RU"/>
        </w:rPr>
      </w:pPr>
      <w:r w:rsidRPr="005E4493">
        <w:rPr>
          <w:lang w:val="ru-RU"/>
        </w:rPr>
        <w:tab/>
        <w:t xml:space="preserve">*Рубрику о заступнику попуњава само члан групе понуђача који ће у име групе потписати уговор. </w:t>
      </w:r>
    </w:p>
    <w:p w:rsidR="0055329B" w:rsidRPr="005E4493" w:rsidRDefault="0055329B" w:rsidP="0055329B">
      <w:pPr>
        <w:pStyle w:val="Default"/>
        <w:jc w:val="both"/>
        <w:rPr>
          <w:sz w:val="16"/>
          <w:szCs w:val="16"/>
          <w:lang w:val="ru-RU"/>
        </w:rPr>
      </w:pPr>
    </w:p>
    <w:p w:rsidR="0055329B" w:rsidRPr="005E4493" w:rsidRDefault="0055329B" w:rsidP="00693A72">
      <w:pPr>
        <w:pStyle w:val="Default"/>
        <w:jc w:val="both"/>
        <w:rPr>
          <w:lang w:val="ru-RU"/>
        </w:rPr>
      </w:pPr>
      <w:r w:rsidRPr="005E4493">
        <w:rPr>
          <w:lang w:val="sr-Cyrl-CS"/>
        </w:rPr>
        <w:tab/>
      </w:r>
      <w:r w:rsidRPr="005E4493">
        <w:rPr>
          <w:lang w:val="ru-RU"/>
        </w:rPr>
        <w:t xml:space="preserve">Уколико понуђач наступа са више понуђача ову изјаву копира и доставља за сваког члана групе понуђача посебно. </w:t>
      </w:r>
    </w:p>
    <w:p w:rsidR="00693A72" w:rsidRPr="005E4493" w:rsidRDefault="00693A72" w:rsidP="00693A72">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693A72">
      <w:pPr>
        <w:pStyle w:val="Default"/>
        <w:rPr>
          <w:b/>
          <w:lang w:val="sr-Cyrl-CS"/>
        </w:rPr>
      </w:pPr>
      <w:r w:rsidRPr="005E4493">
        <w:rPr>
          <w:b/>
        </w:rPr>
        <w:t>ПРИЛОГ 3</w:t>
      </w:r>
    </w:p>
    <w:p w:rsidR="0055329B" w:rsidRPr="005E4493" w:rsidRDefault="0055329B" w:rsidP="0055329B">
      <w:pPr>
        <w:pStyle w:val="Default"/>
        <w:jc w:val="center"/>
        <w:rPr>
          <w:lang w:val="sr-Cyrl-CS"/>
        </w:rPr>
      </w:pPr>
    </w:p>
    <w:p w:rsidR="0055329B" w:rsidRPr="005E4493" w:rsidRDefault="0055329B" w:rsidP="0055329B">
      <w:pPr>
        <w:pStyle w:val="Default"/>
        <w:jc w:val="center"/>
        <w:rPr>
          <w:b/>
        </w:rPr>
      </w:pPr>
      <w:r w:rsidRPr="005E4493">
        <w:rPr>
          <w:b/>
        </w:rPr>
        <w:lastRenderedPageBreak/>
        <w:t>ОБРАЗАЦ - ПОДАЦИ О ПОДИЗВОЂАЧУ</w:t>
      </w:r>
    </w:p>
    <w:p w:rsidR="0055329B" w:rsidRPr="005E4493" w:rsidRDefault="0055329B" w:rsidP="00693A72">
      <w:pPr>
        <w:tabs>
          <w:tab w:val="left" w:pos="6660"/>
        </w:tabs>
        <w:rPr>
          <w:rFonts w:ascii="Times New Roman" w:hAnsi="Times New Roman" w:cs="Times New Roman"/>
          <w:sz w:val="24"/>
          <w:szCs w:val="24"/>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pStyle w:val="Default"/>
              <w:rPr>
                <w:b/>
                <w:lang w:val="ru-RU"/>
              </w:rPr>
            </w:pPr>
            <w:r w:rsidRPr="005E4493">
              <w:rPr>
                <w:b/>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5E4493" w:rsidRDefault="00693A72" w:rsidP="000B1B70">
            <w:pPr>
              <w:pStyle w:val="Default"/>
              <w:jc w:val="both"/>
              <w:rPr>
                <w:lang w:val="ru-RU"/>
              </w:rPr>
            </w:pPr>
          </w:p>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693A72"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ru-RU"/>
        </w:rPr>
      </w:pPr>
      <w:r w:rsidRPr="005E4493">
        <w:rPr>
          <w:lang w:val="ru-RU"/>
        </w:rPr>
        <w:t xml:space="preserve">Уколико понуђач наступа са више подизвођача ову изјаву копира и доставља за сваког подизвођача посебно. </w:t>
      </w:r>
    </w:p>
    <w:p w:rsidR="0055329B" w:rsidRPr="005E4493" w:rsidRDefault="0055329B" w:rsidP="0055329B">
      <w:pPr>
        <w:tabs>
          <w:tab w:val="left" w:pos="-3119"/>
        </w:tabs>
        <w:rPr>
          <w:rFonts w:ascii="Times New Roman" w:hAnsi="Times New Roman" w:cs="Times New Roman"/>
          <w:sz w:val="24"/>
          <w:szCs w:val="24"/>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trHeight w:val="1244"/>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9C67FE" w:rsidP="00693A72">
            <w:pPr>
              <w:tabs>
                <w:tab w:val="left" w:pos="6660"/>
              </w:tabs>
              <w:spacing w:after="0"/>
              <w:rPr>
                <w:rFonts w:ascii="Times New Roman" w:hAnsi="Times New Roman" w:cs="Times New Roman"/>
                <w:sz w:val="24"/>
                <w:szCs w:val="24"/>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rPr>
      </w:pPr>
    </w:p>
    <w:p w:rsidR="003B47CE" w:rsidRDefault="003B47CE">
      <w:pPr>
        <w:rPr>
          <w:rFonts w:ascii="Times New Roman" w:hAnsi="Times New Roman" w:cs="Times New Roman"/>
          <w:b/>
          <w:sz w:val="24"/>
          <w:szCs w:val="24"/>
        </w:rPr>
      </w:pPr>
      <w:r>
        <w:rPr>
          <w:rFonts w:ascii="Times New Roman" w:hAnsi="Times New Roman" w:cs="Times New Roman"/>
          <w:b/>
          <w:sz w:val="24"/>
          <w:szCs w:val="24"/>
        </w:rPr>
        <w:br w:type="page"/>
      </w:r>
    </w:p>
    <w:p w:rsidR="0055329B" w:rsidRPr="005E4493" w:rsidRDefault="0055329B" w:rsidP="0055329B">
      <w:pPr>
        <w:tabs>
          <w:tab w:val="left" w:pos="0"/>
        </w:tabs>
        <w:rPr>
          <w:rFonts w:ascii="Times New Roman" w:hAnsi="Times New Roman" w:cs="Times New Roman"/>
          <w:b/>
          <w:sz w:val="24"/>
          <w:szCs w:val="24"/>
        </w:rPr>
      </w:pPr>
    </w:p>
    <w:p w:rsidR="0055329B" w:rsidRPr="005E4493" w:rsidRDefault="00BC31EF" w:rsidP="00693A72">
      <w:pPr>
        <w:tabs>
          <w:tab w:val="left" w:pos="0"/>
        </w:tabs>
        <w:ind w:right="-851"/>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7</w:t>
      </w:r>
      <w:r w:rsidR="0055329B" w:rsidRPr="005E4493">
        <w:rPr>
          <w:rFonts w:ascii="Times New Roman" w:hAnsi="Times New Roman" w:cs="Times New Roman"/>
          <w:b/>
          <w:sz w:val="24"/>
          <w:szCs w:val="24"/>
          <w:lang w:val="sr-Cyrl-CS"/>
        </w:rPr>
        <w:t>. ОБРАЗАЦ СТРУКТУРЕ ЦЕНЕ СА УПУТСТВОМ КАКО ДА СЕ ПОПУНИ</w:t>
      </w:r>
    </w:p>
    <w:p w:rsidR="0055329B" w:rsidRPr="005E4493" w:rsidRDefault="0055329B" w:rsidP="00693A72">
      <w:pPr>
        <w:tabs>
          <w:tab w:val="left" w:pos="6660"/>
        </w:tabs>
        <w:spacing w:after="1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5E4493" w:rsidRDefault="0055329B" w:rsidP="00684328">
      <w:pPr>
        <w:spacing w:after="120" w:line="360" w:lineRule="auto"/>
        <w:ind w:left="567" w:right="-992" w:hanging="1418"/>
        <w:jc w:val="center"/>
        <w:rPr>
          <w:rFonts w:ascii="Times New Roman" w:hAnsi="Times New Roman" w:cs="Times New Roman"/>
          <w:b/>
          <w:bCs/>
          <w:sz w:val="24"/>
          <w:szCs w:val="24"/>
          <w:u w:val="single"/>
          <w:lang w:val="sr-Cyrl-CS"/>
        </w:rPr>
      </w:pPr>
      <w:r w:rsidRPr="005E4493">
        <w:rPr>
          <w:rFonts w:ascii="Times New Roman" w:hAnsi="Times New Roman" w:cs="Times New Roman"/>
          <w:b/>
          <w:bCs/>
          <w:sz w:val="24"/>
          <w:szCs w:val="24"/>
          <w:u w:val="single"/>
          <w:lang w:val="sr-Cyrl-CS"/>
        </w:rPr>
        <w:t>Структура понуђене цене за</w:t>
      </w:r>
      <w:r w:rsidR="008D7B6A" w:rsidRPr="005E4493">
        <w:rPr>
          <w:rFonts w:ascii="Times New Roman" w:hAnsi="Times New Roman" w:cs="Times New Roman"/>
          <w:b/>
          <w:bCs/>
          <w:sz w:val="24"/>
          <w:szCs w:val="24"/>
          <w:u w:val="single"/>
          <w:lang w:val="sr-Cyrl-CS"/>
        </w:rPr>
        <w:t xml:space="preserve"> набавку радова </w:t>
      </w:r>
      <w:r w:rsidR="00684328">
        <w:rPr>
          <w:rFonts w:ascii="Times New Roman" w:hAnsi="Times New Roman" w:cs="Times New Roman"/>
          <w:b/>
          <w:bCs/>
          <w:sz w:val="24"/>
          <w:szCs w:val="24"/>
          <w:u w:val="single"/>
          <w:lang w:val="sr-Cyrl-CS"/>
        </w:rPr>
        <w:t>–</w:t>
      </w:r>
      <w:r w:rsidR="008D7B6A" w:rsidRPr="005E4493">
        <w:rPr>
          <w:rFonts w:ascii="Times New Roman" w:hAnsi="Times New Roman" w:cs="Times New Roman"/>
          <w:b/>
          <w:bCs/>
          <w:sz w:val="24"/>
          <w:szCs w:val="24"/>
          <w:u w:val="single"/>
          <w:lang w:val="sr-Cyrl-CS"/>
        </w:rPr>
        <w:t xml:space="preserve"> </w:t>
      </w:r>
      <w:r w:rsidR="00684328">
        <w:rPr>
          <w:rFonts w:ascii="Times New Roman" w:hAnsi="Times New Roman" w:cs="Times New Roman"/>
          <w:b/>
          <w:bCs/>
          <w:sz w:val="24"/>
          <w:szCs w:val="24"/>
          <w:u w:val="single"/>
          <w:lang w:val="sr-Cyrl-CS"/>
        </w:rPr>
        <w:t>Радови на реконструкцији и адаптацији управне зграде</w:t>
      </w:r>
    </w:p>
    <w:tbl>
      <w:tblPr>
        <w:tblW w:w="0" w:type="auto"/>
        <w:jc w:val="center"/>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862"/>
        <w:gridCol w:w="3635"/>
      </w:tblGrid>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1.</w:t>
            </w:r>
          </w:p>
        </w:tc>
        <w:tc>
          <w:tcPr>
            <w:tcW w:w="5862" w:type="dxa"/>
          </w:tcPr>
          <w:p w:rsidR="0055329B" w:rsidRPr="005E4493" w:rsidRDefault="0055329B" w:rsidP="00693A72">
            <w:pPr>
              <w:tabs>
                <w:tab w:val="left" w:pos="1290"/>
              </w:tabs>
              <w:spacing w:after="0"/>
              <w:rPr>
                <w:rFonts w:ascii="Times New Roman" w:hAnsi="Times New Roman" w:cs="Times New Roman"/>
                <w:sz w:val="24"/>
                <w:szCs w:val="24"/>
                <w:lang w:val="sr-Cyrl-CS"/>
              </w:rPr>
            </w:pPr>
          </w:p>
          <w:p w:rsidR="0055329B" w:rsidRPr="005E4493" w:rsidRDefault="0055329B" w:rsidP="00693A72">
            <w:pPr>
              <w:tabs>
                <w:tab w:val="left" w:pos="129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Укупна цена радова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2.</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Зависни трошкови радова износе:</w:t>
            </w:r>
          </w:p>
        </w:tc>
        <w:tc>
          <w:tcPr>
            <w:tcW w:w="3635" w:type="dxa"/>
          </w:tcPr>
          <w:p w:rsidR="00684328" w:rsidRDefault="00684328"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3.</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4.</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Стопа ПДВ-а:</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5.</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Износ ПДВ-а: </w:t>
            </w:r>
          </w:p>
          <w:p w:rsidR="0055329B" w:rsidRPr="005E4493" w:rsidRDefault="0055329B" w:rsidP="00693A72">
            <w:pPr>
              <w:spacing w:after="0"/>
              <w:rPr>
                <w:rFonts w:ascii="Times New Roman" w:hAnsi="Times New Roman" w:cs="Times New Roman"/>
                <w:sz w:val="24"/>
                <w:szCs w:val="24"/>
                <w:lang w:val="sr-Cyrl-CS"/>
              </w:rPr>
            </w:pP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6.</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са ПДВ-ом</w:t>
            </w:r>
          </w:p>
        </w:tc>
      </w:tr>
    </w:tbl>
    <w:p w:rsidR="0055329B" w:rsidRPr="005E4493" w:rsidRDefault="0055329B" w:rsidP="00693A72">
      <w:pPr>
        <w:spacing w:after="0"/>
        <w:rPr>
          <w:rFonts w:ascii="Times New Roman" w:hAnsi="Times New Roman" w:cs="Times New Roman"/>
          <w:sz w:val="16"/>
          <w:szCs w:val="16"/>
          <w:lang w:val="sr-Cyrl-CS"/>
        </w:rPr>
      </w:pP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1) Под тачком 1.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2) Под тачком 2. уписују се зависни трошкови </w:t>
      </w:r>
      <w:r w:rsidRPr="005E4493">
        <w:rPr>
          <w:rFonts w:ascii="Times New Roman" w:hAnsi="Times New Roman" w:cs="Times New Roman"/>
          <w:bCs/>
          <w:sz w:val="24"/>
          <w:szCs w:val="24"/>
          <w:lang w:val="sr-Cyrl-CS"/>
        </w:rPr>
        <w:t>радова</w:t>
      </w:r>
      <w:r w:rsidRPr="005E4493">
        <w:rPr>
          <w:rFonts w:ascii="Times New Roman" w:hAnsi="Times New Roman" w:cs="Times New Roman"/>
          <w:sz w:val="24"/>
          <w:szCs w:val="24"/>
          <w:lang w:val="sr-Cyrl-CS"/>
        </w:rPr>
        <w:t>;</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3) Под тачком 3.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4) Под тачком 4. уписује се стопа ПДВ-а; </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5) Под тачком 5. уписује се износ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6) Под тачком 6. уписује се укупна цена </w:t>
      </w:r>
      <w:r w:rsidRPr="005E4493">
        <w:rPr>
          <w:rFonts w:ascii="Times New Roman" w:hAnsi="Times New Roman" w:cs="Times New Roman"/>
          <w:bCs/>
          <w:sz w:val="24"/>
          <w:szCs w:val="24"/>
          <w:lang w:val="sr-Cyrl-CS"/>
        </w:rPr>
        <w:t>радова</w:t>
      </w:r>
      <w:r w:rsidRPr="005E4493">
        <w:rPr>
          <w:rFonts w:ascii="Times New Roman" w:hAnsi="Times New Roman" w:cs="Times New Roman"/>
          <w:bCs/>
          <w:sz w:val="24"/>
          <w:szCs w:val="24"/>
        </w:rPr>
        <w:t>,</w:t>
      </w:r>
      <w:r w:rsidRPr="005E4493">
        <w:rPr>
          <w:rFonts w:ascii="Times New Roman" w:hAnsi="Times New Roman" w:cs="Times New Roman"/>
          <w:sz w:val="24"/>
          <w:szCs w:val="24"/>
          <w:lang w:val="sr-Cyrl-CS"/>
        </w:rPr>
        <w:t xml:space="preserve"> са зависним трошковима, са ПДВ-ом. </w:t>
      </w:r>
    </w:p>
    <w:p w:rsidR="00693A72" w:rsidRPr="005E4493" w:rsidRDefault="00693A72" w:rsidP="00693A72">
      <w:pPr>
        <w:spacing w:after="0"/>
        <w:rPr>
          <w:rFonts w:ascii="Times New Roman" w:hAnsi="Times New Roman" w:cs="Times New Roman"/>
          <w:b/>
          <w:bCs/>
          <w:sz w:val="16"/>
          <w:szCs w:val="16"/>
          <w:lang w:val="sr-Cyrl-CS"/>
        </w:rPr>
      </w:pPr>
    </w:p>
    <w:p w:rsidR="0055329B" w:rsidRPr="005E4493" w:rsidRDefault="0055329B" w:rsidP="00693A72">
      <w:pPr>
        <w:spacing w:after="0"/>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У _____________________ Потпис овлашћеног лица </w:t>
      </w:r>
    </w:p>
    <w:p w:rsidR="00693A72" w:rsidRPr="005E4493" w:rsidRDefault="0055329B" w:rsidP="00693A72">
      <w:pPr>
        <w:spacing w:after="0"/>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Дана:_________________             М.П.               ______________________________</w:t>
      </w:r>
    </w:p>
    <w:p w:rsidR="00693A72" w:rsidRPr="005E4493" w:rsidRDefault="00693A72" w:rsidP="00693A72">
      <w:pPr>
        <w:spacing w:after="0"/>
        <w:ind w:hanging="567"/>
        <w:rPr>
          <w:rFonts w:ascii="Times New Roman" w:hAnsi="Times New Roman" w:cs="Times New Roman"/>
          <w:b/>
          <w:bCs/>
          <w:sz w:val="24"/>
          <w:szCs w:val="24"/>
          <w:lang w:val="ru-RU"/>
        </w:rPr>
      </w:pPr>
    </w:p>
    <w:p w:rsidR="0055329B" w:rsidRPr="005E4493" w:rsidRDefault="0055329B" w:rsidP="00693A72">
      <w:pPr>
        <w:spacing w:after="0"/>
        <w:ind w:hanging="567"/>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Напомена:</w:t>
      </w:r>
    </w:p>
    <w:p w:rsidR="0055329B" w:rsidRPr="005E4493" w:rsidRDefault="0055329B" w:rsidP="00693A72">
      <w:pPr>
        <w:tabs>
          <w:tab w:val="left" w:pos="1080"/>
        </w:tabs>
        <w:spacing w:after="0"/>
        <w:ind w:left="-426" w:right="-613"/>
        <w:rPr>
          <w:rFonts w:ascii="Times New Roman" w:hAnsi="Times New Roman" w:cs="Times New Roman"/>
          <w:b/>
          <w:bCs/>
          <w:i/>
          <w:iCs/>
          <w:sz w:val="24"/>
          <w:szCs w:val="24"/>
        </w:rPr>
      </w:pPr>
      <w:r w:rsidRPr="005E4493">
        <w:rPr>
          <w:rFonts w:ascii="Times New Roman" w:hAnsi="Times New Roman" w:cs="Times New Roman"/>
          <w:b/>
          <w:i/>
          <w:iCs/>
          <w:sz w:val="24"/>
          <w:szCs w:val="24"/>
          <w:lang w:val="sr-Cyrl-CS"/>
        </w:rPr>
        <w:t>Образац структуре понуђене цене понуђач мора да попуни, потпише и овери печатом, чиме потврђује да су тачни подаци који су у обрасцу наведени.</w:t>
      </w:r>
    </w:p>
    <w:p w:rsidR="0055329B" w:rsidRPr="005E4493" w:rsidRDefault="0055329B" w:rsidP="00693A72">
      <w:pPr>
        <w:autoSpaceDE w:val="0"/>
        <w:autoSpaceDN w:val="0"/>
        <w:adjustRightInd w:val="0"/>
        <w:spacing w:after="0"/>
        <w:ind w:left="-426" w:right="-613"/>
        <w:rPr>
          <w:rFonts w:ascii="Times New Roman" w:hAnsi="Times New Roman" w:cs="Times New Roman"/>
          <w:b/>
          <w:bCs/>
          <w:i/>
          <w:iCs/>
          <w:sz w:val="24"/>
          <w:szCs w:val="24"/>
          <w:lang w:val="ru-RU"/>
        </w:rPr>
      </w:pPr>
      <w:r w:rsidRPr="005E4493">
        <w:rPr>
          <w:rFonts w:ascii="Times New Roman" w:hAnsi="Times New Roman" w:cs="Times New Roman"/>
          <w:b/>
          <w:bCs/>
          <w:i/>
          <w:iCs/>
          <w:sz w:val="24"/>
          <w:szCs w:val="24"/>
          <w:lang w:val="ru-RU"/>
        </w:rPr>
        <w:t xml:space="preserve">Јединичне цене са урачунатим трошковима </w:t>
      </w:r>
      <w:r w:rsidRPr="005E4493">
        <w:rPr>
          <w:rFonts w:ascii="Times New Roman" w:hAnsi="Times New Roman" w:cs="Times New Roman"/>
          <w:b/>
          <w:bCs/>
          <w:i/>
          <w:iCs/>
          <w:sz w:val="24"/>
          <w:szCs w:val="24"/>
          <w:lang w:val="sr-Cyrl-CS"/>
        </w:rPr>
        <w:t>понуђач уписује</w:t>
      </w:r>
      <w:r w:rsidRPr="005E4493">
        <w:rPr>
          <w:rFonts w:ascii="Times New Roman" w:hAnsi="Times New Roman" w:cs="Times New Roman"/>
          <w:b/>
          <w:bCs/>
          <w:i/>
          <w:iCs/>
          <w:sz w:val="24"/>
          <w:szCs w:val="24"/>
          <w:lang w:val="ru-RU"/>
        </w:rPr>
        <w:t xml:space="preserve"> у  техничкој спецификацији у прилогу.</w:t>
      </w:r>
    </w:p>
    <w:p w:rsidR="0055329B" w:rsidRPr="005E4493" w:rsidRDefault="0055329B" w:rsidP="00693A72">
      <w:pPr>
        <w:tabs>
          <w:tab w:val="left" w:pos="1080"/>
        </w:tabs>
        <w:spacing w:after="0"/>
        <w:ind w:left="-426" w:right="-613"/>
        <w:rPr>
          <w:rFonts w:ascii="Times New Roman" w:hAnsi="Times New Roman" w:cs="Times New Roman"/>
          <w:b/>
          <w:i/>
          <w:iCs/>
          <w:sz w:val="24"/>
          <w:szCs w:val="24"/>
        </w:rPr>
      </w:pPr>
      <w:r w:rsidRPr="005E4493">
        <w:rPr>
          <w:rFonts w:ascii="Times New Roman" w:hAnsi="Times New Roman" w:cs="Times New Roman"/>
          <w:b/>
          <w:i/>
          <w:iCs/>
          <w:sz w:val="24"/>
          <w:szCs w:val="24"/>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понуђене цене.</w:t>
      </w:r>
    </w:p>
    <w:p w:rsidR="0055329B" w:rsidRPr="005E4493" w:rsidRDefault="0055329B" w:rsidP="00693A72">
      <w:pPr>
        <w:tabs>
          <w:tab w:val="left" w:pos="6660"/>
        </w:tabs>
        <w:rPr>
          <w:rFonts w:ascii="Times New Roman" w:hAnsi="Times New Roman" w:cs="Times New Roman"/>
          <w:b/>
          <w:sz w:val="24"/>
          <w:szCs w:val="24"/>
          <w:lang w:val="sr-Cyrl-CS"/>
        </w:rPr>
      </w:pPr>
    </w:p>
    <w:p w:rsidR="0055329B" w:rsidRPr="005E4493" w:rsidRDefault="0055329B" w:rsidP="00693A72">
      <w:pPr>
        <w:tabs>
          <w:tab w:val="left" w:pos="6660"/>
        </w:tabs>
        <w:spacing w:after="0"/>
        <w:rPr>
          <w:rFonts w:ascii="Times New Roman" w:hAnsi="Times New Roman" w:cs="Times New Roman"/>
          <w:b/>
          <w:sz w:val="24"/>
          <w:szCs w:val="24"/>
          <w:lang w:val="sr-Cyrl-CS"/>
        </w:rPr>
      </w:pPr>
    </w:p>
    <w:p w:rsidR="0055329B" w:rsidRPr="005E4493" w:rsidRDefault="00BC31EF" w:rsidP="00693A72">
      <w:pPr>
        <w:pStyle w:val="Default"/>
        <w:rPr>
          <w:b/>
          <w:lang w:val="ru-RU"/>
        </w:rPr>
      </w:pPr>
      <w:r w:rsidRPr="005E4493">
        <w:rPr>
          <w:b/>
          <w:lang w:val="sr-Cyrl-BA"/>
        </w:rPr>
        <w:t>8</w:t>
      </w:r>
      <w:r w:rsidR="0055329B" w:rsidRPr="005E4493">
        <w:rPr>
          <w:b/>
          <w:lang w:val="ru-RU"/>
        </w:rPr>
        <w:t>. МОДЕЛ УГОВОРА</w:t>
      </w:r>
    </w:p>
    <w:p w:rsidR="0055329B" w:rsidRPr="005E4493" w:rsidRDefault="0055329B" w:rsidP="00693A72">
      <w:pPr>
        <w:spacing w:after="0"/>
        <w:rPr>
          <w:rFonts w:ascii="Times New Roman" w:hAnsi="Times New Roman" w:cs="Times New Roman"/>
          <w:bCs/>
          <w:sz w:val="16"/>
          <w:szCs w:val="16"/>
          <w:lang w:val="ru-RU"/>
        </w:rPr>
      </w:pPr>
      <w:r w:rsidRPr="005E4493">
        <w:rPr>
          <w:rFonts w:ascii="Times New Roman" w:hAnsi="Times New Roman" w:cs="Times New Roman"/>
          <w:b/>
          <w:bCs/>
          <w:i/>
          <w:sz w:val="16"/>
          <w:szCs w:val="16"/>
          <w:lang w:val="ru-RU"/>
        </w:rPr>
        <w:tab/>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подносиоцима заједничке понуде, у уговору морају бити наведени сви учесници заједничке понуде.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Садржина потписаног уговора неће се разликовати од садржине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Понуђачи треба да потпишу модел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понуђач не потпише модел уговора, сматраће се да је, подношењем понуде, прихватио одредбе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 </w:t>
      </w:r>
    </w:p>
    <w:p w:rsidR="00693A72" w:rsidRPr="005E4493" w:rsidRDefault="00693A72" w:rsidP="00D66249">
      <w:pPr>
        <w:spacing w:after="0" w:line="240" w:lineRule="auto"/>
        <w:ind w:left="-284" w:right="-329"/>
        <w:jc w:val="both"/>
        <w:rPr>
          <w:rFonts w:ascii="Times New Roman" w:hAnsi="Times New Roman" w:cs="Times New Roman"/>
          <w:lang w:val="ru-RU"/>
        </w:rPr>
      </w:pPr>
    </w:p>
    <w:p w:rsidR="008D7B6A" w:rsidRPr="005E4493" w:rsidRDefault="008D7B6A" w:rsidP="00D66249">
      <w:pPr>
        <w:spacing w:after="0" w:line="240" w:lineRule="auto"/>
        <w:ind w:left="-284" w:right="-329"/>
        <w:jc w:val="both"/>
        <w:rPr>
          <w:rFonts w:ascii="Times New Roman" w:hAnsi="Times New Roman" w:cs="Times New Roman"/>
          <w:lang w:val="ru-RU"/>
        </w:rPr>
      </w:pPr>
    </w:p>
    <w:p w:rsidR="008D7B6A" w:rsidRPr="005E4493" w:rsidRDefault="008D7B6A" w:rsidP="00D66249">
      <w:pPr>
        <w:spacing w:after="0" w:line="240" w:lineRule="auto"/>
        <w:ind w:left="-284" w:right="-329"/>
        <w:jc w:val="both"/>
        <w:rPr>
          <w:rFonts w:ascii="Times New Roman" w:hAnsi="Times New Roman" w:cs="Times New Roman"/>
          <w:lang w:val="ru-RU"/>
        </w:rPr>
      </w:pPr>
    </w:p>
    <w:p w:rsidR="008D7B6A" w:rsidRPr="005E4493" w:rsidRDefault="008D7B6A" w:rsidP="00D66249">
      <w:pPr>
        <w:spacing w:after="0" w:line="240" w:lineRule="auto"/>
        <w:ind w:left="-284" w:right="-329"/>
        <w:jc w:val="both"/>
        <w:rPr>
          <w:rFonts w:ascii="Times New Roman" w:hAnsi="Times New Roman" w:cs="Times New Roman"/>
          <w:lang w:val="ru-RU"/>
        </w:rPr>
      </w:pPr>
    </w:p>
    <w:p w:rsidR="008D7B6A" w:rsidRPr="005E4493" w:rsidRDefault="008D7B6A" w:rsidP="00D66249">
      <w:pPr>
        <w:spacing w:after="0" w:line="240" w:lineRule="auto"/>
        <w:ind w:left="-284" w:right="-329"/>
        <w:jc w:val="both"/>
        <w:rPr>
          <w:rFonts w:ascii="Times New Roman" w:hAnsi="Times New Roman" w:cs="Times New Roman"/>
          <w:lang w:val="ru-RU"/>
        </w:rPr>
      </w:pPr>
    </w:p>
    <w:p w:rsidR="00693A72" w:rsidRPr="005E4493" w:rsidRDefault="00693A72" w:rsidP="00D66249">
      <w:pPr>
        <w:spacing w:after="0"/>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Модел уговора </w:t>
      </w:r>
    </w:p>
    <w:p w:rsidR="0055329B" w:rsidRPr="005E4493" w:rsidRDefault="00693A72" w:rsidP="006F16E1">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84328">
        <w:rPr>
          <w:rFonts w:ascii="Times New Roman" w:hAnsi="Times New Roman" w:cs="Times New Roman"/>
          <w:b/>
          <w:sz w:val="24"/>
          <w:szCs w:val="24"/>
          <w:lang w:val="sr-Cyrl-BA"/>
        </w:rPr>
        <w:t>–</w:t>
      </w:r>
      <w:r w:rsidR="006F16E1" w:rsidRPr="005E4493">
        <w:rPr>
          <w:rFonts w:ascii="Times New Roman" w:hAnsi="Times New Roman" w:cs="Times New Roman"/>
          <w:b/>
          <w:sz w:val="24"/>
          <w:szCs w:val="24"/>
          <w:lang w:val="sr-Cyrl-BA"/>
        </w:rPr>
        <w:t xml:space="preserve"> </w:t>
      </w:r>
      <w:r w:rsidR="00684328">
        <w:rPr>
          <w:rFonts w:ascii="Times New Roman" w:hAnsi="Times New Roman" w:cs="Times New Roman"/>
          <w:b/>
          <w:sz w:val="24"/>
          <w:szCs w:val="24"/>
          <w:lang w:val="sr-Cyrl-BA"/>
        </w:rPr>
        <w:t xml:space="preserve">Радови на реконструкцији и адаптацији управне зграде </w:t>
      </w:r>
      <w:r w:rsidR="006F16E1" w:rsidRPr="005E4493">
        <w:rPr>
          <w:rFonts w:ascii="Times New Roman" w:hAnsi="Times New Roman" w:cs="Times New Roman"/>
          <w:b/>
          <w:sz w:val="24"/>
          <w:szCs w:val="24"/>
          <w:lang w:val="sr-Cyrl-BA"/>
        </w:rPr>
        <w:t xml:space="preserve"> </w:t>
      </w:r>
      <w:r w:rsidRPr="005E4493">
        <w:rPr>
          <w:rFonts w:ascii="Times New Roman" w:hAnsi="Times New Roman" w:cs="Times New Roman"/>
          <w:b/>
          <w:sz w:val="24"/>
          <w:szCs w:val="24"/>
          <w:lang w:val="sr-Cyrl-CS"/>
        </w:rPr>
        <w:t>Дома ученика средњих школа Ниш</w:t>
      </w:r>
      <w:r w:rsidR="006F16E1" w:rsidRPr="005E4493">
        <w:rPr>
          <w:rFonts w:ascii="Times New Roman" w:hAnsi="Times New Roman" w:cs="Times New Roman"/>
          <w:b/>
          <w:sz w:val="24"/>
          <w:szCs w:val="24"/>
          <w:lang w:val="sr-Cyrl-CS"/>
        </w:rPr>
        <w:t>, ЈНР-В 1.3.</w:t>
      </w:r>
      <w:r w:rsidR="00684328">
        <w:rPr>
          <w:rFonts w:ascii="Times New Roman" w:hAnsi="Times New Roman" w:cs="Times New Roman"/>
          <w:b/>
          <w:sz w:val="24"/>
          <w:szCs w:val="24"/>
          <w:lang w:val="sr-Cyrl-CS"/>
        </w:rPr>
        <w:t>1</w:t>
      </w:r>
      <w:r w:rsidR="006F16E1" w:rsidRPr="005E4493">
        <w:rPr>
          <w:rFonts w:ascii="Times New Roman" w:hAnsi="Times New Roman" w:cs="Times New Roman"/>
          <w:b/>
          <w:sz w:val="24"/>
          <w:szCs w:val="24"/>
          <w:lang w:val="sr-Cyrl-CS"/>
        </w:rPr>
        <w:t>./17.</w:t>
      </w:r>
    </w:p>
    <w:p w:rsidR="00D66249" w:rsidRPr="005E4493" w:rsidRDefault="00D66249" w:rsidP="00D66249">
      <w:pPr>
        <w:tabs>
          <w:tab w:val="left" w:pos="6660"/>
        </w:tabs>
        <w:spacing w:after="0"/>
        <w:ind w:left="-567" w:right="-755"/>
        <w:jc w:val="center"/>
        <w:rPr>
          <w:rFonts w:ascii="Times New Roman" w:hAnsi="Times New Roman" w:cs="Times New Roman"/>
          <w:b/>
          <w:caps/>
          <w:color w:val="262626" w:themeColor="text1" w:themeTint="D9"/>
          <w:sz w:val="16"/>
          <w:szCs w:val="16"/>
          <w:u w:val="single"/>
          <w:lang w:val="sr-Cyrl-CS"/>
        </w:rPr>
      </w:pPr>
    </w:p>
    <w:p w:rsidR="0055329B" w:rsidRPr="005E4493" w:rsidRDefault="0055329B" w:rsidP="0055329B">
      <w:pPr>
        <w:jc w:val="both"/>
        <w:rPr>
          <w:rFonts w:ascii="Times New Roman" w:hAnsi="Times New Roman" w:cs="Times New Roman"/>
          <w:bCs/>
          <w:sz w:val="24"/>
          <w:szCs w:val="24"/>
          <w:u w:val="single"/>
          <w:lang w:val="sr-Cyrl-CS"/>
        </w:rPr>
      </w:pPr>
      <w:r w:rsidRPr="005E4493">
        <w:rPr>
          <w:rFonts w:ascii="Times New Roman" w:hAnsi="Times New Roman" w:cs="Times New Roman"/>
          <w:bCs/>
          <w:sz w:val="24"/>
          <w:szCs w:val="24"/>
          <w:u w:val="single"/>
          <w:lang w:val="sr-Cyrl-CS"/>
        </w:rPr>
        <w:t>Закључен у Нишу између сле</w:t>
      </w:r>
      <w:r w:rsidR="00D66249" w:rsidRPr="005E4493">
        <w:rPr>
          <w:rFonts w:ascii="Times New Roman" w:hAnsi="Times New Roman" w:cs="Times New Roman"/>
          <w:bCs/>
          <w:sz w:val="24"/>
          <w:szCs w:val="24"/>
          <w:u w:val="single"/>
          <w:lang w:val="sr-Cyrl-CS"/>
        </w:rPr>
        <w:t xml:space="preserve">дећих уговорних страна:        </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Дом ученика средњих школа Ниш, улица Косовке девој</w:t>
      </w:r>
      <w:r w:rsidR="006F16E1" w:rsidRPr="005E4493">
        <w:rPr>
          <w:rFonts w:ascii="Times New Roman" w:hAnsi="Times New Roman" w:cs="Times New Roman"/>
          <w:bCs/>
          <w:sz w:val="24"/>
          <w:szCs w:val="24"/>
          <w:lang w:val="sr-Cyrl-CS"/>
        </w:rPr>
        <w:t>ке број 6 Ниш, кога заступа директор</w:t>
      </w:r>
      <w:r w:rsidRPr="005E4493">
        <w:rPr>
          <w:rFonts w:ascii="Times New Roman" w:hAnsi="Times New Roman" w:cs="Times New Roman"/>
          <w:bCs/>
          <w:sz w:val="24"/>
          <w:szCs w:val="24"/>
          <w:lang w:val="sr-Cyrl-CS"/>
        </w:rPr>
        <w:t xml:space="preserve"> Марковић Михајла, ПИБ број 100620992,</w:t>
      </w:r>
      <w:r w:rsidR="006F16E1"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sr-Cyrl-CS"/>
        </w:rPr>
        <w:t xml:space="preserve">МБ </w:t>
      </w:r>
      <w:r w:rsidRPr="005E4493">
        <w:rPr>
          <w:rFonts w:ascii="Times New Roman" w:hAnsi="Times New Roman" w:cs="Times New Roman"/>
          <w:sz w:val="24"/>
          <w:szCs w:val="24"/>
        </w:rPr>
        <w:t>07174845</w:t>
      </w:r>
      <w:r w:rsidRPr="005E4493">
        <w:rPr>
          <w:rFonts w:ascii="Times New Roman" w:hAnsi="Times New Roman" w:cs="Times New Roman"/>
          <w:bCs/>
          <w:sz w:val="24"/>
          <w:szCs w:val="24"/>
          <w:lang w:val="sr-Cyrl-CS"/>
        </w:rPr>
        <w:t>(у даљем тексту:</w:t>
      </w:r>
      <w:r w:rsidRPr="005E4493">
        <w:rPr>
          <w:rFonts w:ascii="Times New Roman" w:hAnsi="Times New Roman" w:cs="Times New Roman"/>
          <w:bCs/>
          <w:sz w:val="24"/>
          <w:szCs w:val="24"/>
          <w:u w:val="single"/>
          <w:lang w:val="sr-Cyrl-CS"/>
        </w:rPr>
        <w:t>Наручилац</w:t>
      </w:r>
      <w:r w:rsidRPr="005E4493">
        <w:rPr>
          <w:rFonts w:ascii="Times New Roman" w:hAnsi="Times New Roman" w:cs="Times New Roman"/>
          <w:bCs/>
          <w:sz w:val="24"/>
          <w:szCs w:val="24"/>
          <w:lang w:val="sr-Cyrl-CS"/>
        </w:rPr>
        <w:t xml:space="preserve">) </w:t>
      </w:r>
    </w:p>
    <w:p w:rsidR="0055329B" w:rsidRPr="005E4493" w:rsidRDefault="0055329B" w:rsidP="00D66249">
      <w:pPr>
        <w:spacing w:after="0"/>
        <w:jc w:val="both"/>
        <w:rPr>
          <w:rFonts w:ascii="Times New Roman" w:hAnsi="Times New Roman" w:cs="Times New Roman"/>
          <w:bCs/>
          <w:color w:val="000000"/>
          <w:sz w:val="24"/>
          <w:szCs w:val="24"/>
        </w:rPr>
      </w:pPr>
      <w:r w:rsidRPr="005E4493">
        <w:rPr>
          <w:rFonts w:ascii="Times New Roman" w:hAnsi="Times New Roman" w:cs="Times New Roman"/>
          <w:bCs/>
          <w:color w:val="000000"/>
          <w:sz w:val="24"/>
          <w:szCs w:val="24"/>
          <w:lang w:val="sr-Cyrl-CS"/>
        </w:rPr>
        <w:t>и</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sz w:val="24"/>
          <w:szCs w:val="24"/>
        </w:rPr>
        <w:t>_________________________________</w:t>
      </w:r>
      <w:r w:rsidRPr="005E4493">
        <w:rPr>
          <w:rFonts w:ascii="Times New Roman" w:hAnsi="Times New Roman" w:cs="Times New Roman"/>
          <w:sz w:val="24"/>
          <w:szCs w:val="24"/>
          <w:lang w:val="sr-Cyrl-CS"/>
        </w:rPr>
        <w:t>_, са седиштему_____________________</w:t>
      </w:r>
    </w:p>
    <w:p w:rsidR="0055329B" w:rsidRPr="005E4493" w:rsidRDefault="0055329B" w:rsidP="00D66249">
      <w:pPr>
        <w:spacing w:after="0"/>
        <w:jc w:val="both"/>
        <w:rPr>
          <w:rFonts w:ascii="Times New Roman" w:hAnsi="Times New Roman" w:cs="Times New Roman"/>
          <w:color w:val="000000"/>
          <w:sz w:val="16"/>
          <w:szCs w:val="16"/>
          <w:lang w:val="sr-Cyrl-CS"/>
        </w:rPr>
      </w:pPr>
      <w:r w:rsidRPr="005E4493">
        <w:rPr>
          <w:rFonts w:ascii="Times New Roman" w:hAnsi="Times New Roman" w:cs="Times New Roman"/>
          <w:color w:val="000000"/>
          <w:sz w:val="24"/>
          <w:szCs w:val="24"/>
          <w:lang w:val="sr-Cyrl-CS"/>
        </w:rPr>
        <w:t>улица</w:t>
      </w:r>
      <w:r w:rsidRPr="005E4493">
        <w:rPr>
          <w:rFonts w:ascii="Times New Roman" w:hAnsi="Times New Roman" w:cs="Times New Roman"/>
          <w:color w:val="000000"/>
          <w:sz w:val="24"/>
          <w:szCs w:val="24"/>
          <w:lang w:val="sr-Cyrl-CS"/>
        </w:rPr>
        <w:tab/>
        <w:t>______________________бр.________,</w:t>
      </w:r>
      <w:r w:rsidRPr="005E4493">
        <w:rPr>
          <w:rFonts w:ascii="Times New Roman" w:hAnsi="Times New Roman" w:cs="Times New Roman"/>
          <w:color w:val="000000"/>
          <w:sz w:val="24"/>
          <w:szCs w:val="24"/>
          <w:lang w:val="ru-RU"/>
        </w:rPr>
        <w:t xml:space="preserve"> ПИБ ____________</w:t>
      </w:r>
      <w:r w:rsidRPr="005E4493">
        <w:rPr>
          <w:rFonts w:ascii="Times New Roman" w:hAnsi="Times New Roman" w:cs="Times New Roman"/>
          <w:bCs/>
          <w:color w:val="000000"/>
          <w:sz w:val="24"/>
          <w:szCs w:val="24"/>
          <w:lang w:val="sr-Cyrl-CS"/>
        </w:rPr>
        <w:t xml:space="preserve"> МБ _______(</w:t>
      </w:r>
      <w:r w:rsidRPr="005E4493">
        <w:rPr>
          <w:rFonts w:ascii="Times New Roman" w:hAnsi="Times New Roman" w:cs="Times New Roman"/>
          <w:color w:val="000000"/>
          <w:sz w:val="24"/>
          <w:szCs w:val="24"/>
          <w:lang w:val="sr-Cyrl-CS"/>
        </w:rPr>
        <w:t xml:space="preserve">, кога   заступа директор </w:t>
      </w:r>
      <w:r w:rsidRPr="005E4493">
        <w:rPr>
          <w:rFonts w:ascii="Times New Roman" w:hAnsi="Times New Roman" w:cs="Times New Roman"/>
          <w:color w:val="000000"/>
          <w:sz w:val="24"/>
          <w:szCs w:val="24"/>
          <w:lang w:val="ru-RU"/>
        </w:rPr>
        <w:t>______________________ , (у даљем тексту:</w:t>
      </w:r>
      <w:r w:rsidRPr="005E4493">
        <w:rPr>
          <w:rFonts w:ascii="Times New Roman" w:hAnsi="Times New Roman" w:cs="Times New Roman"/>
          <w:color w:val="000000"/>
          <w:sz w:val="24"/>
          <w:szCs w:val="24"/>
          <w:u w:val="single"/>
          <w:lang w:val="ru-RU"/>
        </w:rPr>
        <w:t>Понуђач</w:t>
      </w:r>
      <w:r w:rsidRPr="005E4493">
        <w:rPr>
          <w:rFonts w:ascii="Times New Roman" w:hAnsi="Times New Roman" w:cs="Times New Roman"/>
          <w:color w:val="000000"/>
          <w:sz w:val="24"/>
          <w:szCs w:val="24"/>
          <w:lang w:val="ru-RU"/>
        </w:rPr>
        <w:t xml:space="preserve">) с друге стране </w:t>
      </w:r>
      <w:r w:rsidRPr="005E4493">
        <w:rPr>
          <w:rFonts w:ascii="Times New Roman" w:hAnsi="Times New Roman" w:cs="Times New Roman"/>
          <w:sz w:val="16"/>
          <w:szCs w:val="16"/>
          <w:lang w:val="sr-Cyrl-CS" w:eastAsia="en-GB"/>
        </w:rPr>
        <w:tab/>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Уговорне стране констатују:</w:t>
      </w:r>
    </w:p>
    <w:p w:rsidR="0055329B" w:rsidRPr="005E4493" w:rsidRDefault="0055329B" w:rsidP="00D66249">
      <w:pPr>
        <w:spacing w:after="0"/>
        <w:jc w:val="both"/>
        <w:rPr>
          <w:rFonts w:ascii="Times New Roman" w:hAnsi="Times New Roman" w:cs="Times New Roman"/>
          <w:b/>
          <w:caps/>
          <w:color w:val="262626" w:themeColor="text1" w:themeTint="D9"/>
          <w:sz w:val="24"/>
          <w:szCs w:val="24"/>
        </w:rPr>
      </w:pPr>
      <w:r w:rsidRPr="005E4493">
        <w:rPr>
          <w:rFonts w:ascii="Times New Roman" w:hAnsi="Times New Roman" w:cs="Times New Roman"/>
          <w:sz w:val="24"/>
          <w:szCs w:val="24"/>
          <w:lang w:val="sr-Cyrl-CS" w:eastAsia="en-GB"/>
        </w:rPr>
        <w:t>- да је Наручилац, сагласно Закону о јавним набавкама, донео Одлуку о покретању поступка јавне набавке број 1147 од 17</w:t>
      </w:r>
      <w:r w:rsidRPr="005E4493">
        <w:rPr>
          <w:rFonts w:ascii="Times New Roman" w:hAnsi="Times New Roman" w:cs="Times New Roman"/>
          <w:sz w:val="24"/>
          <w:szCs w:val="24"/>
          <w:lang w:eastAsia="en-GB"/>
        </w:rPr>
        <w:t>.06</w:t>
      </w:r>
      <w:r w:rsidRPr="005E4493">
        <w:rPr>
          <w:rFonts w:ascii="Times New Roman" w:hAnsi="Times New Roman" w:cs="Times New Roman"/>
          <w:sz w:val="24"/>
          <w:szCs w:val="24"/>
          <w:lang w:val="sr-Cyrl-CS" w:eastAsia="en-GB"/>
        </w:rPr>
        <w:t xml:space="preserve"> 2016. године, за </w:t>
      </w: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F16E1" w:rsidRPr="005E4493">
        <w:rPr>
          <w:rFonts w:ascii="Times New Roman" w:hAnsi="Times New Roman" w:cs="Times New Roman"/>
          <w:b/>
          <w:sz w:val="24"/>
          <w:szCs w:val="24"/>
          <w:lang w:val="sr-Cyrl-BA"/>
        </w:rPr>
        <w:t xml:space="preserve">- </w:t>
      </w:r>
      <w:r w:rsidR="00BD4371">
        <w:rPr>
          <w:rFonts w:ascii="Times New Roman" w:hAnsi="Times New Roman" w:cs="Times New Roman"/>
          <w:b/>
          <w:sz w:val="24"/>
          <w:szCs w:val="24"/>
          <w:lang w:val="sr-Cyrl-BA"/>
        </w:rPr>
        <w:t xml:space="preserve">Радови на реконструкцији и адаптацији управне зграде </w:t>
      </w:r>
      <w:r w:rsidR="00BD4371" w:rsidRPr="005E4493">
        <w:rPr>
          <w:rFonts w:ascii="Times New Roman" w:hAnsi="Times New Roman" w:cs="Times New Roman"/>
          <w:b/>
          <w:sz w:val="24"/>
          <w:szCs w:val="24"/>
          <w:lang w:val="sr-Cyrl-BA"/>
        </w:rPr>
        <w:t xml:space="preserve"> </w:t>
      </w:r>
      <w:r w:rsidR="00BD4371" w:rsidRPr="005E4493">
        <w:rPr>
          <w:rFonts w:ascii="Times New Roman" w:hAnsi="Times New Roman" w:cs="Times New Roman"/>
          <w:b/>
          <w:sz w:val="24"/>
          <w:szCs w:val="24"/>
          <w:lang w:val="sr-Cyrl-CS"/>
        </w:rPr>
        <w:t>Дома ученика средњих школа Ниш, ЈНР-В 1.3.</w:t>
      </w:r>
      <w:r w:rsidR="00BD4371">
        <w:rPr>
          <w:rFonts w:ascii="Times New Roman" w:hAnsi="Times New Roman" w:cs="Times New Roman"/>
          <w:b/>
          <w:sz w:val="24"/>
          <w:szCs w:val="24"/>
          <w:lang w:val="sr-Cyrl-CS"/>
        </w:rPr>
        <w:t>1</w:t>
      </w:r>
      <w:r w:rsidR="00BD4371" w:rsidRPr="005E4493">
        <w:rPr>
          <w:rFonts w:ascii="Times New Roman" w:hAnsi="Times New Roman" w:cs="Times New Roman"/>
          <w:b/>
          <w:sz w:val="24"/>
          <w:szCs w:val="24"/>
          <w:lang w:val="sr-Cyrl-CS"/>
        </w:rPr>
        <w:t>./17.</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 да је Понуђач доставио своју понуду, која је заведена код Наручиоца под бројем___________дана __________године, која чини саставни део овог уговора;</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 да је Наручилац доне</w:t>
      </w:r>
      <w:r w:rsidR="000F117E" w:rsidRPr="005E4493">
        <w:rPr>
          <w:rFonts w:ascii="Times New Roman" w:hAnsi="Times New Roman" w:cs="Times New Roman"/>
          <w:sz w:val="24"/>
          <w:szCs w:val="24"/>
          <w:lang w:val="sr-Cyrl-CS" w:eastAsia="en-GB"/>
        </w:rPr>
        <w:t>о Одлуку број ____ од _____ 2017</w:t>
      </w:r>
      <w:r w:rsidRPr="005E4493">
        <w:rPr>
          <w:rFonts w:ascii="Times New Roman" w:hAnsi="Times New Roman" w:cs="Times New Roman"/>
          <w:sz w:val="24"/>
          <w:szCs w:val="24"/>
          <w:lang w:val="sr-Cyrl-CS" w:eastAsia="en-GB"/>
        </w:rPr>
        <w:t>. године којом се понуђачу додељује Уговор.</w:t>
      </w: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Предмет Уговора</w:t>
      </w: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w:t>
      </w:r>
    </w:p>
    <w:p w:rsidR="0055329B" w:rsidRPr="005E4493" w:rsidRDefault="0055329B" w:rsidP="00D66249">
      <w:pPr>
        <w:spacing w:after="0"/>
        <w:ind w:right="-14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Уговорне стране констатују да је Наручилац изабрао Извођача _____________________</w:t>
      </w:r>
      <w:r w:rsidR="00D66249" w:rsidRPr="005E4493">
        <w:rPr>
          <w:rFonts w:ascii="Times New Roman" w:hAnsi="Times New Roman" w:cs="Times New Roman"/>
          <w:sz w:val="24"/>
          <w:szCs w:val="24"/>
          <w:lang w:val="ru-RU"/>
        </w:rPr>
        <w:t>____________________________</w:t>
      </w:r>
      <w:r w:rsidRPr="005E4493">
        <w:rPr>
          <w:rFonts w:ascii="Times New Roman" w:hAnsi="Times New Roman" w:cs="Times New Roman"/>
          <w:sz w:val="24"/>
          <w:szCs w:val="24"/>
          <w:lang w:val="ru-RU"/>
        </w:rPr>
        <w:t xml:space="preserve">као најповољнијег понуђача за </w:t>
      </w:r>
    </w:p>
    <w:p w:rsidR="0055329B" w:rsidRPr="005E4493" w:rsidRDefault="0055329B" w:rsidP="00684328">
      <w:pPr>
        <w:jc w:val="both"/>
        <w:rPr>
          <w:rFonts w:ascii="Times New Roman" w:hAnsi="Times New Roman" w:cs="Times New Roman"/>
          <w:sz w:val="24"/>
          <w:szCs w:val="24"/>
          <w:lang w:val="ru-RU"/>
        </w:rPr>
      </w:pPr>
      <w:r w:rsidRPr="005E4493">
        <w:rPr>
          <w:rFonts w:ascii="Times New Roman" w:hAnsi="Times New Roman" w:cs="Times New Roman"/>
          <w:sz w:val="24"/>
          <w:szCs w:val="24"/>
          <w:lang w:val="sr-Cyrl-CS"/>
        </w:rPr>
        <w:lastRenderedPageBreak/>
        <w:t xml:space="preserve">извођење радова </w:t>
      </w:r>
      <w:r w:rsidR="00684328">
        <w:rPr>
          <w:rFonts w:ascii="Times New Roman" w:hAnsi="Times New Roman" w:cs="Times New Roman"/>
          <w:b/>
          <w:sz w:val="24"/>
          <w:szCs w:val="24"/>
          <w:lang w:val="sr-Cyrl-BA"/>
        </w:rPr>
        <w:t xml:space="preserve">Радови на реконструкцији и адаптацији управне зграде </w:t>
      </w:r>
      <w:r w:rsidR="00684328" w:rsidRPr="005E4493">
        <w:rPr>
          <w:rFonts w:ascii="Times New Roman" w:hAnsi="Times New Roman" w:cs="Times New Roman"/>
          <w:b/>
          <w:sz w:val="24"/>
          <w:szCs w:val="24"/>
          <w:lang w:val="sr-Cyrl-BA"/>
        </w:rPr>
        <w:t xml:space="preserve"> </w:t>
      </w:r>
      <w:r w:rsidR="00684328" w:rsidRPr="005E4493">
        <w:rPr>
          <w:rFonts w:ascii="Times New Roman" w:hAnsi="Times New Roman" w:cs="Times New Roman"/>
          <w:b/>
          <w:sz w:val="24"/>
          <w:szCs w:val="24"/>
          <w:lang w:val="sr-Cyrl-CS"/>
        </w:rPr>
        <w:t>Дома ученика средњих школа Ниш, ЈНР-В 1.3.</w:t>
      </w:r>
      <w:r w:rsidR="00684328">
        <w:rPr>
          <w:rFonts w:ascii="Times New Roman" w:hAnsi="Times New Roman" w:cs="Times New Roman"/>
          <w:b/>
          <w:sz w:val="24"/>
          <w:szCs w:val="24"/>
          <w:lang w:val="sr-Cyrl-CS"/>
        </w:rPr>
        <w:t>1./17</w:t>
      </w:r>
      <w:r w:rsidRPr="005E4493">
        <w:rPr>
          <w:rFonts w:ascii="Times New Roman" w:hAnsi="Times New Roman" w:cs="Times New Roman"/>
          <w:sz w:val="24"/>
          <w:szCs w:val="24"/>
          <w:lang w:val="ru-RU"/>
        </w:rPr>
        <w:t xml:space="preserve">, а по спроведеном поступку јавне набавке </w:t>
      </w:r>
      <w:r w:rsidRPr="005E4493">
        <w:rPr>
          <w:rFonts w:ascii="Times New Roman" w:hAnsi="Times New Roman" w:cs="Times New Roman"/>
          <w:sz w:val="24"/>
          <w:szCs w:val="24"/>
          <w:lang w:val="sr-Cyrl-CS"/>
        </w:rPr>
        <w:t xml:space="preserve">велике вредности </w:t>
      </w:r>
      <w:r w:rsidRPr="005E4493">
        <w:rPr>
          <w:rFonts w:ascii="Times New Roman" w:hAnsi="Times New Roman" w:cs="Times New Roman"/>
          <w:sz w:val="24"/>
          <w:szCs w:val="24"/>
          <w:lang w:val="ru-RU"/>
        </w:rPr>
        <w:t>бр. ЈНР-В 1.</w:t>
      </w:r>
      <w:r w:rsidR="000F117E" w:rsidRPr="005E4493">
        <w:rPr>
          <w:rFonts w:ascii="Times New Roman" w:hAnsi="Times New Roman" w:cs="Times New Roman"/>
          <w:sz w:val="24"/>
          <w:szCs w:val="24"/>
          <w:lang w:val="ru-RU"/>
        </w:rPr>
        <w:t>3.</w:t>
      </w:r>
      <w:r w:rsidR="00684328">
        <w:rPr>
          <w:rFonts w:ascii="Times New Roman" w:hAnsi="Times New Roman" w:cs="Times New Roman"/>
          <w:sz w:val="24"/>
          <w:szCs w:val="24"/>
          <w:lang w:val="ru-RU"/>
        </w:rPr>
        <w:t>1</w:t>
      </w:r>
      <w:r w:rsidR="000F117E" w:rsidRPr="005E4493">
        <w:rPr>
          <w:rFonts w:ascii="Times New Roman" w:hAnsi="Times New Roman" w:cs="Times New Roman"/>
          <w:sz w:val="24"/>
          <w:szCs w:val="24"/>
          <w:lang w:val="ru-RU"/>
        </w:rPr>
        <w:t>/17</w:t>
      </w:r>
      <w:r w:rsidR="00D66249" w:rsidRPr="005E4493">
        <w:rPr>
          <w:rFonts w:ascii="Times New Roman" w:hAnsi="Times New Roman" w:cs="Times New Roman"/>
          <w:sz w:val="24"/>
          <w:szCs w:val="24"/>
          <w:lang w:val="ru-RU"/>
        </w:rPr>
        <w:t>.</w:t>
      </w:r>
    </w:p>
    <w:p w:rsidR="009C67FE" w:rsidRPr="005E4493" w:rsidRDefault="009C67FE" w:rsidP="00D66249">
      <w:pPr>
        <w:spacing w:after="0"/>
        <w:ind w:right="-14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Извршилац се обавезује да изврпи предмет Уговора из става 1. овог члана у складу са одредбама важећих закона, прописа, техничким спецификацијама, техничким условима и стандардима који важе за ову врсту посла, квалитетно и уз строго поштовањем професионалних правила своје струке, а у свему према Понуди број _________ и Техничким спецификацијама за његову израду, која су саставни делови овог Уговора. </w:t>
      </w:r>
    </w:p>
    <w:p w:rsidR="0055329B" w:rsidRPr="005E4493" w:rsidRDefault="0055329B" w:rsidP="00D66249">
      <w:pPr>
        <w:spacing w:after="0"/>
        <w:ind w:right="-143"/>
        <w:jc w:val="center"/>
        <w:rPr>
          <w:rFonts w:ascii="Times New Roman" w:hAnsi="Times New Roman" w:cs="Times New Roman"/>
          <w:b/>
          <w:sz w:val="24"/>
          <w:szCs w:val="24"/>
          <w:lang w:val="sr-Cyrl-CS"/>
        </w:rPr>
      </w:pPr>
      <w:r w:rsidRPr="005E4493">
        <w:rPr>
          <w:rFonts w:ascii="Times New Roman" w:hAnsi="Times New Roman" w:cs="Times New Roman"/>
          <w:b/>
          <w:bCs/>
          <w:sz w:val="24"/>
          <w:szCs w:val="24"/>
          <w:lang w:val="ru-RU"/>
        </w:rPr>
        <w:t>Ч</w:t>
      </w:r>
      <w:r w:rsidRPr="005E4493">
        <w:rPr>
          <w:rFonts w:ascii="Times New Roman" w:hAnsi="Times New Roman" w:cs="Times New Roman"/>
          <w:b/>
          <w:sz w:val="24"/>
          <w:szCs w:val="24"/>
          <w:lang w:val="ru-RU"/>
        </w:rPr>
        <w:t>лан 2.</w:t>
      </w:r>
    </w:p>
    <w:p w:rsidR="0055329B" w:rsidRPr="005E4493" w:rsidRDefault="0055329B" w:rsidP="00D66249">
      <w:pPr>
        <w:spacing w:after="0"/>
        <w:ind w:right="-143"/>
        <w:jc w:val="both"/>
        <w:rPr>
          <w:rFonts w:ascii="Times New Roman" w:hAnsi="Times New Roman" w:cs="Times New Roman"/>
          <w:b/>
          <w:caps/>
          <w:color w:val="262626" w:themeColor="text1" w:themeTint="D9"/>
          <w:sz w:val="24"/>
          <w:szCs w:val="24"/>
          <w:lang w:val="sr-Cyrl-CS"/>
        </w:rPr>
      </w:pPr>
      <w:r w:rsidRPr="005E4493">
        <w:rPr>
          <w:rFonts w:ascii="Times New Roman" w:hAnsi="Times New Roman" w:cs="Times New Roman"/>
          <w:sz w:val="24"/>
          <w:szCs w:val="24"/>
          <w:lang w:val="sr-Cyrl-CS"/>
        </w:rPr>
        <w:t>П</w:t>
      </w:r>
      <w:r w:rsidRPr="005E4493">
        <w:rPr>
          <w:rFonts w:ascii="Times New Roman" w:hAnsi="Times New Roman" w:cs="Times New Roman"/>
          <w:sz w:val="24"/>
          <w:szCs w:val="24"/>
          <w:lang w:val="ru-RU"/>
        </w:rPr>
        <w:t xml:space="preserve">редмет уговора је </w:t>
      </w:r>
      <w:r w:rsidRPr="005E4493">
        <w:rPr>
          <w:rFonts w:ascii="Times New Roman" w:hAnsi="Times New Roman" w:cs="Times New Roman"/>
          <w:sz w:val="24"/>
          <w:szCs w:val="24"/>
          <w:lang w:val="sr-Cyrl-CS"/>
        </w:rPr>
        <w:t xml:space="preserve">извођење </w:t>
      </w:r>
      <w:r w:rsidR="00684328">
        <w:rPr>
          <w:rFonts w:ascii="Times New Roman" w:hAnsi="Times New Roman" w:cs="Times New Roman"/>
          <w:b/>
          <w:sz w:val="24"/>
          <w:szCs w:val="24"/>
          <w:lang w:val="sr-Cyrl-BA"/>
        </w:rPr>
        <w:t xml:space="preserve">Радова на реконструкцији и адаптацији управне зграде </w:t>
      </w:r>
      <w:r w:rsidR="00684328" w:rsidRPr="005E4493">
        <w:rPr>
          <w:rFonts w:ascii="Times New Roman" w:hAnsi="Times New Roman" w:cs="Times New Roman"/>
          <w:b/>
          <w:sz w:val="24"/>
          <w:szCs w:val="24"/>
          <w:lang w:val="sr-Cyrl-BA"/>
        </w:rPr>
        <w:t xml:space="preserve"> </w:t>
      </w:r>
      <w:r w:rsidR="00684328" w:rsidRPr="005E4493">
        <w:rPr>
          <w:rFonts w:ascii="Times New Roman" w:hAnsi="Times New Roman" w:cs="Times New Roman"/>
          <w:b/>
          <w:sz w:val="24"/>
          <w:szCs w:val="24"/>
          <w:lang w:val="sr-Cyrl-CS"/>
        </w:rPr>
        <w:t>Дома ученика средњих школа Ниш, ЈНР-В 1.3.</w:t>
      </w:r>
      <w:r w:rsidR="00684328">
        <w:rPr>
          <w:rFonts w:ascii="Times New Roman" w:hAnsi="Times New Roman" w:cs="Times New Roman"/>
          <w:b/>
          <w:sz w:val="24"/>
          <w:szCs w:val="24"/>
          <w:lang w:val="sr-Cyrl-CS"/>
        </w:rPr>
        <w:t>1./17</w:t>
      </w:r>
      <w:r w:rsidR="00684328"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CS"/>
        </w:rPr>
        <w:t xml:space="preserve">за потребе </w:t>
      </w:r>
      <w:r w:rsidRPr="005E4493">
        <w:rPr>
          <w:rFonts w:ascii="Times New Roman" w:hAnsi="Times New Roman" w:cs="Times New Roman"/>
          <w:sz w:val="24"/>
          <w:szCs w:val="24"/>
        </w:rPr>
        <w:t xml:space="preserve"> Дома ученика средњих школа у Нишу</w:t>
      </w:r>
      <w:r w:rsidR="000F117E" w:rsidRPr="005E4493">
        <w:rPr>
          <w:rFonts w:ascii="Times New Roman" w:hAnsi="Times New Roman" w:cs="Times New Roman"/>
          <w:sz w:val="24"/>
          <w:szCs w:val="24"/>
        </w:rPr>
        <w:t xml:space="preserve"> </w:t>
      </w:r>
      <w:r w:rsidRPr="005E4493">
        <w:rPr>
          <w:rFonts w:ascii="Times New Roman" w:hAnsi="Times New Roman" w:cs="Times New Roman"/>
          <w:sz w:val="24"/>
          <w:szCs w:val="24"/>
          <w:lang w:val="ru-RU"/>
        </w:rPr>
        <w:t>и ближе је одређен усвојеном понудом Извођача б</w:t>
      </w:r>
      <w:r w:rsidR="000F117E" w:rsidRPr="005E4493">
        <w:rPr>
          <w:rFonts w:ascii="Times New Roman" w:hAnsi="Times New Roman" w:cs="Times New Roman"/>
          <w:sz w:val="24"/>
          <w:szCs w:val="24"/>
          <w:lang w:val="ru-RU"/>
        </w:rPr>
        <w:t>рој ________  од ___________2017</w:t>
      </w:r>
      <w:r w:rsidRPr="005E4493">
        <w:rPr>
          <w:rFonts w:ascii="Times New Roman" w:hAnsi="Times New Roman" w:cs="Times New Roman"/>
          <w:sz w:val="24"/>
          <w:szCs w:val="24"/>
          <w:lang w:val="ru-RU"/>
        </w:rPr>
        <w:t>. године, која је дата у прилогу и чини саставни део Уговора.</w:t>
      </w:r>
    </w:p>
    <w:p w:rsidR="0055329B" w:rsidRPr="005E4493" w:rsidRDefault="0055329B" w:rsidP="00D66249">
      <w:pPr>
        <w:spacing w:after="0"/>
        <w:ind w:right="-143"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Ради извршења радова који су предмет Уговора, Извођач се обавезује да обезбеди неопходну радну снагу, материјал, грађевинску и другу опрему, неопходну за реализацију уговорених радова у уговореним роковима и у складу са в</w:t>
      </w:r>
      <w:r w:rsidR="00D66249" w:rsidRPr="005E4493">
        <w:rPr>
          <w:rFonts w:ascii="Times New Roman" w:hAnsi="Times New Roman" w:cs="Times New Roman"/>
          <w:sz w:val="24"/>
          <w:szCs w:val="24"/>
          <w:lang w:val="ru-RU"/>
        </w:rPr>
        <w:t>ажећим прописима и стандардима.</w:t>
      </w:r>
      <w:r w:rsidR="00D66249" w:rsidRPr="005E4493">
        <w:rPr>
          <w:rFonts w:ascii="Times New Roman" w:hAnsi="Times New Roman" w:cs="Times New Roman"/>
          <w:sz w:val="24"/>
          <w:szCs w:val="24"/>
          <w:lang w:val="sr-Cyrl-CS"/>
        </w:rPr>
        <w:tab/>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Вредност радова - цена</w:t>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3.</w:t>
      </w:r>
    </w:p>
    <w:p w:rsidR="0055329B" w:rsidRPr="005E4493" w:rsidRDefault="0055329B" w:rsidP="00D66249">
      <w:pPr>
        <w:spacing w:after="0"/>
        <w:ind w:right="-143"/>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ab/>
        <w:t>Угов</w:t>
      </w:r>
      <w:r w:rsidRPr="005E4493">
        <w:rPr>
          <w:rFonts w:ascii="Times New Roman" w:hAnsi="Times New Roman" w:cs="Times New Roman"/>
          <w:sz w:val="24"/>
          <w:szCs w:val="24"/>
          <w:lang w:val="sr-Cyrl-CS"/>
        </w:rPr>
        <w:t>орне стране у</w:t>
      </w:r>
      <w:r w:rsidRPr="005E4493">
        <w:rPr>
          <w:rFonts w:ascii="Times New Roman" w:hAnsi="Times New Roman" w:cs="Times New Roman"/>
          <w:sz w:val="24"/>
          <w:szCs w:val="24"/>
          <w:lang w:val="ru-RU"/>
        </w:rPr>
        <w:t>твр</w:t>
      </w:r>
      <w:r w:rsidRPr="005E4493">
        <w:rPr>
          <w:rFonts w:ascii="Times New Roman" w:hAnsi="Times New Roman" w:cs="Times New Roman"/>
          <w:sz w:val="24"/>
          <w:szCs w:val="24"/>
          <w:lang w:val="sr-Cyrl-CS"/>
        </w:rPr>
        <w:t>ђују</w:t>
      </w:r>
      <w:r w:rsidRPr="005E4493">
        <w:rPr>
          <w:rFonts w:ascii="Times New Roman" w:hAnsi="Times New Roman" w:cs="Times New Roman"/>
          <w:sz w:val="24"/>
          <w:szCs w:val="24"/>
          <w:lang w:val="ru-RU"/>
        </w:rPr>
        <w:t xml:space="preserve"> да цена свих радова који су предмет Уговора износи</w:t>
      </w:r>
      <w:r w:rsidRPr="005E4493">
        <w:rPr>
          <w:rFonts w:ascii="Times New Roman" w:hAnsi="Times New Roman" w:cs="Times New Roman"/>
          <w:sz w:val="24"/>
          <w:szCs w:val="24"/>
        </w:rPr>
        <w:t xml:space="preserve">:     </w:t>
      </w:r>
      <w:r w:rsidRPr="005E4493">
        <w:rPr>
          <w:rFonts w:ascii="Times New Roman" w:hAnsi="Times New Roman" w:cs="Times New Roman"/>
          <w:sz w:val="24"/>
          <w:szCs w:val="24"/>
          <w:lang w:val="ru-RU"/>
        </w:rPr>
        <w:t xml:space="preserve"> ________</w:t>
      </w:r>
      <w:r w:rsidRPr="005E4493">
        <w:rPr>
          <w:rFonts w:ascii="Times New Roman" w:hAnsi="Times New Roman" w:cs="Times New Roman"/>
          <w:sz w:val="24"/>
          <w:szCs w:val="24"/>
          <w:lang w:val="sr-Cyrl-CS"/>
        </w:rPr>
        <w:t>___</w:t>
      </w:r>
      <w:r w:rsidRPr="005E4493">
        <w:rPr>
          <w:rFonts w:ascii="Times New Roman" w:hAnsi="Times New Roman" w:cs="Times New Roman"/>
          <w:sz w:val="24"/>
          <w:szCs w:val="24"/>
          <w:lang w:val="ru-RU"/>
        </w:rPr>
        <w:t>_________  динара без ПДВ-а односно   __________________  динара са ПДВ-ом</w:t>
      </w:r>
      <w:r w:rsidRPr="005E4493">
        <w:rPr>
          <w:rFonts w:ascii="Times New Roman" w:hAnsi="Times New Roman" w:cs="Times New Roman"/>
          <w:sz w:val="24"/>
          <w:szCs w:val="24"/>
          <w:lang w:val="sr-Cyrl-CS"/>
        </w:rPr>
        <w:t>, а добијена је на основу јединичних цена из</w:t>
      </w:r>
      <w:r w:rsidRPr="005E4493">
        <w:rPr>
          <w:rFonts w:ascii="Times New Roman" w:hAnsi="Times New Roman" w:cs="Times New Roman"/>
          <w:sz w:val="24"/>
          <w:szCs w:val="24"/>
          <w:lang w:val="ru-RU"/>
        </w:rPr>
        <w:t xml:space="preserve"> усвојен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понуд</w:t>
      </w:r>
      <w:r w:rsidRPr="005E4493">
        <w:rPr>
          <w:rFonts w:ascii="Times New Roman" w:hAnsi="Times New Roman" w:cs="Times New Roman"/>
          <w:sz w:val="24"/>
          <w:szCs w:val="24"/>
          <w:lang w:val="sr-Cyrl-CS"/>
        </w:rPr>
        <w:t xml:space="preserve">е Извођача </w:t>
      </w:r>
      <w:r w:rsidRPr="005E4493">
        <w:rPr>
          <w:rFonts w:ascii="Times New Roman" w:hAnsi="Times New Roman" w:cs="Times New Roman"/>
          <w:sz w:val="24"/>
          <w:szCs w:val="24"/>
          <w:lang w:val="ru-RU"/>
        </w:rPr>
        <w:t>бр</w:t>
      </w:r>
      <w:r w:rsidR="000F117E" w:rsidRPr="005E4493">
        <w:rPr>
          <w:rFonts w:ascii="Times New Roman" w:hAnsi="Times New Roman" w:cs="Times New Roman"/>
          <w:sz w:val="24"/>
          <w:szCs w:val="24"/>
          <w:lang w:val="ru-RU"/>
        </w:rPr>
        <w:t>ој __________ од __________ 2017</w:t>
      </w:r>
      <w:r w:rsidRPr="005E4493">
        <w:rPr>
          <w:rFonts w:ascii="Times New Roman" w:hAnsi="Times New Roman" w:cs="Times New Roman"/>
          <w:sz w:val="24"/>
          <w:szCs w:val="24"/>
          <w:lang w:val="ru-RU"/>
        </w:rPr>
        <w:t>. године</w:t>
      </w:r>
      <w:r w:rsidRPr="005E4493">
        <w:rPr>
          <w:rFonts w:ascii="Times New Roman" w:hAnsi="Times New Roman" w:cs="Times New Roman"/>
          <w:sz w:val="24"/>
          <w:szCs w:val="24"/>
          <w:lang w:val="sr-Cyrl-CS"/>
        </w:rPr>
        <w:t xml:space="preserve">. </w:t>
      </w:r>
    </w:p>
    <w:p w:rsidR="00BD4371"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се обавезује да, за извођење радова из члана 2. овог уговора, исплати Извођачу радова средства</w:t>
      </w:r>
    </w:p>
    <w:p w:rsidR="00BD4371" w:rsidRDefault="00BD4371" w:rsidP="00D66249">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 име аванса у вредности  од 20% од укупне уговорене врдности са ПДВ-ом када извршиоц достави наручиоцу: Захтев за уплату аванса у 3 истоветна примерка, меницу за повраћај аванса</w:t>
      </w:r>
      <w:r w:rsidR="000A4965">
        <w:rPr>
          <w:rFonts w:ascii="Times New Roman" w:hAnsi="Times New Roman" w:cs="Times New Roman"/>
          <w:sz w:val="24"/>
          <w:szCs w:val="24"/>
          <w:lang w:val="ru-RU"/>
        </w:rPr>
        <w:t xml:space="preserve"> и меницу за добро извршење посла. Правдање аванса вршиће се умањењем износа у привременим ситуацијама а аванс се мора оправдати са последњом привременом ситуацијом</w:t>
      </w:r>
      <w:r>
        <w:rPr>
          <w:rFonts w:ascii="Times New Roman" w:hAnsi="Times New Roman" w:cs="Times New Roman"/>
          <w:sz w:val="24"/>
          <w:szCs w:val="24"/>
          <w:lang w:val="ru-RU"/>
        </w:rPr>
        <w:t xml:space="preserve"> </w:t>
      </w:r>
    </w:p>
    <w:p w:rsidR="0055329B" w:rsidRPr="005E4493" w:rsidRDefault="000A4965" w:rsidP="00D66249">
      <w:pPr>
        <w:spacing w:after="0"/>
        <w:ind w:firstLine="720"/>
        <w:jc w:val="both"/>
        <w:rPr>
          <w:rFonts w:ascii="Times New Roman" w:hAnsi="Times New Roman" w:cs="Times New Roman"/>
          <w:sz w:val="24"/>
          <w:szCs w:val="24"/>
        </w:rPr>
      </w:pPr>
      <w:r>
        <w:rPr>
          <w:rFonts w:ascii="Times New Roman" w:hAnsi="Times New Roman" w:cs="Times New Roman"/>
          <w:sz w:val="24"/>
          <w:szCs w:val="24"/>
          <w:lang w:val="ru-RU"/>
        </w:rPr>
        <w:t>остатак</w:t>
      </w:r>
      <w:r w:rsidR="0055329B" w:rsidRPr="005E4493">
        <w:rPr>
          <w:rFonts w:ascii="Times New Roman" w:hAnsi="Times New Roman" w:cs="Times New Roman"/>
          <w:sz w:val="24"/>
          <w:szCs w:val="24"/>
          <w:lang w:val="ru-RU"/>
        </w:rPr>
        <w:t xml:space="preserve"> у укупном износу од _________________ динара са ПДВ-ом,  која су обезбеђена </w:t>
      </w:r>
      <w:r w:rsidR="0055329B" w:rsidRPr="005E4493">
        <w:rPr>
          <w:rFonts w:ascii="Times New Roman" w:hAnsi="Times New Roman" w:cs="Times New Roman"/>
          <w:sz w:val="24"/>
          <w:szCs w:val="24"/>
          <w:lang w:val="sr-Cyrl-CS"/>
        </w:rPr>
        <w:t>Законом о</w:t>
      </w:r>
      <w:r w:rsidR="000F117E" w:rsidRPr="005E4493">
        <w:rPr>
          <w:rFonts w:ascii="Times New Roman" w:hAnsi="Times New Roman" w:cs="Times New Roman"/>
          <w:sz w:val="24"/>
          <w:szCs w:val="24"/>
          <w:lang w:val="sr-Cyrl-CS"/>
        </w:rPr>
        <w:t xml:space="preserve"> буџету Републике Србије за 2017</w:t>
      </w:r>
      <w:r w:rsidR="0055329B" w:rsidRPr="005E4493">
        <w:rPr>
          <w:rFonts w:ascii="Times New Roman" w:hAnsi="Times New Roman" w:cs="Times New Roman"/>
          <w:sz w:val="24"/>
          <w:szCs w:val="24"/>
          <w:lang w:val="sr-Cyrl-CS"/>
        </w:rPr>
        <w:t>. год</w:t>
      </w:r>
      <w:r w:rsidR="000F117E" w:rsidRPr="005E4493">
        <w:rPr>
          <w:rFonts w:ascii="Times New Roman" w:hAnsi="Times New Roman" w:cs="Times New Roman"/>
          <w:sz w:val="24"/>
          <w:szCs w:val="24"/>
          <w:lang w:val="sr-Cyrl-CS"/>
        </w:rPr>
        <w:t>ину, Финансијским планом за 2017</w:t>
      </w:r>
      <w:r w:rsidR="0055329B" w:rsidRPr="005E4493">
        <w:rPr>
          <w:rFonts w:ascii="Times New Roman" w:hAnsi="Times New Roman" w:cs="Times New Roman"/>
          <w:sz w:val="24"/>
          <w:szCs w:val="24"/>
          <w:lang w:val="sr-Cyrl-CS"/>
        </w:rPr>
        <w:t>.годину</w:t>
      </w:r>
      <w:r w:rsidR="000F117E" w:rsidRPr="005E4493">
        <w:rPr>
          <w:rFonts w:ascii="Times New Roman" w:hAnsi="Times New Roman" w:cs="Times New Roman"/>
          <w:sz w:val="24"/>
          <w:szCs w:val="24"/>
          <w:lang w:val="sr-Cyrl-CS"/>
        </w:rPr>
        <w:t xml:space="preserve"> и Планом јавних набавки за 2017</w:t>
      </w:r>
      <w:r w:rsidR="0055329B" w:rsidRPr="005E4493">
        <w:rPr>
          <w:rFonts w:ascii="Times New Roman" w:hAnsi="Times New Roman" w:cs="Times New Roman"/>
          <w:sz w:val="24"/>
          <w:szCs w:val="24"/>
          <w:lang w:val="sr-Cyrl-CS"/>
        </w:rPr>
        <w:t>.годину.</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Уговорена цена је фиксна по јединици мере и не може се мењати услед повећања цене елемена</w:t>
      </w:r>
      <w:r w:rsidR="00D66249" w:rsidRPr="005E4493">
        <w:rPr>
          <w:rFonts w:ascii="Times New Roman" w:hAnsi="Times New Roman" w:cs="Times New Roman"/>
          <w:sz w:val="24"/>
          <w:szCs w:val="24"/>
          <w:lang w:val="sr-Cyrl-CS"/>
        </w:rPr>
        <w:t>та на основу којих је одређена.</w:t>
      </w:r>
    </w:p>
    <w:p w:rsidR="0055329B" w:rsidRPr="005E4493" w:rsidRDefault="0055329B" w:rsidP="00D66249">
      <w:pPr>
        <w:spacing w:after="0"/>
        <w:ind w:firstLine="720"/>
        <w:jc w:val="both"/>
        <w:rPr>
          <w:rFonts w:ascii="Times New Roman" w:hAnsi="Times New Roman" w:cs="Times New Roman"/>
          <w:sz w:val="24"/>
          <w:szCs w:val="24"/>
        </w:rPr>
      </w:pPr>
      <w:r w:rsidRPr="005E4493">
        <w:rPr>
          <w:rFonts w:ascii="Times New Roman" w:hAnsi="Times New Roman" w:cs="Times New Roman"/>
          <w:sz w:val="24"/>
          <w:szCs w:val="24"/>
          <w:lang w:val="sr-Cyrl-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55329B" w:rsidRPr="005E4493" w:rsidRDefault="0055329B" w:rsidP="00D66249">
      <w:pPr>
        <w:spacing w:after="0"/>
        <w:ind w:left="-142" w:firstLine="284"/>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Услови и начин плаћања</w:t>
      </w:r>
    </w:p>
    <w:p w:rsidR="0055329B" w:rsidRPr="005E4493" w:rsidRDefault="0055329B" w:rsidP="00D66249">
      <w:pPr>
        <w:spacing w:after="0"/>
        <w:ind w:left="-142" w:firstLine="284"/>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4.</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ab/>
        <w:t>Уговорне стране су сагласне да се плаћање по овом уг</w:t>
      </w:r>
      <w:r w:rsidR="00D66249" w:rsidRPr="005E4493">
        <w:rPr>
          <w:rFonts w:ascii="Times New Roman" w:hAnsi="Times New Roman" w:cs="Times New Roman"/>
          <w:bCs/>
          <w:sz w:val="24"/>
          <w:szCs w:val="24"/>
          <w:lang w:val="sr-Cyrl-CS"/>
        </w:rPr>
        <w:t xml:space="preserve">овору изврши на следећи начин: </w:t>
      </w:r>
      <w:r w:rsidRPr="005E4493">
        <w:rPr>
          <w:rFonts w:ascii="Times New Roman" w:hAnsi="Times New Roman" w:cs="Times New Roman"/>
          <w:bCs/>
          <w:sz w:val="24"/>
          <w:szCs w:val="24"/>
          <w:lang w:val="sr-Cyrl-CS"/>
        </w:rPr>
        <w:t>- У року од __________________</w:t>
      </w:r>
      <w:r w:rsidRPr="005E4493">
        <w:rPr>
          <w:rFonts w:ascii="Times New Roman" w:hAnsi="Times New Roman" w:cs="Times New Roman"/>
          <w:sz w:val="24"/>
          <w:szCs w:val="24"/>
          <w:lang w:val="sr-Cyrl-CS"/>
        </w:rPr>
        <w:t xml:space="preserve"> 3 дана од дана пријема привремен</w:t>
      </w:r>
      <w:r w:rsidRPr="005E4493">
        <w:rPr>
          <w:rFonts w:ascii="Times New Roman" w:hAnsi="Times New Roman" w:cs="Times New Roman"/>
          <w:sz w:val="24"/>
          <w:szCs w:val="24"/>
        </w:rPr>
        <w:t xml:space="preserve">e </w:t>
      </w:r>
      <w:r w:rsidRPr="005E4493">
        <w:rPr>
          <w:rFonts w:ascii="Times New Roman" w:hAnsi="Times New Roman" w:cs="Times New Roman"/>
          <w:sz w:val="24"/>
          <w:szCs w:val="24"/>
          <w:lang w:val="sr-Cyrl-CS"/>
        </w:rPr>
        <w:t>и окончан</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xml:space="preserve"> ситуациј</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уплатом на текући рачун Извођача.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Уколико Наручилац делимично оспори испостављену ситуацију,  дужан је да исплати неспорни део ситуације. </w:t>
      </w:r>
    </w:p>
    <w:p w:rsidR="0055329B" w:rsidRPr="005E4493" w:rsidRDefault="0055329B" w:rsidP="00D66249">
      <w:pPr>
        <w:spacing w:after="0"/>
        <w:ind w:firstLine="720"/>
        <w:jc w:val="both"/>
        <w:rPr>
          <w:rFonts w:ascii="Times New Roman" w:hAnsi="Times New Roman" w:cs="Times New Roman"/>
          <w:sz w:val="24"/>
          <w:szCs w:val="24"/>
        </w:rPr>
      </w:pPr>
      <w:r w:rsidRPr="005E4493">
        <w:rPr>
          <w:rFonts w:ascii="Times New Roman" w:hAnsi="Times New Roman" w:cs="Times New Roman"/>
          <w:sz w:val="24"/>
          <w:szCs w:val="24"/>
          <w:lang w:val="sr-Cyrl-CS"/>
        </w:rPr>
        <w:lastRenderedPageBreak/>
        <w:t>К</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мплетну документацију неопходну за оверу привремене и коначне ситуације:листове грађевинске књиге, одговарајуће атесте за уграђени материјал и другу документацију Извођач доставља комисији образованој код наручиоца  који ту документацију чува д</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 примопредаје и коначног обрачуна</w:t>
      </w:r>
      <w:r w:rsidRPr="005E4493">
        <w:rPr>
          <w:rFonts w:ascii="Times New Roman" w:hAnsi="Times New Roman" w:cs="Times New Roman"/>
          <w:sz w:val="24"/>
          <w:szCs w:val="24"/>
        </w:rPr>
        <w:t>.</w:t>
      </w:r>
    </w:p>
    <w:p w:rsidR="0055329B" w:rsidRPr="005E4493" w:rsidRDefault="0055329B" w:rsidP="00D66249">
      <w:pPr>
        <w:spacing w:after="0"/>
        <w:ind w:firstLine="720"/>
        <w:jc w:val="both"/>
        <w:rPr>
          <w:rFonts w:ascii="Times New Roman" w:hAnsi="Times New Roman" w:cs="Times New Roman"/>
          <w:sz w:val="24"/>
          <w:szCs w:val="24"/>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Рок за завршетак радова</w:t>
      </w:r>
    </w:p>
    <w:p w:rsidR="0055329B" w:rsidRPr="005E4493" w:rsidRDefault="0055329B" w:rsidP="00D66249">
      <w:pPr>
        <w:spacing w:after="0"/>
        <w:ind w:left="360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5.</w:t>
      </w:r>
    </w:p>
    <w:p w:rsidR="0055329B" w:rsidRPr="005E4493" w:rsidRDefault="0055329B" w:rsidP="009C67FE">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се обавезује да уговорене радове изведе у року од ______ </w:t>
      </w:r>
      <w:r w:rsidR="004547DF" w:rsidRPr="005E4493">
        <w:rPr>
          <w:rFonts w:ascii="Times New Roman" w:hAnsi="Times New Roman" w:cs="Times New Roman"/>
          <w:sz w:val="24"/>
          <w:szCs w:val="24"/>
          <w:lang w:val="sr-Cyrl-CS"/>
        </w:rPr>
        <w:t xml:space="preserve">календарских дана, (не дуже од </w:t>
      </w:r>
      <w:r w:rsidR="000A4965">
        <w:rPr>
          <w:rFonts w:ascii="Times New Roman" w:hAnsi="Times New Roman" w:cs="Times New Roman"/>
          <w:sz w:val="24"/>
          <w:szCs w:val="24"/>
          <w:lang w:val="sr-Cyrl-CS"/>
        </w:rPr>
        <w:t>75</w:t>
      </w:r>
      <w:r w:rsidRPr="005E4493">
        <w:rPr>
          <w:rFonts w:ascii="Times New Roman" w:hAnsi="Times New Roman" w:cs="Times New Roman"/>
          <w:sz w:val="24"/>
          <w:szCs w:val="24"/>
          <w:lang w:val="sr-Cyrl-CS"/>
        </w:rPr>
        <w:t xml:space="preserve"> календарских дана), рачунајући од дана увођења у посао.</w:t>
      </w:r>
      <w:r w:rsidRPr="005E4493">
        <w:rPr>
          <w:rFonts w:ascii="Times New Roman" w:hAnsi="Times New Roman" w:cs="Times New Roman"/>
          <w:sz w:val="24"/>
          <w:szCs w:val="24"/>
          <w:lang w:val="sr-Cyrl-CS"/>
        </w:rPr>
        <w:tab/>
        <w:t xml:space="preserve">  Датум увођења у посао стручни надзор  уписује се у грађевински дневник, а сматраће се да је увођење у посао извршено када  је Наручиоц упутио и омогућио извођача да крене се уговореним радовима.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њихове спремности за примопредају и технички преглед, а што се  конс</w:t>
      </w:r>
      <w:r w:rsidR="00DC43AE" w:rsidRPr="005E4493">
        <w:rPr>
          <w:rFonts w:ascii="Times New Roman" w:hAnsi="Times New Roman" w:cs="Times New Roman"/>
          <w:sz w:val="24"/>
          <w:szCs w:val="24"/>
          <w:lang w:val="ru-RU"/>
        </w:rPr>
        <w:t>татује у грађевинском дневнику.</w:t>
      </w:r>
      <w:r w:rsidR="009C67FE"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Рок за завршетак радова на може бити дужи од 30 календарских дана.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Утврђени рокови су фиксни и не могу се мењати без сагласности Наручиоца. </w:t>
      </w:r>
    </w:p>
    <w:p w:rsidR="0055329B" w:rsidRPr="005E4493" w:rsidRDefault="0055329B" w:rsidP="00D66249">
      <w:pPr>
        <w:spacing w:after="0"/>
        <w:jc w:val="both"/>
        <w:rPr>
          <w:rFonts w:ascii="Times New Roman" w:hAnsi="Times New Roman" w:cs="Times New Roman"/>
          <w:b/>
          <w:bCs/>
          <w:sz w:val="16"/>
          <w:szCs w:val="16"/>
          <w:lang w:val="sr-Cyrl-CS"/>
        </w:rPr>
      </w:pPr>
    </w:p>
    <w:p w:rsidR="0055329B" w:rsidRPr="005E4493" w:rsidRDefault="0055329B" w:rsidP="00D66249">
      <w:pPr>
        <w:spacing w:after="0"/>
        <w:ind w:left="2880" w:firstLine="72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6.</w:t>
      </w:r>
    </w:p>
    <w:p w:rsidR="0055329B" w:rsidRPr="005E4493" w:rsidRDefault="0055329B" w:rsidP="00D66249">
      <w:pPr>
        <w:spacing w:after="0"/>
        <w:ind w:left="-142" w:firstLine="1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Рок за извођење радова се продужава на захтев Извођача:</w:t>
      </w:r>
    </w:p>
    <w:p w:rsidR="0055329B" w:rsidRPr="005E4493" w:rsidRDefault="0055329B" w:rsidP="00DC43AE">
      <w:pPr>
        <w:spacing w:after="0"/>
        <w:ind w:left="-142" w:hanging="426"/>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у случају прекида радова који траје дуже од 2 дана, а није изазван кривицом Извођача;</w:t>
      </w:r>
    </w:p>
    <w:p w:rsidR="0055329B" w:rsidRPr="005E4493" w:rsidRDefault="0055329B" w:rsidP="00DC43AE">
      <w:pPr>
        <w:spacing w:after="0"/>
        <w:ind w:left="-142"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у случају елементарних непогода и дејства више силе;</w:t>
      </w:r>
    </w:p>
    <w:p w:rsidR="0055329B" w:rsidRPr="005E4493" w:rsidRDefault="00DC43AE" w:rsidP="00DC43AE">
      <w:pPr>
        <w:spacing w:after="0"/>
        <w:ind w:left="-142" w:hanging="426"/>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     </w:t>
      </w:r>
      <w:r w:rsidR="0055329B" w:rsidRPr="005E4493">
        <w:rPr>
          <w:rFonts w:ascii="Times New Roman" w:hAnsi="Times New Roman" w:cs="Times New Roman"/>
          <w:sz w:val="24"/>
          <w:szCs w:val="24"/>
          <w:lang w:val="ru-RU"/>
        </w:rPr>
        <w:t>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0055329B" w:rsidRPr="005E4493">
        <w:rPr>
          <w:rFonts w:ascii="Times New Roman" w:hAnsi="Times New Roman" w:cs="Times New Roman"/>
          <w:sz w:val="24"/>
          <w:szCs w:val="24"/>
          <w:lang w:val="sr-Cyrl-CS"/>
        </w:rPr>
        <w:t>.</w:t>
      </w:r>
    </w:p>
    <w:p w:rsidR="0055329B" w:rsidRPr="005E4493" w:rsidRDefault="0055329B" w:rsidP="00DC43AE">
      <w:pPr>
        <w:spacing w:after="0"/>
        <w:ind w:left="-142" w:right="-330" w:hanging="426"/>
        <w:rPr>
          <w:rFonts w:ascii="Times New Roman" w:hAnsi="Times New Roman" w:cs="Times New Roman"/>
          <w:sz w:val="24"/>
          <w:szCs w:val="24"/>
          <w:lang w:val="sr-Cyrl-CS"/>
        </w:rPr>
      </w:pPr>
      <w:r w:rsidRPr="005E4493">
        <w:rPr>
          <w:rFonts w:ascii="Times New Roman" w:hAnsi="Times New Roman" w:cs="Times New Roman"/>
          <w:sz w:val="24"/>
          <w:szCs w:val="24"/>
          <w:lang w:val="sr-Cyrl-CS"/>
        </w:rPr>
        <w:t>- у случају прекида рада изазваног актом надлежног органа, за који није одговоран Извођач;</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 xml:space="preserve">Захтев за продужење рока извођења радова који су предмет овог уговора, Извођач писмено подноси Наручиоцу и стручном надзору у року од два дана од сазнања за околност, а </w:t>
      </w:r>
      <w:r w:rsidRPr="005E4493">
        <w:rPr>
          <w:rFonts w:ascii="Times New Roman" w:hAnsi="Times New Roman" w:cs="Times New Roman"/>
          <w:b/>
          <w:sz w:val="24"/>
          <w:szCs w:val="24"/>
          <w:lang w:val="ru-RU"/>
        </w:rPr>
        <w:t>најкасније 05 дана пре истека рока за завршетак радова</w:t>
      </w:r>
      <w:r w:rsidRPr="005E4493">
        <w:rPr>
          <w:rFonts w:ascii="Times New Roman" w:hAnsi="Times New Roman" w:cs="Times New Roman"/>
          <w:sz w:val="24"/>
          <w:szCs w:val="24"/>
          <w:lang w:val="ru-RU"/>
        </w:rPr>
        <w:t xml:space="preserve">. </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Уговорени рок је продужен када уговорне стране у форми Анекса </w:t>
      </w:r>
      <w:r w:rsidRPr="005E4493">
        <w:rPr>
          <w:rFonts w:ascii="Times New Roman" w:hAnsi="Times New Roman" w:cs="Times New Roman"/>
          <w:sz w:val="24"/>
          <w:szCs w:val="24"/>
          <w:lang w:val="sr-Cyrl-CS"/>
        </w:rPr>
        <w:t>У</w:t>
      </w:r>
      <w:r w:rsidRPr="005E4493">
        <w:rPr>
          <w:rFonts w:ascii="Times New Roman" w:hAnsi="Times New Roman" w:cs="Times New Roman"/>
          <w:sz w:val="24"/>
          <w:szCs w:val="24"/>
          <w:lang w:val="ru-RU"/>
        </w:rPr>
        <w:t>говора о томе постигну писмени споразум.</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његове спремности за технички преглед, а што стручни надзор констатује у грађевинском дневнику.</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У случају да Извођач не испуњава предвиђену динамику, обавезан је да уведе у рад више извршилаца, без права на захтевање повећан</w:t>
      </w:r>
      <w:r w:rsidRPr="005E4493">
        <w:rPr>
          <w:rFonts w:ascii="Times New Roman" w:hAnsi="Times New Roman" w:cs="Times New Roman"/>
          <w:sz w:val="24"/>
          <w:szCs w:val="24"/>
          <w:lang w:val="sr-Cyrl-CS"/>
        </w:rPr>
        <w:t>их</w:t>
      </w:r>
      <w:r w:rsidRPr="005E4493">
        <w:rPr>
          <w:rFonts w:ascii="Times New Roman" w:hAnsi="Times New Roman" w:cs="Times New Roman"/>
          <w:sz w:val="24"/>
          <w:szCs w:val="24"/>
          <w:lang w:val="ru-RU"/>
        </w:rPr>
        <w:t xml:space="preserve"> трошков</w:t>
      </w:r>
      <w:r w:rsidRPr="005E4493">
        <w:rPr>
          <w:rFonts w:ascii="Times New Roman" w:hAnsi="Times New Roman" w:cs="Times New Roman"/>
          <w:sz w:val="24"/>
          <w:szCs w:val="24"/>
          <w:lang w:val="sr-Cyrl-CS"/>
        </w:rPr>
        <w:t>а</w:t>
      </w:r>
      <w:r w:rsidRPr="005E4493">
        <w:rPr>
          <w:rFonts w:ascii="Times New Roman" w:hAnsi="Times New Roman" w:cs="Times New Roman"/>
          <w:sz w:val="24"/>
          <w:szCs w:val="24"/>
          <w:lang w:val="ru-RU"/>
        </w:rPr>
        <w:t xml:space="preserve"> или посебн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накнад</w:t>
      </w:r>
      <w:r w:rsidRPr="005E4493">
        <w:rPr>
          <w:rFonts w:ascii="Times New Roman" w:hAnsi="Times New Roman" w:cs="Times New Roman"/>
          <w:sz w:val="24"/>
          <w:szCs w:val="24"/>
          <w:lang w:val="sr-Cyrl-CS"/>
        </w:rPr>
        <w:t>е.</w:t>
      </w:r>
    </w:p>
    <w:p w:rsidR="0055329B" w:rsidRPr="005E4493" w:rsidRDefault="0055329B" w:rsidP="00DC43AE">
      <w:pPr>
        <w:spacing w:after="0"/>
        <w:ind w:left="-142"/>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Ако Извођач падне у доцњу са извођењем радова, нема право на продужење уговореног рока због околности које су настале у време доцње.</w:t>
      </w:r>
    </w:p>
    <w:p w:rsidR="0055329B" w:rsidRPr="005E4493" w:rsidRDefault="00D66249" w:rsidP="00D66249">
      <w:pPr>
        <w:tabs>
          <w:tab w:val="center" w:pos="5355"/>
        </w:tabs>
        <w:spacing w:after="0"/>
        <w:jc w:val="both"/>
        <w:rPr>
          <w:rFonts w:ascii="Times New Roman" w:hAnsi="Times New Roman" w:cs="Times New Roman"/>
          <w:b/>
          <w:sz w:val="16"/>
          <w:szCs w:val="16"/>
          <w:lang w:val="ru-RU"/>
        </w:rPr>
      </w:pPr>
      <w:r w:rsidRPr="005E4493">
        <w:rPr>
          <w:rFonts w:ascii="Times New Roman" w:hAnsi="Times New Roman" w:cs="Times New Roman"/>
          <w:b/>
          <w:sz w:val="16"/>
          <w:szCs w:val="16"/>
          <w:lang w:val="ru-RU"/>
        </w:rPr>
        <w:tab/>
      </w:r>
    </w:p>
    <w:p w:rsidR="0055329B" w:rsidRPr="005E4493" w:rsidRDefault="0055329B" w:rsidP="00D66249">
      <w:pPr>
        <w:tabs>
          <w:tab w:val="center" w:pos="3969"/>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ab/>
        <w:t>Уговорна казна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sr-Cyrl-CS"/>
        </w:rPr>
        <w:t>Ч</w:t>
      </w:r>
      <w:r w:rsidRPr="005E4493">
        <w:rPr>
          <w:rFonts w:ascii="Times New Roman" w:hAnsi="Times New Roman" w:cs="Times New Roman"/>
          <w:b/>
          <w:sz w:val="24"/>
          <w:szCs w:val="24"/>
          <w:lang w:val="ru-RU"/>
        </w:rPr>
        <w:t>лан 7.</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Уколико Извођач не заврши радове у уговореном року, дужан је да плати Наручиоцу уговорну казну у висини </w:t>
      </w:r>
      <w:r w:rsidR="00E41A24" w:rsidRPr="005E4493">
        <w:rPr>
          <w:rFonts w:ascii="Times New Roman" w:hAnsi="Times New Roman" w:cs="Times New Roman"/>
          <w:bCs/>
          <w:sz w:val="24"/>
          <w:szCs w:val="24"/>
          <w:highlight w:val="yellow"/>
          <w:lang w:val="sr-Cyrl-BA"/>
        </w:rPr>
        <w:t>0,</w:t>
      </w:r>
      <w:r w:rsidR="00E41A24" w:rsidRPr="005E4493">
        <w:rPr>
          <w:rFonts w:ascii="Times New Roman" w:hAnsi="Times New Roman" w:cs="Times New Roman"/>
          <w:bCs/>
          <w:sz w:val="24"/>
          <w:szCs w:val="24"/>
          <w:lang w:val="sr-Cyrl-BA"/>
        </w:rPr>
        <w:t>1</w:t>
      </w:r>
      <w:r w:rsidRPr="005E4493">
        <w:rPr>
          <w:rFonts w:ascii="Times New Roman" w:hAnsi="Times New Roman" w:cs="Times New Roman"/>
          <w:sz w:val="24"/>
          <w:szCs w:val="24"/>
          <w:lang w:val="ru-RU"/>
        </w:rPr>
        <w:t xml:space="preserve"> %</w:t>
      </w:r>
      <w:r w:rsidRPr="005E4493">
        <w:rPr>
          <w:rFonts w:ascii="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 од вредности укупно уговорних радова.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Наплату уговорне казне Наручилац ће извршити, без претходног пристанка Извођача, умањењем рачуна наведеног у окончаној ситуацији.</w:t>
      </w:r>
    </w:p>
    <w:p w:rsidR="0055329B" w:rsidRPr="005E4493" w:rsidRDefault="0055329B" w:rsidP="00DC43A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претпљене штете. Постојање и износ штете Наручилац мора да докаже.</w:t>
      </w:r>
    </w:p>
    <w:p w:rsidR="0055329B" w:rsidRPr="005E4493" w:rsidRDefault="0055329B" w:rsidP="00D66249">
      <w:pPr>
        <w:spacing w:after="0"/>
        <w:jc w:val="both"/>
        <w:rPr>
          <w:rFonts w:ascii="Times New Roman" w:hAnsi="Times New Roman" w:cs="Times New Roman"/>
          <w:b/>
          <w:sz w:val="24"/>
          <w:szCs w:val="24"/>
          <w:lang w:val="ru-RU"/>
        </w:rPr>
      </w:pPr>
    </w:p>
    <w:p w:rsidR="0055329B" w:rsidRPr="005E4493" w:rsidRDefault="0055329B" w:rsidP="00684328">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Извођача</w:t>
      </w:r>
    </w:p>
    <w:p w:rsidR="0055329B" w:rsidRPr="005E4493" w:rsidRDefault="0055329B" w:rsidP="00DC43AE">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8.</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се обавезује да радове изведе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да се строго придржава мера заштите на раду; </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по завршеним радовима одмах обавести Наручиоца да је завршио радове и да је спреман за њихову примопредају;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испуни све уговорене обавезе стручно, квалитетно, према важећим стандардима за ту врсту посла и у уговореном року;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уредно води све књиге предвиђене законом и другим прописима Републике Србије;</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омогући вршење  надзора на објекту;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bCs/>
          <w:sz w:val="24"/>
          <w:szCs w:val="24"/>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сноси трошкове накнадних прегледа комисије за пријем радова уколико се  утврде неправилности и недостаци;</w:t>
      </w:r>
    </w:p>
    <w:p w:rsidR="0055329B" w:rsidRPr="005E4493" w:rsidRDefault="0055329B" w:rsidP="00DC43AE">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5329B" w:rsidRPr="005E4493" w:rsidRDefault="0055329B" w:rsidP="00D66249">
      <w:pPr>
        <w:tabs>
          <w:tab w:val="left" w:pos="1441"/>
        </w:tabs>
        <w:spacing w:after="0"/>
        <w:jc w:val="both"/>
        <w:rPr>
          <w:rFonts w:ascii="Times New Roman" w:hAnsi="Times New Roman" w:cs="Times New Roman"/>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Наручиоца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Pr="005E4493">
        <w:rPr>
          <w:rFonts w:ascii="Times New Roman" w:hAnsi="Times New Roman" w:cs="Times New Roman"/>
          <w:b/>
          <w:sz w:val="24"/>
          <w:szCs w:val="24"/>
        </w:rPr>
        <w:t>9</w:t>
      </w:r>
      <w:r w:rsidRPr="005E4493">
        <w:rPr>
          <w:rFonts w:ascii="Times New Roman" w:hAnsi="Times New Roman" w:cs="Times New Roman"/>
          <w:b/>
          <w:sz w:val="24"/>
          <w:szCs w:val="24"/>
          <w:lang w:val="ru-RU"/>
        </w:rPr>
        <w:t>.</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Наручилацсе обавезу</w:t>
      </w:r>
      <w:r w:rsidRPr="005E4493">
        <w:rPr>
          <w:rFonts w:ascii="Times New Roman" w:hAnsi="Times New Roman" w:cs="Times New Roman"/>
          <w:sz w:val="24"/>
          <w:szCs w:val="24"/>
          <w:lang w:val="sr-Cyrl-CS"/>
        </w:rPr>
        <w:t>је</w:t>
      </w:r>
      <w:r w:rsidRPr="005E4493">
        <w:rPr>
          <w:rFonts w:ascii="Times New Roman" w:hAnsi="Times New Roman" w:cs="Times New Roman"/>
          <w:sz w:val="24"/>
          <w:szCs w:val="24"/>
          <w:lang w:val="ru-RU"/>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 xml:space="preserve"> Наручилац ће обезбедити вршење  надзора над извршењем уговорних обавеза Извођача, о чему ће бити формирана посебна комисија Наручиоца.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се обавезује да у</w:t>
      </w:r>
      <w:r w:rsidRPr="005E4493">
        <w:rPr>
          <w:rFonts w:ascii="Times New Roman" w:hAnsi="Times New Roman" w:cs="Times New Roman"/>
          <w:sz w:val="24"/>
          <w:szCs w:val="24"/>
        </w:rPr>
        <w:t>ч</w:t>
      </w:r>
      <w:r w:rsidRPr="005E4493">
        <w:rPr>
          <w:rFonts w:ascii="Times New Roman" w:hAnsi="Times New Roman" w:cs="Times New Roman"/>
          <w:sz w:val="24"/>
          <w:szCs w:val="24"/>
          <w:lang w:val="ru-RU"/>
        </w:rPr>
        <w:t>ествује у раду комисије за примопредају и коначни обрачун изведених радова  и Извођачем.</w:t>
      </w:r>
    </w:p>
    <w:p w:rsidR="0055329B" w:rsidRPr="005E4493" w:rsidRDefault="0055329B" w:rsidP="00D66249">
      <w:pPr>
        <w:spacing w:after="0"/>
        <w:jc w:val="both"/>
        <w:rPr>
          <w:rFonts w:ascii="Times New Roman" w:hAnsi="Times New Roman" w:cs="Times New Roman"/>
          <w:sz w:val="24"/>
          <w:szCs w:val="24"/>
          <w:lang w:val="ru-RU"/>
        </w:rPr>
      </w:pPr>
    </w:p>
    <w:p w:rsidR="00493E77" w:rsidRPr="005E4493" w:rsidRDefault="00493E77" w:rsidP="00D66249">
      <w:pPr>
        <w:spacing w:after="0"/>
        <w:jc w:val="both"/>
        <w:rPr>
          <w:rFonts w:ascii="Times New Roman" w:hAnsi="Times New Roman" w:cs="Times New Roman"/>
          <w:sz w:val="24"/>
          <w:szCs w:val="24"/>
          <w:lang w:val="ru-RU"/>
        </w:rPr>
      </w:pPr>
    </w:p>
    <w:p w:rsidR="0055329B" w:rsidRPr="005E4493" w:rsidRDefault="0055329B" w:rsidP="00D66249">
      <w:pPr>
        <w:spacing w:after="0"/>
        <w:ind w:left="216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Осигурање и финансијско обезбеђење</w:t>
      </w: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10.</w:t>
      </w:r>
    </w:p>
    <w:p w:rsidR="0055329B" w:rsidRDefault="0055329B" w:rsidP="00DC43A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0A4965" w:rsidRPr="000A4965" w:rsidRDefault="000A4965" w:rsidP="00DC43AE">
      <w:pPr>
        <w:pStyle w:val="ListParagraph"/>
        <w:numPr>
          <w:ilvl w:val="0"/>
          <w:numId w:val="23"/>
        </w:numPr>
        <w:suppressAutoHyphens/>
        <w:spacing w:after="0" w:line="100" w:lineRule="atLeast"/>
        <w:jc w:val="both"/>
        <w:rPr>
          <w:rFonts w:ascii="Times New Roman" w:hAnsi="Times New Roman" w:cs="Times New Roman"/>
          <w:sz w:val="24"/>
          <w:szCs w:val="24"/>
          <w:lang w:val="ru-RU"/>
        </w:rPr>
      </w:pPr>
      <w:r w:rsidRPr="000A4965">
        <w:rPr>
          <w:rFonts w:ascii="Times New Roman" w:eastAsia="TimesNewRomanPSMT" w:hAnsi="Times New Roman" w:cs="Times New Roman"/>
          <w:b/>
          <w:bCs/>
          <w:iCs/>
          <w:sz w:val="24"/>
          <w:lang w:val="sr-Cyrl-RS"/>
        </w:rPr>
        <w:t>Меницу</w:t>
      </w:r>
      <w:r w:rsidRPr="000A4965">
        <w:rPr>
          <w:rFonts w:ascii="Times New Roman" w:eastAsia="TimesNewRomanPSMT" w:hAnsi="Times New Roman" w:cs="Times New Roman"/>
          <w:b/>
          <w:bCs/>
          <w:iCs/>
          <w:sz w:val="24"/>
        </w:rPr>
        <w:t xml:space="preserve"> за повраћај авансног плаћања</w:t>
      </w:r>
      <w:r w:rsidRPr="000A4965">
        <w:rPr>
          <w:rFonts w:ascii="Times New Roman" w:eastAsia="TimesNewRomanPSMT" w:hAnsi="Times New Roman" w:cs="Times New Roman"/>
          <w:bCs/>
          <w:iCs/>
          <w:sz w:val="24"/>
          <w:lang w:val="sr-Cyrl-RS"/>
        </w:rPr>
        <w:t>.</w:t>
      </w:r>
      <w:r w:rsidRPr="000A4965">
        <w:rPr>
          <w:rFonts w:ascii="Times New Roman" w:eastAsia="TimesNewRomanPSMT" w:hAnsi="Times New Roman" w:cs="Times New Roman"/>
          <w:bCs/>
          <w:iCs/>
          <w:sz w:val="24"/>
        </w:rPr>
        <w:t xml:space="preserve"> Изабрани понуђач се обавезује да </w:t>
      </w:r>
      <w:r w:rsidRPr="000A4965">
        <w:rPr>
          <w:rFonts w:ascii="Times New Roman" w:eastAsia="TimesNewRomanPSMT" w:hAnsi="Times New Roman" w:cs="Times New Roman"/>
          <w:bCs/>
          <w:iCs/>
          <w:sz w:val="24"/>
          <w:u w:val="single"/>
        </w:rPr>
        <w:t>у тренутку закључења уговора</w:t>
      </w:r>
      <w:r w:rsidRPr="000A4965">
        <w:rPr>
          <w:rFonts w:ascii="Times New Roman" w:eastAsia="TimesNewRomanPSMT" w:hAnsi="Times New Roman" w:cs="Times New Roman"/>
          <w:bCs/>
          <w:iCs/>
          <w:sz w:val="24"/>
        </w:rPr>
        <w:t xml:space="preserve"> наручиоцу достави </w:t>
      </w:r>
      <w:r w:rsidRPr="000A4965">
        <w:rPr>
          <w:rFonts w:ascii="Times New Roman" w:eastAsia="TimesNewRomanPSMT" w:hAnsi="Times New Roman" w:cs="Times New Roman"/>
          <w:bCs/>
          <w:iCs/>
          <w:sz w:val="24"/>
          <w:lang w:val="sr-Cyrl-RS"/>
        </w:rPr>
        <w:t>меницу</w:t>
      </w:r>
      <w:r w:rsidRPr="000A4965">
        <w:rPr>
          <w:rFonts w:ascii="Times New Roman" w:eastAsia="TimesNewRomanPSMT" w:hAnsi="Times New Roman" w:cs="Times New Roman"/>
          <w:bCs/>
          <w:iCs/>
          <w:sz w:val="24"/>
        </w:rPr>
        <w:t xml:space="preserve"> за повраћај авансног плаћања, која ће бити са клаузулама: безусловна</w:t>
      </w:r>
      <w:r w:rsidRPr="000A4965">
        <w:rPr>
          <w:rFonts w:ascii="Times New Roman" w:eastAsia="TimesNewRomanPSMT" w:hAnsi="Times New Roman" w:cs="Times New Roman"/>
          <w:bCs/>
          <w:iCs/>
          <w:sz w:val="24"/>
          <w:lang w:val="sr-Cyrl-CS"/>
        </w:rPr>
        <w:t xml:space="preserve"> и </w:t>
      </w:r>
      <w:r w:rsidRPr="000A4965">
        <w:rPr>
          <w:rFonts w:ascii="Times New Roman" w:eastAsia="TimesNewRomanPSMT" w:hAnsi="Times New Roman" w:cs="Times New Roman"/>
          <w:bCs/>
          <w:iCs/>
          <w:sz w:val="24"/>
        </w:rPr>
        <w:t xml:space="preserve">платива на први позив. </w:t>
      </w:r>
      <w:r w:rsidRPr="000A4965">
        <w:rPr>
          <w:rFonts w:ascii="Times New Roman" w:eastAsia="TimesNewRomanPSMT" w:hAnsi="Times New Roman" w:cs="Times New Roman"/>
          <w:bCs/>
          <w:iCs/>
          <w:sz w:val="24"/>
          <w:lang w:val="sr-Cyrl-RS"/>
        </w:rPr>
        <w:t>Меницу</w:t>
      </w:r>
      <w:r w:rsidRPr="000A4965">
        <w:rPr>
          <w:rFonts w:ascii="Times New Roman" w:eastAsia="TimesNewRomanPSMT" w:hAnsi="Times New Roman" w:cs="Times New Roman"/>
          <w:bCs/>
          <w:iCs/>
          <w:sz w:val="24"/>
        </w:rPr>
        <w:t xml:space="preserve"> за повраћај авансног плаћања издаје се у висини плаћеног аванса</w:t>
      </w:r>
      <w:r w:rsidRPr="000A4965">
        <w:rPr>
          <w:rFonts w:ascii="Times New Roman" w:eastAsia="TimesNewRomanPSMT" w:hAnsi="Times New Roman" w:cs="Times New Roman"/>
          <w:bCs/>
          <w:iCs/>
          <w:sz w:val="24"/>
          <w:lang w:val="sr-Cyrl-RS"/>
        </w:rPr>
        <w:t xml:space="preserve"> са ПДВ</w:t>
      </w:r>
      <w:r w:rsidRPr="000A4965">
        <w:rPr>
          <w:rFonts w:ascii="Times New Roman" w:eastAsia="TimesNewRomanPSMT" w:hAnsi="Times New Roman" w:cs="Times New Roman"/>
          <w:bCs/>
          <w:iCs/>
          <w:sz w:val="24"/>
          <w:lang w:val="ru-RU"/>
        </w:rPr>
        <w:t>-</w:t>
      </w:r>
      <w:r w:rsidRPr="000A4965">
        <w:rPr>
          <w:rFonts w:ascii="Times New Roman" w:eastAsia="TimesNewRomanPSMT" w:hAnsi="Times New Roman" w:cs="Times New Roman"/>
          <w:bCs/>
          <w:iCs/>
          <w:sz w:val="24"/>
          <w:lang w:val="sr-Cyrl-RS"/>
        </w:rPr>
        <w:t>ом,</w:t>
      </w:r>
      <w:r w:rsidRPr="000A4965">
        <w:rPr>
          <w:rFonts w:ascii="Times New Roman" w:eastAsia="TimesNewRomanPSMT" w:hAnsi="Times New Roman" w:cs="Times New Roman"/>
          <w:bCs/>
          <w:iCs/>
          <w:sz w:val="24"/>
        </w:rPr>
        <w:t xml:space="preserve"> и мора да траје наjкраће до </w:t>
      </w:r>
      <w:r w:rsidRPr="000A4965">
        <w:rPr>
          <w:rFonts w:ascii="Times New Roman" w:eastAsia="TimesNewRomanPSMT" w:hAnsi="Times New Roman" w:cs="Times New Roman"/>
          <w:bCs/>
          <w:iCs/>
          <w:sz w:val="24"/>
          <w:lang w:val="sr-Cyrl-RS"/>
        </w:rPr>
        <w:t>правдања аванса</w:t>
      </w:r>
      <w:r w:rsidRPr="000A4965">
        <w:rPr>
          <w:rFonts w:ascii="Times New Roman" w:eastAsia="TimesNewRomanPSMT" w:hAnsi="Times New Roman" w:cs="Times New Roman"/>
          <w:bCs/>
          <w:iCs/>
          <w:sz w:val="24"/>
        </w:rPr>
        <w:t xml:space="preserve">. </w:t>
      </w:r>
      <w:r w:rsidRPr="000A4965">
        <w:rPr>
          <w:rFonts w:ascii="Times New Roman" w:hAnsi="Times New Roman" w:cs="Times New Roman"/>
          <w:iCs/>
          <w:sz w:val="24"/>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55329B" w:rsidRPr="005E4493" w:rsidRDefault="0055329B" w:rsidP="00D66249">
      <w:pPr>
        <w:spacing w:after="0"/>
        <w:jc w:val="both"/>
        <w:rPr>
          <w:rFonts w:ascii="Times New Roman" w:hAnsi="Times New Roman" w:cs="Times New Roman"/>
          <w:color w:val="FF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C43AE">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00DC43AE" w:rsidRPr="005E4493">
        <w:rPr>
          <w:rFonts w:ascii="Times New Roman" w:hAnsi="Times New Roman" w:cs="Times New Roman"/>
          <w:bCs/>
          <w:sz w:val="24"/>
          <w:szCs w:val="24"/>
        </w:rPr>
        <w:t>.</w:t>
      </w:r>
    </w:p>
    <w:p w:rsidR="00DC43AE" w:rsidRPr="005E4493" w:rsidRDefault="00DC43AE" w:rsidP="00DC43AE">
      <w:pPr>
        <w:spacing w:after="0"/>
        <w:jc w:val="both"/>
        <w:rPr>
          <w:rFonts w:ascii="Times New Roman" w:hAnsi="Times New Roman" w:cs="Times New Roman"/>
          <w:bCs/>
          <w:sz w:val="16"/>
          <w:szCs w:val="16"/>
        </w:rPr>
      </w:pP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lang w:val="ru-RU"/>
        </w:rPr>
        <w:tab/>
        <w:t>Гарантни рок</w:t>
      </w:r>
    </w:p>
    <w:p w:rsidR="0055329B" w:rsidRPr="005E4493" w:rsidRDefault="0055329B" w:rsidP="00D66249">
      <w:pPr>
        <w:tabs>
          <w:tab w:val="left" w:pos="3544"/>
        </w:tabs>
        <w:spacing w:after="0"/>
        <w:jc w:val="both"/>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ab/>
        <w:t>Члан 1</w:t>
      </w:r>
      <w:r w:rsidRPr="005E4493">
        <w:rPr>
          <w:rFonts w:ascii="Times New Roman" w:hAnsi="Times New Roman" w:cs="Times New Roman"/>
          <w:b/>
          <w:bCs/>
          <w:sz w:val="24"/>
          <w:szCs w:val="24"/>
        </w:rPr>
        <w:t>1</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Гарантни рок за изведене радове је </w:t>
      </w:r>
      <w:r w:rsidRPr="005E4493">
        <w:rPr>
          <w:rFonts w:ascii="Times New Roman" w:hAnsi="Times New Roman" w:cs="Times New Roman"/>
          <w:bCs/>
          <w:sz w:val="24"/>
          <w:szCs w:val="24"/>
          <w:lang w:val="sr-Cyrl-CS"/>
        </w:rPr>
        <w:t xml:space="preserve">___ (_______) </w:t>
      </w:r>
      <w:r w:rsidRPr="005E4493">
        <w:rPr>
          <w:rFonts w:ascii="Times New Roman" w:hAnsi="Times New Roman" w:cs="Times New Roman"/>
          <w:bCs/>
          <w:sz w:val="24"/>
          <w:szCs w:val="24"/>
          <w:lang w:val="ru-RU"/>
        </w:rPr>
        <w:t>годин</w:t>
      </w:r>
      <w:r w:rsidRPr="005E4493">
        <w:rPr>
          <w:rFonts w:ascii="Times New Roman" w:hAnsi="Times New Roman" w:cs="Times New Roman"/>
          <w:bCs/>
          <w:sz w:val="24"/>
          <w:szCs w:val="24"/>
          <w:lang w:val="sr-Cyrl-CS"/>
        </w:rPr>
        <w:t>е</w:t>
      </w:r>
      <w:r w:rsidRPr="005E4493">
        <w:rPr>
          <w:rFonts w:ascii="Times New Roman" w:hAnsi="Times New Roman" w:cs="Times New Roman"/>
          <w:bCs/>
          <w:sz w:val="24"/>
          <w:szCs w:val="24"/>
          <w:lang w:val="ru-RU"/>
        </w:rPr>
        <w:t xml:space="preserve">  и рачуна се од датума примопредаје радова. Гарантни рок за све ургађену опрему и материјал  је у складу са гарантним роком произвођача рачунато</w:t>
      </w:r>
      <w:r w:rsidR="00DC43AE" w:rsidRPr="005E4493">
        <w:rPr>
          <w:rFonts w:ascii="Times New Roman" w:hAnsi="Times New Roman" w:cs="Times New Roman"/>
          <w:bCs/>
          <w:sz w:val="24"/>
          <w:szCs w:val="24"/>
          <w:lang w:val="ru-RU"/>
        </w:rPr>
        <w:t xml:space="preserve"> од датума премопредаје радова.</w:t>
      </w:r>
    </w:p>
    <w:p w:rsidR="00DC43AE" w:rsidRPr="005E4493" w:rsidRDefault="00DC43AE" w:rsidP="00DC43AE">
      <w:pPr>
        <w:spacing w:after="0" w:line="240" w:lineRule="auto"/>
        <w:jc w:val="both"/>
        <w:rPr>
          <w:rFonts w:ascii="Times New Roman" w:hAnsi="Times New Roman" w:cs="Times New Roman"/>
          <w:bCs/>
          <w:sz w:val="18"/>
          <w:szCs w:val="18"/>
          <w:lang w:val="ru-RU"/>
        </w:rPr>
      </w:pPr>
    </w:p>
    <w:p w:rsidR="0055329B" w:rsidRPr="005E4493" w:rsidRDefault="0055329B" w:rsidP="00D66249">
      <w:pPr>
        <w:spacing w:after="0"/>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Извођење уговорених радова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w:t>
      </w:r>
      <w:r w:rsidRPr="005E4493">
        <w:rPr>
          <w:rFonts w:ascii="Times New Roman" w:hAnsi="Times New Roman" w:cs="Times New Roman"/>
          <w:b/>
          <w:sz w:val="24"/>
          <w:szCs w:val="24"/>
        </w:rPr>
        <w:t>2</w:t>
      </w:r>
      <w:r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lastRenderedPageBreak/>
        <w:t>За укупан уграђени материјал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5329B" w:rsidRPr="005E4493" w:rsidRDefault="0055329B" w:rsidP="00DC43AE">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У случају да је због употребе неквалитетног материја</w:t>
      </w:r>
      <w:r w:rsidR="00DC43AE" w:rsidRPr="005E4493">
        <w:rPr>
          <w:rFonts w:ascii="Times New Roman" w:hAnsi="Times New Roman" w:cs="Times New Roman"/>
          <w:bCs/>
          <w:sz w:val="24"/>
          <w:szCs w:val="24"/>
          <w:lang w:val="ru-RU"/>
        </w:rPr>
        <w:t xml:space="preserve">ла угрожена безбедност објекта, </w:t>
      </w:r>
      <w:r w:rsidRPr="005E4493">
        <w:rPr>
          <w:rFonts w:ascii="Times New Roman" w:hAnsi="Times New Roman" w:cs="Times New Roman"/>
          <w:bCs/>
          <w:sz w:val="24"/>
          <w:szCs w:val="24"/>
          <w:lang w:val="ru-RU"/>
        </w:rPr>
        <w:t>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5329B" w:rsidRPr="005E4493" w:rsidRDefault="0055329B" w:rsidP="00DC43AE">
      <w:pPr>
        <w:spacing w:after="0" w:line="240" w:lineRule="auto"/>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С</w:t>
      </w:r>
      <w:r w:rsidRPr="005E4493">
        <w:rPr>
          <w:rFonts w:ascii="Times New Roman" w:hAnsi="Times New Roman" w:cs="Times New Roman"/>
          <w:bCs/>
          <w:sz w:val="24"/>
          <w:szCs w:val="24"/>
          <w:lang w:val="ru-RU"/>
        </w:rPr>
        <w:t xml:space="preserve">тручни надзор над извођењем уговорених радова </w:t>
      </w:r>
      <w:r w:rsidRPr="005E4493">
        <w:rPr>
          <w:rFonts w:ascii="Times New Roman" w:hAnsi="Times New Roman" w:cs="Times New Roman"/>
          <w:bCs/>
          <w:sz w:val="24"/>
          <w:szCs w:val="24"/>
          <w:lang w:val="sr-Cyrl-CS"/>
        </w:rPr>
        <w:t xml:space="preserve">се врши складу са Законом о планирању и изградњи. </w:t>
      </w:r>
    </w:p>
    <w:p w:rsidR="00DC43AE" w:rsidRPr="005E4493" w:rsidRDefault="00DC43AE" w:rsidP="00DC43AE">
      <w:pPr>
        <w:spacing w:after="0" w:line="240" w:lineRule="auto"/>
        <w:ind w:left="2880" w:firstLine="720"/>
        <w:jc w:val="both"/>
        <w:rPr>
          <w:rFonts w:ascii="Times New Roman" w:hAnsi="Times New Roman" w:cs="Times New Roman"/>
          <w:b/>
          <w:bCs/>
          <w:sz w:val="24"/>
          <w:szCs w:val="24"/>
          <w:lang w:val="ru-RU"/>
        </w:rPr>
      </w:pPr>
    </w:p>
    <w:p w:rsidR="00DC43AE" w:rsidRPr="005E4493" w:rsidRDefault="00DC43AE" w:rsidP="00DC43AE">
      <w:pPr>
        <w:spacing w:after="0" w:line="240" w:lineRule="auto"/>
        <w:ind w:left="2880" w:firstLine="720"/>
        <w:jc w:val="both"/>
        <w:rPr>
          <w:rFonts w:ascii="Times New Roman" w:hAnsi="Times New Roman" w:cs="Times New Roman"/>
          <w:b/>
          <w:bCs/>
          <w:sz w:val="24"/>
          <w:szCs w:val="24"/>
          <w:lang w:val="ru-RU"/>
        </w:rPr>
      </w:pPr>
    </w:p>
    <w:p w:rsidR="0055329B" w:rsidRPr="005E4493" w:rsidRDefault="0055329B" w:rsidP="00DC43AE">
      <w:pPr>
        <w:spacing w:after="0" w:line="240" w:lineRule="auto"/>
        <w:ind w:left="2880" w:firstLine="720"/>
        <w:jc w:val="both"/>
        <w:rPr>
          <w:rFonts w:ascii="Times New Roman" w:hAnsi="Times New Roman" w:cs="Times New Roman"/>
          <w:b/>
          <w:bCs/>
          <w:sz w:val="24"/>
          <w:szCs w:val="24"/>
        </w:rPr>
      </w:pPr>
      <w:r w:rsidRPr="005E4493">
        <w:rPr>
          <w:rFonts w:ascii="Times New Roman" w:hAnsi="Times New Roman" w:cs="Times New Roman"/>
          <w:b/>
          <w:bCs/>
          <w:sz w:val="24"/>
          <w:szCs w:val="24"/>
          <w:lang w:val="ru-RU"/>
        </w:rPr>
        <w:t>Члан 1</w:t>
      </w:r>
      <w:r w:rsidRPr="005E4493">
        <w:rPr>
          <w:rFonts w:ascii="Times New Roman" w:hAnsi="Times New Roman" w:cs="Times New Roman"/>
          <w:b/>
          <w:bCs/>
          <w:sz w:val="24"/>
          <w:szCs w:val="24"/>
        </w:rPr>
        <w:t>3</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ће део уговорених радова извршити преко подизвођача Привредног друштва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____, ПИБ ____________, матични број ______________  односно у групи понуђача коју чине Привредно друштво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 xml:space="preserve">____, ПИБ ____________, матични број ______________.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у потпуности одговара Наручиоцу за извршење уговорених обавеза, те и за радове изведене од стране подизвођача, као да их је сам извео.</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ab/>
        <w:t>Извођач  одговара Наручиоцу за извршење уговорених обавеза неограничено солидарно са осталим понуђачима из групе понуђача.</w:t>
      </w:r>
    </w:p>
    <w:p w:rsidR="0055329B" w:rsidRPr="005E4493" w:rsidRDefault="0055329B" w:rsidP="00D66249">
      <w:pPr>
        <w:spacing w:after="0"/>
        <w:jc w:val="both"/>
        <w:rPr>
          <w:rFonts w:ascii="Times New Roman" w:hAnsi="Times New Roman" w:cs="Times New Roman"/>
          <w:b/>
          <w:sz w:val="16"/>
          <w:szCs w:val="16"/>
          <w:lang w:val="sr-Cyrl-CS"/>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14.</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 добијању писмене сагласности Наручиоца, Извођач радова ће извести вишак радова. Јединичне цене за све позиције из предмера радова усвојене понуде Изво</w:t>
      </w:r>
      <w:r w:rsidR="004547DF" w:rsidRPr="005E4493">
        <w:rPr>
          <w:rFonts w:ascii="Times New Roman" w:hAnsi="Times New Roman" w:cs="Times New Roman"/>
          <w:sz w:val="24"/>
          <w:szCs w:val="24"/>
          <w:lang w:val="sr-Cyrl-CS"/>
        </w:rPr>
        <w:t>ђача бр. ______ од ________ 2017</w:t>
      </w:r>
      <w:r w:rsidRPr="005E4493">
        <w:rPr>
          <w:rFonts w:ascii="Times New Roman" w:hAnsi="Times New Roman" w:cs="Times New Roman"/>
          <w:sz w:val="24"/>
          <w:szCs w:val="24"/>
          <w:lang w:val="sr-Cyrl-CS"/>
        </w:rPr>
        <w:t xml:space="preserve">. године за које се утврди постојање вишка радова остају фиксне и непроменљиве, а извођење вишка радова до </w:t>
      </w:r>
      <w:r w:rsidR="000A4965">
        <w:rPr>
          <w:rFonts w:ascii="Times New Roman" w:hAnsi="Times New Roman" w:cs="Times New Roman"/>
          <w:sz w:val="24"/>
          <w:szCs w:val="24"/>
          <w:lang w:val="sr-Cyrl-CS"/>
        </w:rPr>
        <w:t>5</w:t>
      </w:r>
      <w:r w:rsidRPr="005E4493">
        <w:rPr>
          <w:rFonts w:ascii="Times New Roman" w:hAnsi="Times New Roman" w:cs="Times New Roman"/>
          <w:sz w:val="24"/>
          <w:szCs w:val="24"/>
          <w:lang w:val="sr-Cyrl-CS"/>
        </w:rPr>
        <w:t xml:space="preserve">% количине неће утицати на продужетак рока завршетка радова. </w:t>
      </w:r>
    </w:p>
    <w:p w:rsidR="0055329B" w:rsidRPr="005E4493" w:rsidRDefault="0055329B" w:rsidP="00D66249">
      <w:pPr>
        <w:tabs>
          <w:tab w:val="left" w:pos="4891"/>
        </w:tabs>
        <w:spacing w:after="0"/>
        <w:ind w:firstLine="720"/>
        <w:jc w:val="both"/>
        <w:rPr>
          <w:rFonts w:ascii="Times New Roman" w:hAnsi="Times New Roman" w:cs="Times New Roman"/>
          <w:sz w:val="16"/>
          <w:szCs w:val="16"/>
          <w:lang w:val="sr-Cyrl-CS"/>
        </w:rPr>
      </w:pPr>
      <w:r w:rsidRPr="005E4493">
        <w:rPr>
          <w:rFonts w:ascii="Times New Roman" w:hAnsi="Times New Roman" w:cs="Times New Roman"/>
          <w:sz w:val="16"/>
          <w:szCs w:val="16"/>
          <w:lang w:val="sr-Cyrl-CS"/>
        </w:rPr>
        <w:tab/>
      </w: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w:t>
      </w:r>
      <w:r w:rsidRPr="005E4493">
        <w:rPr>
          <w:rFonts w:ascii="Times New Roman" w:hAnsi="Times New Roman" w:cs="Times New Roman"/>
          <w:b/>
          <w:sz w:val="24"/>
          <w:szCs w:val="24"/>
          <w:lang w:val="ru-RU"/>
        </w:rPr>
        <w:t>5</w:t>
      </w:r>
      <w:r w:rsidRPr="005E4493">
        <w:rPr>
          <w:rFonts w:ascii="Times New Roman" w:hAnsi="Times New Roman" w:cs="Times New Roman"/>
          <w:b/>
          <w:sz w:val="24"/>
          <w:szCs w:val="24"/>
          <w:lang w:val="sr-Cyrl-CS"/>
        </w:rPr>
        <w:t>.</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може и без претходне сагласности Наручиоца, а уз сагласност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предмера. </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Извођач и стручни надзор су дужни да истог дана када наступе околности из става 1. овог члана, о томе обавесте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lastRenderedPageBreak/>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има право на правичну накнаду за учињене неопходне трошкове и исплату дела цене за до тада извршене радове.</w:t>
      </w:r>
    </w:p>
    <w:p w:rsidR="0055329B" w:rsidRPr="005E4493" w:rsidRDefault="0055329B" w:rsidP="00D66249">
      <w:pPr>
        <w:spacing w:after="0"/>
        <w:ind w:firstLine="720"/>
        <w:jc w:val="both"/>
        <w:rPr>
          <w:rFonts w:ascii="Times New Roman" w:hAnsi="Times New Roman" w:cs="Times New Roman"/>
          <w:sz w:val="16"/>
          <w:szCs w:val="16"/>
          <w:lang w:val="ru-RU"/>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16.</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Накнадни радови су радови који нису уговорени и нису нужни за испуњењеовог уговора, те уколико Наручилац захтева да се изведу потребно их је посебно уговорити</w:t>
      </w:r>
      <w:r w:rsidRPr="005E4493">
        <w:rPr>
          <w:rFonts w:ascii="Times New Roman" w:hAnsi="Times New Roman" w:cs="Times New Roman"/>
          <w:sz w:val="24"/>
          <w:szCs w:val="24"/>
          <w:lang w:val="sr-Cyrl-CS"/>
        </w:rPr>
        <w:t xml:space="preserve">.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Фактички обављени накнадни радови, без писмено закљученог уговора су правно неважећи. Овом набавком нису предивђени накнадни радови.</w:t>
      </w:r>
    </w:p>
    <w:p w:rsidR="009C67FE" w:rsidRPr="005E4493" w:rsidRDefault="009C67FE" w:rsidP="00D66249">
      <w:pPr>
        <w:spacing w:after="0"/>
        <w:ind w:firstLine="720"/>
        <w:jc w:val="both"/>
        <w:rPr>
          <w:rFonts w:ascii="Times New Roman" w:hAnsi="Times New Roman" w:cs="Times New Roman"/>
          <w:sz w:val="24"/>
          <w:szCs w:val="24"/>
          <w:lang w:val="sr-Cyrl-CS"/>
        </w:rPr>
      </w:pP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b/>
          <w:sz w:val="24"/>
          <w:szCs w:val="24"/>
          <w:lang w:val="sr-Cyrl-CS"/>
        </w:rPr>
        <w:t>Заштита података</w:t>
      </w: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 xml:space="preserve">                                                 Члан 17.</w:t>
      </w:r>
    </w:p>
    <w:p w:rsidR="009C67FE" w:rsidRPr="005E4493" w:rsidRDefault="009C67FE" w:rsidP="00D66249">
      <w:pPr>
        <w:spacing w:after="0"/>
        <w:ind w:firstLine="720"/>
        <w:jc w:val="both"/>
        <w:rPr>
          <w:rFonts w:ascii="Times New Roman" w:hAnsi="Times New Roman" w:cs="Times New Roman"/>
          <w:b/>
          <w:sz w:val="24"/>
          <w:szCs w:val="24"/>
          <w:lang w:val="sr-Cyrl-CS"/>
        </w:rPr>
      </w:pPr>
    </w:p>
    <w:p w:rsidR="009C67FE" w:rsidRPr="005E4493" w:rsidRDefault="009C67FE"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Извршилац се обавезује да, без писане сагласности Наручиоца неће током рада објављивати нити чинити доступним трећим лицима документацију и податке о пословима који су предмет пвпг уговора, било у целини било у деловима.</w:t>
      </w:r>
    </w:p>
    <w:p w:rsidR="00F540F4" w:rsidRPr="005E4493" w:rsidRDefault="00F540F4" w:rsidP="00D66249">
      <w:pPr>
        <w:spacing w:after="0"/>
        <w:ind w:firstLine="720"/>
        <w:jc w:val="both"/>
        <w:rPr>
          <w:rFonts w:ascii="Times New Roman" w:hAnsi="Times New Roman" w:cs="Times New Roman"/>
          <w:sz w:val="24"/>
          <w:szCs w:val="24"/>
          <w:lang w:val="sr-Cyrl-CS"/>
        </w:rPr>
      </w:pPr>
    </w:p>
    <w:p w:rsidR="00F540F4" w:rsidRPr="005E4493" w:rsidRDefault="00F540F4"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b/>
          <w:sz w:val="24"/>
          <w:szCs w:val="24"/>
          <w:lang w:val="sr-Cyrl-CS"/>
        </w:rPr>
        <w:t>Промена података</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t>члан 18.</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p>
    <w:p w:rsidR="00F540F4" w:rsidRPr="005E4493" w:rsidRDefault="00F540F4" w:rsidP="00F540F4">
      <w:pPr>
        <w:tabs>
          <w:tab w:val="left" w:pos="3705"/>
        </w:tabs>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 је дужан да у складу са одредбама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55329B" w:rsidRPr="005E4493" w:rsidRDefault="0055329B" w:rsidP="00D66249">
      <w:pPr>
        <w:spacing w:after="0"/>
        <w:ind w:firstLine="720"/>
        <w:jc w:val="both"/>
        <w:rPr>
          <w:rFonts w:ascii="Times New Roman" w:hAnsi="Times New Roman" w:cs="Times New Roman"/>
          <w:sz w:val="16"/>
          <w:szCs w:val="16"/>
          <w:lang w:val="sr-Cyrl-CS"/>
        </w:rPr>
      </w:pPr>
    </w:p>
    <w:p w:rsidR="0055329B" w:rsidRPr="005E4493" w:rsidRDefault="0055329B" w:rsidP="0033328B">
      <w:pPr>
        <w:spacing w:after="0" w:line="240" w:lineRule="auto"/>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Примопредаја изведених радова</w:t>
      </w:r>
    </w:p>
    <w:p w:rsidR="0055329B" w:rsidRPr="005E4493" w:rsidRDefault="00F540F4" w:rsidP="0033328B">
      <w:pPr>
        <w:spacing w:after="0" w:line="240" w:lineRule="auto"/>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19</w:t>
      </w:r>
      <w:r w:rsidR="0055329B" w:rsidRPr="005E4493">
        <w:rPr>
          <w:rFonts w:ascii="Times New Roman" w:hAnsi="Times New Roman" w:cs="Times New Roman"/>
          <w:b/>
          <w:sz w:val="24"/>
          <w:szCs w:val="24"/>
          <w:lang w:val="ru-RU"/>
        </w:rPr>
        <w:t>.</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о завршетку уговорених радова обавештава Наручиоца и комисију Наручиоца која врши  надзор</w:t>
      </w:r>
      <w:r w:rsidRPr="005E4493">
        <w:rPr>
          <w:rFonts w:ascii="Times New Roman" w:hAnsi="Times New Roman" w:cs="Times New Roman"/>
          <w:bCs/>
          <w:sz w:val="24"/>
          <w:szCs w:val="24"/>
          <w:lang w:val="sr-Cyrl-CS"/>
        </w:rPr>
        <w:t>, а</w:t>
      </w:r>
      <w:r w:rsidRPr="005E4493">
        <w:rPr>
          <w:rFonts w:ascii="Times New Roman" w:hAnsi="Times New Roman" w:cs="Times New Roman"/>
          <w:bCs/>
          <w:sz w:val="24"/>
          <w:szCs w:val="24"/>
          <w:lang w:val="ru-RU"/>
        </w:rPr>
        <w:t xml:space="preserve"> дан завршетка радова уписује </w:t>
      </w:r>
      <w:r w:rsidRPr="005E4493">
        <w:rPr>
          <w:rFonts w:ascii="Times New Roman" w:hAnsi="Times New Roman" w:cs="Times New Roman"/>
          <w:bCs/>
          <w:sz w:val="24"/>
          <w:szCs w:val="24"/>
          <w:lang w:val="sr-Cyrl-CS"/>
        </w:rPr>
        <w:t xml:space="preserve">се </w:t>
      </w:r>
      <w:r w:rsidRPr="005E4493">
        <w:rPr>
          <w:rFonts w:ascii="Times New Roman" w:hAnsi="Times New Roman" w:cs="Times New Roman"/>
          <w:bCs/>
          <w:sz w:val="24"/>
          <w:szCs w:val="24"/>
          <w:lang w:val="ru-RU"/>
        </w:rPr>
        <w:t>у грађевински дневник.</w:t>
      </w:r>
    </w:p>
    <w:p w:rsidR="00DC43AE"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r>
    </w:p>
    <w:p w:rsidR="0055329B" w:rsidRPr="005E4493" w:rsidRDefault="0055329B" w:rsidP="0033328B">
      <w:pPr>
        <w:spacing w:after="0" w:line="240" w:lineRule="auto"/>
        <w:ind w:firstLine="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Примопредаја радова се врши комисијски најкасније у року од 3 дана од завршетка радова. Комисију за примопредају радова чине 2 (два) представника Наручиоца и 1 (један) представник Извођача радова.  Комисија сачињава записник о примопредаји.</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је дужан да приликом примопредаје преда Наручиоцу, пре техничког прегледа, попуњене одговарајуће табеле свих уграђених материјала у 3 (три) извода са приложеним атестима.</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3 дана и ако их не отклони у споразумно утврђеном року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ће радове поверити другом извођачу на рачун Извођача радова.</w:t>
      </w:r>
    </w:p>
    <w:p w:rsidR="0055329B" w:rsidRPr="005E4493" w:rsidRDefault="0055329B" w:rsidP="0033328B">
      <w:pPr>
        <w:spacing w:after="0" w:line="240" w:lineRule="auto"/>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Технички п</w:t>
      </w:r>
      <w:r w:rsidRPr="005E4493">
        <w:rPr>
          <w:rFonts w:ascii="Times New Roman" w:hAnsi="Times New Roman" w:cs="Times New Roman"/>
          <w:bCs/>
          <w:sz w:val="24"/>
          <w:szCs w:val="24"/>
          <w:lang w:val="sr-Cyrl-CS"/>
        </w:rPr>
        <w:t>реглед</w:t>
      </w:r>
      <w:r w:rsidRPr="005E4493">
        <w:rPr>
          <w:rFonts w:ascii="Times New Roman" w:hAnsi="Times New Roman" w:cs="Times New Roman"/>
          <w:bCs/>
          <w:sz w:val="24"/>
          <w:szCs w:val="24"/>
          <w:lang w:val="ru-RU"/>
        </w:rPr>
        <w:t xml:space="preserve"> радова и употребну дозволу обезбедиће Наручилац</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Наручи</w:t>
      </w:r>
      <w:r w:rsidRPr="005E4493">
        <w:rPr>
          <w:rFonts w:ascii="Times New Roman" w:hAnsi="Times New Roman" w:cs="Times New Roman"/>
          <w:bCs/>
          <w:sz w:val="24"/>
          <w:szCs w:val="24"/>
          <w:lang w:val="sr-Cyrl-CS"/>
        </w:rPr>
        <w:t>л</w:t>
      </w:r>
      <w:r w:rsidRPr="005E4493">
        <w:rPr>
          <w:rFonts w:ascii="Times New Roman" w:hAnsi="Times New Roman" w:cs="Times New Roman"/>
          <w:bCs/>
          <w:sz w:val="24"/>
          <w:szCs w:val="24"/>
          <w:lang w:val="ru-RU"/>
        </w:rPr>
        <w:t xml:space="preserve">ац </w:t>
      </w:r>
      <w:r w:rsidRPr="005E4493">
        <w:rPr>
          <w:rFonts w:ascii="Times New Roman" w:hAnsi="Times New Roman" w:cs="Times New Roman"/>
          <w:bCs/>
          <w:sz w:val="24"/>
          <w:szCs w:val="24"/>
          <w:lang w:val="sr-Cyrl-CS"/>
        </w:rPr>
        <w:t xml:space="preserve">ће </w:t>
      </w:r>
      <w:r w:rsidRPr="005E4493">
        <w:rPr>
          <w:rFonts w:ascii="Times New Roman" w:hAnsi="Times New Roman" w:cs="Times New Roman"/>
          <w:bCs/>
          <w:sz w:val="24"/>
          <w:szCs w:val="24"/>
          <w:lang w:val="ru-RU"/>
        </w:rPr>
        <w:t>у моменту примопредаје радова од стране Извођача примити на коришћење изведене радове.</w:t>
      </w:r>
    </w:p>
    <w:p w:rsidR="0055329B" w:rsidRPr="005E4493" w:rsidRDefault="0055329B" w:rsidP="0033328B">
      <w:pPr>
        <w:spacing w:after="0" w:line="240" w:lineRule="auto"/>
        <w:jc w:val="both"/>
        <w:rPr>
          <w:rFonts w:ascii="Times New Roman" w:hAnsi="Times New Roman" w:cs="Times New Roman"/>
          <w:b/>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Коначни обрачун</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lastRenderedPageBreak/>
        <w:t xml:space="preserve">Члан </w:t>
      </w:r>
      <w:r w:rsidR="00F540F4" w:rsidRPr="005E4493">
        <w:rPr>
          <w:rFonts w:ascii="Times New Roman" w:hAnsi="Times New Roman" w:cs="Times New Roman"/>
          <w:b/>
          <w:sz w:val="24"/>
          <w:szCs w:val="24"/>
          <w:lang w:val="ru-RU"/>
        </w:rPr>
        <w:t>20</w:t>
      </w:r>
      <w:r w:rsidRPr="005E4493">
        <w:rPr>
          <w:rFonts w:ascii="Times New Roman" w:hAnsi="Times New Roman" w:cs="Times New Roman"/>
          <w:b/>
          <w:sz w:val="24"/>
          <w:szCs w:val="24"/>
          <w:lang w:val="ru-RU"/>
        </w:rPr>
        <w:t>.</w:t>
      </w:r>
    </w:p>
    <w:p w:rsidR="0055329B" w:rsidRPr="005E4493" w:rsidRDefault="0055329B" w:rsidP="00D66249">
      <w:pPr>
        <w:tabs>
          <w:tab w:val="left" w:pos="720"/>
        </w:tabs>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tab/>
      </w:r>
      <w:r w:rsidRPr="005E4493">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5E4493">
        <w:rPr>
          <w:rFonts w:ascii="Times New Roman" w:hAnsi="Times New Roman" w:cs="Times New Roman"/>
          <w:bCs/>
          <w:sz w:val="24"/>
          <w:szCs w:val="24"/>
          <w:lang w:val="sr-Cyrl-BA"/>
        </w:rPr>
        <w:t>.</w:t>
      </w:r>
    </w:p>
    <w:p w:rsidR="0055329B" w:rsidRPr="005E4493" w:rsidRDefault="0055329B" w:rsidP="00D66249">
      <w:pPr>
        <w:spacing w:after="0"/>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Комисија сачињава Записник о коначном обрачуну изведених радова. </w:t>
      </w:r>
      <w:r w:rsidRPr="005E4493">
        <w:rPr>
          <w:rFonts w:ascii="Times New Roman" w:hAnsi="Times New Roman" w:cs="Times New Roman"/>
          <w:bCs/>
          <w:sz w:val="24"/>
          <w:szCs w:val="24"/>
          <w:lang w:val="ru-RU"/>
        </w:rPr>
        <w:tab/>
      </w:r>
      <w:r w:rsidRPr="005E4493">
        <w:rPr>
          <w:rFonts w:ascii="Times New Roman" w:hAnsi="Times New Roman" w:cs="Times New Roman"/>
          <w:bCs/>
          <w:sz w:val="24"/>
          <w:szCs w:val="24"/>
          <w:lang w:val="sr-Cyrl-CS"/>
        </w:rPr>
        <w:t xml:space="preserve">Окончана ситуација за изведене радове </w:t>
      </w:r>
      <w:r w:rsidRPr="005E4493">
        <w:rPr>
          <w:rFonts w:ascii="Times New Roman" w:hAnsi="Times New Roman" w:cs="Times New Roman"/>
          <w:bCs/>
          <w:sz w:val="24"/>
          <w:szCs w:val="24"/>
          <w:lang w:val="ru-RU"/>
        </w:rPr>
        <w:t>се испоставља истовремено са Записником о примопредаји и Записником о коначном обрачуну изведених радова.</w:t>
      </w:r>
    </w:p>
    <w:p w:rsidR="0055329B" w:rsidRPr="005E4493" w:rsidRDefault="0055329B" w:rsidP="00D66249">
      <w:pPr>
        <w:spacing w:after="0"/>
        <w:jc w:val="both"/>
        <w:rPr>
          <w:rFonts w:ascii="Times New Roman" w:hAnsi="Times New Roman" w:cs="Times New Roman"/>
          <w:bCs/>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Раскид Уговора</w:t>
      </w:r>
    </w:p>
    <w:p w:rsidR="0055329B" w:rsidRPr="005E4493" w:rsidRDefault="0055329B" w:rsidP="00D66249">
      <w:pPr>
        <w:spacing w:after="0"/>
        <w:ind w:left="2880" w:firstLine="720"/>
        <w:jc w:val="both"/>
        <w:rPr>
          <w:rFonts w:ascii="Times New Roman" w:hAnsi="Times New Roman" w:cs="Times New Roman"/>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21</w:t>
      </w:r>
      <w:r w:rsidRPr="005E4493">
        <w:rPr>
          <w:rFonts w:ascii="Times New Roman" w:hAnsi="Times New Roman" w:cs="Times New Roman"/>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tab/>
      </w:r>
      <w:r w:rsidRPr="005E4493">
        <w:rPr>
          <w:rFonts w:ascii="Times New Roman" w:hAnsi="Times New Roman" w:cs="Times New Roman"/>
          <w:bCs/>
          <w:sz w:val="24"/>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Pr="005E4493">
        <w:rPr>
          <w:rFonts w:ascii="Times New Roman" w:hAnsi="Times New Roman" w:cs="Times New Roman"/>
          <w:bCs/>
          <w:sz w:val="24"/>
          <w:szCs w:val="24"/>
          <w:lang w:val="sr-Cyrl-CS"/>
        </w:rPr>
        <w:t>15</w:t>
      </w:r>
      <w:r w:rsidRPr="005E4493">
        <w:rPr>
          <w:rFonts w:ascii="Times New Roman" w:hAnsi="Times New Roman" w:cs="Times New Roman"/>
          <w:bCs/>
          <w:sz w:val="24"/>
          <w:szCs w:val="24"/>
          <w:lang w:val="ru-RU"/>
        </w:rPr>
        <w:t xml:space="preserve"> календарских дана. </w:t>
      </w:r>
      <w:r w:rsidRPr="005E4493">
        <w:rPr>
          <w:rFonts w:ascii="Times New Roman" w:hAnsi="Times New Roman" w:cs="Times New Roman"/>
          <w:bCs/>
          <w:sz w:val="24"/>
          <w:szCs w:val="24"/>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надзора.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 Наручилац може једнострано раскинути уговор и у случају недостатка средстава за </w:t>
      </w:r>
      <w:r w:rsidR="00DC43AE" w:rsidRPr="005E4493">
        <w:rPr>
          <w:rFonts w:ascii="Times New Roman" w:hAnsi="Times New Roman" w:cs="Times New Roman"/>
          <w:bCs/>
          <w:sz w:val="24"/>
          <w:szCs w:val="24"/>
          <w:lang w:val="ru-RU"/>
        </w:rPr>
        <w:t xml:space="preserve">његову реализацију. </w:t>
      </w:r>
      <w:r w:rsidRPr="005E4493">
        <w:rPr>
          <w:rFonts w:ascii="Times New Roman" w:hAnsi="Times New Roman" w:cs="Times New Roman"/>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Уговор се раскида писменом изјавом која садржи основ за раскид уговора и доставља се другој уговорној страни. </w:t>
      </w:r>
    </w:p>
    <w:p w:rsidR="0055329B" w:rsidRPr="005E4493" w:rsidRDefault="0055329B" w:rsidP="00D66249">
      <w:pPr>
        <w:spacing w:after="0"/>
        <w:jc w:val="both"/>
        <w:rPr>
          <w:rFonts w:ascii="Times New Roman" w:hAnsi="Times New Roman" w:cs="Times New Roman"/>
          <w:bCs/>
          <w:sz w:val="24"/>
          <w:szCs w:val="24"/>
          <w:lang w:val="sr-Cyrl-CS"/>
        </w:rPr>
      </w:pPr>
    </w:p>
    <w:p w:rsidR="0055329B" w:rsidRPr="005E4493" w:rsidRDefault="00F540F4" w:rsidP="00D66249">
      <w:pPr>
        <w:tabs>
          <w:tab w:val="left" w:pos="4415"/>
        </w:tabs>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                                                     </w:t>
      </w:r>
      <w:r w:rsidR="0055329B" w:rsidRPr="005E4493">
        <w:rPr>
          <w:rFonts w:ascii="Times New Roman" w:hAnsi="Times New Roman" w:cs="Times New Roman"/>
          <w:b/>
          <w:sz w:val="24"/>
          <w:szCs w:val="24"/>
          <w:lang w:val="ru-RU"/>
        </w:rPr>
        <w:t>Остале одредбе</w:t>
      </w: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22</w:t>
      </w:r>
      <w:r w:rsidR="0055329B" w:rsidRPr="005E4493">
        <w:rPr>
          <w:rFonts w:ascii="Times New Roman" w:hAnsi="Times New Roman" w:cs="Times New Roman"/>
          <w:b/>
          <w:sz w:val="24"/>
          <w:szCs w:val="24"/>
          <w:lang w:val="ru-RU"/>
        </w:rPr>
        <w:t>.</w:t>
      </w:r>
    </w:p>
    <w:p w:rsidR="0055329B" w:rsidRPr="005E4493" w:rsidRDefault="0055329B" w:rsidP="00DC43AE">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Прилози и саставни делови овог Уговора су:</w:t>
      </w:r>
    </w:p>
    <w:p w:rsidR="00DC43AE" w:rsidRPr="005E4493" w:rsidRDefault="00DC43AE" w:rsidP="00DC43AE">
      <w:pPr>
        <w:spacing w:after="0"/>
        <w:jc w:val="both"/>
        <w:rPr>
          <w:rFonts w:ascii="Times New Roman" w:hAnsi="Times New Roman" w:cs="Times New Roman"/>
          <w:bCs/>
          <w:sz w:val="16"/>
          <w:szCs w:val="16"/>
          <w:lang w:val="sr-Cyrl-CS"/>
        </w:rPr>
      </w:pP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инвестиционо – техничка документација, односно предмер и предрачун радова</w:t>
      </w:r>
      <w:r w:rsidR="00F540F4" w:rsidRPr="005E4493">
        <w:rPr>
          <w:rFonts w:ascii="Times New Roman" w:hAnsi="Times New Roman" w:cs="Times New Roman"/>
          <w:bCs/>
          <w:sz w:val="24"/>
          <w:szCs w:val="24"/>
          <w:lang w:val="ru-RU"/>
        </w:rPr>
        <w:t>,</w:t>
      </w: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понуда Извођача бр. ______</w:t>
      </w:r>
      <w:r w:rsidR="00F540F4" w:rsidRPr="005E4493">
        <w:rPr>
          <w:rFonts w:ascii="Times New Roman" w:hAnsi="Times New Roman" w:cs="Times New Roman"/>
          <w:bCs/>
          <w:sz w:val="24"/>
          <w:szCs w:val="24"/>
          <w:lang w:val="ru-RU"/>
        </w:rPr>
        <w:t>__ од __________2017</w:t>
      </w:r>
      <w:r w:rsidRPr="005E4493">
        <w:rPr>
          <w:rFonts w:ascii="Times New Roman" w:hAnsi="Times New Roman" w:cs="Times New Roman"/>
          <w:bCs/>
          <w:sz w:val="24"/>
          <w:szCs w:val="24"/>
          <w:lang w:val="ru-RU"/>
        </w:rPr>
        <w:t>. године</w:t>
      </w:r>
    </w:p>
    <w:p w:rsidR="0055329B" w:rsidRPr="005E4493" w:rsidRDefault="0055329B" w:rsidP="00DC43AE">
      <w:pPr>
        <w:spacing w:after="0"/>
        <w:ind w:left="2880"/>
        <w:jc w:val="both"/>
        <w:rPr>
          <w:rFonts w:ascii="Times New Roman" w:hAnsi="Times New Roman" w:cs="Times New Roman"/>
          <w:b/>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23</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За све што овим Уговором није посебно утврђено примењују се одредбе Закона о планирању и изградњи објеката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 Закон</w:t>
      </w:r>
      <w:r w:rsidRPr="005E4493">
        <w:rPr>
          <w:rFonts w:ascii="Times New Roman" w:hAnsi="Times New Roman" w:cs="Times New Roman"/>
          <w:bCs/>
          <w:sz w:val="24"/>
          <w:szCs w:val="24"/>
          <w:lang w:val="sr-Cyrl-CS"/>
        </w:rPr>
        <w:t>а</w:t>
      </w:r>
      <w:r w:rsidRPr="005E4493">
        <w:rPr>
          <w:rFonts w:ascii="Times New Roman" w:hAnsi="Times New Roman" w:cs="Times New Roman"/>
          <w:bCs/>
          <w:sz w:val="24"/>
          <w:szCs w:val="24"/>
          <w:lang w:val="ru-RU"/>
        </w:rPr>
        <w:t xml:space="preserve"> о облигационим односима</w:t>
      </w:r>
      <w:r w:rsidRPr="005E4493">
        <w:rPr>
          <w:rFonts w:ascii="Times New Roman" w:hAnsi="Times New Roman" w:cs="Times New Roman"/>
          <w:bCs/>
          <w:sz w:val="24"/>
          <w:szCs w:val="24"/>
          <w:lang w:val="sr-Cyrl-CS"/>
        </w:rPr>
        <w:t xml:space="preserve"> као и одредбе Посебних узанси о грађењу и других важећих прописа Републике Србије.</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Све евентуалне спорове уговорне стране ће решавати споразумно. Уколико до споразума не дође, уговара се надлежност Привредног  суда у Нишу.</w:t>
      </w:r>
    </w:p>
    <w:p w:rsidR="0055329B" w:rsidRPr="005E4493" w:rsidRDefault="0055329B" w:rsidP="00D66249">
      <w:pPr>
        <w:spacing w:after="0"/>
        <w:jc w:val="both"/>
        <w:rPr>
          <w:rFonts w:ascii="Times New Roman" w:hAnsi="Times New Roman" w:cs="Times New Roman"/>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24</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Овај  Уговор ступа на снагу даном потписа свих уговорних страна.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Овај Уговор је сачињен у четири једнакихпримерака, по два за сваку уговорну страну.</w:t>
      </w:r>
    </w:p>
    <w:p w:rsidR="0055329B" w:rsidRPr="005E4493" w:rsidRDefault="0055329B" w:rsidP="00D66249">
      <w:pPr>
        <w:tabs>
          <w:tab w:val="left" w:pos="567"/>
        </w:tabs>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ab/>
      </w:r>
    </w:p>
    <w:p w:rsidR="00DC43AE" w:rsidRPr="005E4493" w:rsidRDefault="00DC43AE" w:rsidP="00D66249">
      <w:pPr>
        <w:tabs>
          <w:tab w:val="left" w:pos="567"/>
        </w:tabs>
        <w:spacing w:after="0"/>
        <w:jc w:val="both"/>
        <w:rPr>
          <w:rFonts w:ascii="Times New Roman" w:hAnsi="Times New Roman" w:cs="Times New Roman"/>
          <w:b/>
          <w:sz w:val="24"/>
          <w:szCs w:val="24"/>
          <w:lang w:val="ru-RU"/>
        </w:rPr>
      </w:pPr>
    </w:p>
    <w:p w:rsidR="00DC43AE" w:rsidRPr="005E4493" w:rsidRDefault="00DC43AE" w:rsidP="00D66249">
      <w:pPr>
        <w:tabs>
          <w:tab w:val="left" w:pos="567"/>
        </w:tabs>
        <w:spacing w:after="0"/>
        <w:jc w:val="both"/>
        <w:rPr>
          <w:rFonts w:ascii="Times New Roman" w:hAnsi="Times New Roman" w:cs="Times New Roman"/>
          <w:b/>
          <w:sz w:val="24"/>
          <w:szCs w:val="24"/>
          <w:lang w:val="ru-RU"/>
        </w:rPr>
      </w:pPr>
    </w:p>
    <w:p w:rsidR="00DC43AE" w:rsidRPr="005E4493" w:rsidRDefault="00DC43AE" w:rsidP="00D66249">
      <w:pPr>
        <w:tabs>
          <w:tab w:val="left" w:pos="567"/>
        </w:tabs>
        <w:spacing w:after="0"/>
        <w:jc w:val="both"/>
        <w:rPr>
          <w:rFonts w:ascii="Times New Roman" w:hAnsi="Times New Roman" w:cs="Times New Roman"/>
          <w:b/>
          <w:sz w:val="24"/>
          <w:szCs w:val="24"/>
          <w:lang w:val="ru-RU"/>
        </w:rPr>
      </w:pPr>
    </w:p>
    <w:p w:rsidR="0055329B" w:rsidRPr="005E4493" w:rsidRDefault="0055329B" w:rsidP="00D66249">
      <w:pPr>
        <w:tabs>
          <w:tab w:val="left" w:pos="567"/>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НАРУЧИЛАЦИЗВОЂАЧ РАДОВА</w:t>
      </w:r>
    </w:p>
    <w:p w:rsidR="0055329B" w:rsidRPr="005E4493" w:rsidRDefault="00DC43AE" w:rsidP="00D66249">
      <w:pPr>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Дом ученика средњих школа Ниш</w:t>
      </w:r>
    </w:p>
    <w:p w:rsidR="0055329B" w:rsidRPr="005E4493" w:rsidRDefault="00F540F4" w:rsidP="00684328">
      <w:pPr>
        <w:spacing w:after="0"/>
        <w:ind w:left="5664" w:hanging="456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директор</w:t>
      </w:r>
      <w:r w:rsidR="00DC43AE" w:rsidRPr="005E4493">
        <w:rPr>
          <w:rFonts w:ascii="Times New Roman" w:hAnsi="Times New Roman" w:cs="Times New Roman"/>
          <w:b/>
          <w:sz w:val="24"/>
          <w:szCs w:val="24"/>
          <w:lang w:val="sr-Cyrl-CS"/>
        </w:rPr>
        <w:tab/>
      </w:r>
      <w:r w:rsidR="00DC43AE" w:rsidRPr="005E4493">
        <w:rPr>
          <w:rFonts w:ascii="Times New Roman" w:hAnsi="Times New Roman" w:cs="Times New Roman"/>
          <w:b/>
          <w:sz w:val="24"/>
          <w:szCs w:val="24"/>
          <w:lang w:val="sr-Cyrl-CS"/>
        </w:rPr>
        <w:tab/>
      </w:r>
      <w:r w:rsidR="00DC43AE" w:rsidRPr="005E4493">
        <w:rPr>
          <w:rFonts w:ascii="Times New Roman" w:hAnsi="Times New Roman" w:cs="Times New Roman"/>
          <w:b/>
          <w:sz w:val="24"/>
          <w:szCs w:val="24"/>
          <w:lang w:val="sr-Cyrl-CS"/>
        </w:rPr>
        <w:tab/>
      </w:r>
      <w:r w:rsidR="00DC43AE" w:rsidRPr="005E4493">
        <w:rPr>
          <w:rFonts w:ascii="Times New Roman" w:hAnsi="Times New Roman" w:cs="Times New Roman"/>
          <w:b/>
          <w:sz w:val="24"/>
          <w:szCs w:val="24"/>
          <w:lang w:val="sr-Cyrl-CS"/>
        </w:rPr>
        <w:tab/>
      </w:r>
      <w:r w:rsidRPr="005E4493">
        <w:rPr>
          <w:rFonts w:ascii="Times New Roman" w:hAnsi="Times New Roman" w:cs="Times New Roman"/>
          <w:b/>
          <w:sz w:val="24"/>
          <w:szCs w:val="24"/>
          <w:lang w:val="sr-Cyrl-CS"/>
        </w:rPr>
        <w:t xml:space="preserve">                 </w:t>
      </w:r>
      <w:r w:rsidR="00DC43AE" w:rsidRPr="005E4493">
        <w:rPr>
          <w:rFonts w:ascii="Times New Roman" w:hAnsi="Times New Roman" w:cs="Times New Roman"/>
          <w:b/>
          <w:sz w:val="24"/>
          <w:szCs w:val="24"/>
          <w:lang w:val="sr-Cyrl-CS"/>
        </w:rPr>
        <w:t>М.П.</w:t>
      </w:r>
      <w:r w:rsidR="00DC43AE" w:rsidRPr="005E4493">
        <w:rPr>
          <w:rFonts w:ascii="Times New Roman" w:hAnsi="Times New Roman" w:cs="Times New Roman"/>
          <w:b/>
          <w:sz w:val="24"/>
          <w:szCs w:val="24"/>
          <w:lang w:val="ru-RU"/>
        </w:rPr>
        <w:t xml:space="preserve">  </w:t>
      </w:r>
      <w:r w:rsidRPr="005E4493">
        <w:rPr>
          <w:rFonts w:ascii="Times New Roman" w:hAnsi="Times New Roman" w:cs="Times New Roman"/>
          <w:b/>
          <w:sz w:val="24"/>
          <w:szCs w:val="24"/>
          <w:lang w:val="ru-RU"/>
        </w:rPr>
        <w:t xml:space="preserve">                          </w:t>
      </w:r>
      <w:r w:rsidR="00DC43AE" w:rsidRPr="005E4493">
        <w:rPr>
          <w:rFonts w:ascii="Times New Roman" w:hAnsi="Times New Roman" w:cs="Times New Roman"/>
          <w:b/>
          <w:sz w:val="24"/>
          <w:szCs w:val="24"/>
          <w:lang w:val="ru-RU"/>
        </w:rPr>
        <w:t>___________________________</w:t>
      </w:r>
    </w:p>
    <w:p w:rsidR="0055329B" w:rsidRPr="005E4493" w:rsidRDefault="0055329B" w:rsidP="00D66249">
      <w:pPr>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___________________________      </w:t>
      </w:r>
      <w:r w:rsidR="00F540F4" w:rsidRPr="005E4493">
        <w:rPr>
          <w:rFonts w:ascii="Times New Roman" w:hAnsi="Times New Roman" w:cs="Times New Roman"/>
          <w:b/>
          <w:sz w:val="24"/>
          <w:szCs w:val="24"/>
          <w:lang w:val="ru-RU"/>
        </w:rPr>
        <w:t xml:space="preserve">                                </w:t>
      </w:r>
      <w:r w:rsidRPr="005E4493">
        <w:rPr>
          <w:rFonts w:ascii="Times New Roman" w:hAnsi="Times New Roman" w:cs="Times New Roman"/>
          <w:b/>
          <w:sz w:val="24"/>
          <w:szCs w:val="24"/>
          <w:lang w:val="ru-RU"/>
        </w:rPr>
        <w:t xml:space="preserve">  </w:t>
      </w:r>
      <w:r w:rsidR="00DC43AE" w:rsidRPr="005E4493">
        <w:rPr>
          <w:rFonts w:ascii="Times New Roman" w:hAnsi="Times New Roman" w:cs="Times New Roman"/>
          <w:b/>
          <w:sz w:val="24"/>
          <w:szCs w:val="24"/>
          <w:lang w:val="sr-Cyrl-CS"/>
        </w:rPr>
        <w:t>Потпис овлашћеног лица</w:t>
      </w:r>
    </w:p>
    <w:p w:rsidR="0055329B" w:rsidRPr="005E4493" w:rsidRDefault="00F540F4" w:rsidP="00F540F4">
      <w:pPr>
        <w:tabs>
          <w:tab w:val="right" w:pos="9026"/>
        </w:tabs>
        <w:spacing w:after="0"/>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Марковић Михајло</w:t>
      </w:r>
      <w:r w:rsidRPr="005E4493">
        <w:rPr>
          <w:rFonts w:ascii="Times New Roman" w:hAnsi="Times New Roman" w:cs="Times New Roman"/>
          <w:b/>
          <w:sz w:val="24"/>
          <w:szCs w:val="24"/>
          <w:lang w:val="sr-Cyrl-CS"/>
        </w:rPr>
        <w:tab/>
      </w:r>
      <w:r w:rsidR="0055329B" w:rsidRPr="005E4493">
        <w:rPr>
          <w:rFonts w:ascii="Times New Roman" w:hAnsi="Times New Roman" w:cs="Times New Roman"/>
          <w:b/>
          <w:sz w:val="24"/>
          <w:szCs w:val="24"/>
          <w:lang w:val="sr-Cyrl-CS"/>
        </w:rPr>
        <w:tab/>
      </w:r>
      <w:r w:rsidR="0055329B" w:rsidRPr="005E4493">
        <w:rPr>
          <w:rFonts w:ascii="Times New Roman" w:hAnsi="Times New Roman" w:cs="Times New Roman"/>
          <w:b/>
          <w:sz w:val="24"/>
          <w:szCs w:val="24"/>
          <w:lang w:val="sr-Cyrl-CS"/>
        </w:rPr>
        <w:tab/>
      </w: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55329B" w:rsidRPr="005E4493" w:rsidRDefault="00F540F4" w:rsidP="009D186E">
      <w:pPr>
        <w:tabs>
          <w:tab w:val="left" w:pos="2700"/>
          <w:tab w:val="right" w:pos="9026"/>
        </w:tabs>
        <w:spacing w:after="0"/>
        <w:rPr>
          <w:rFonts w:ascii="Times New Roman" w:hAnsi="Times New Roman" w:cs="Times New Roman"/>
          <w:bCs/>
          <w:i/>
          <w:color w:val="FF0000"/>
          <w:sz w:val="24"/>
          <w:szCs w:val="24"/>
          <w:lang w:val="sr-Cyrl-CS"/>
        </w:rPr>
      </w:pPr>
      <w:r w:rsidRPr="005E4493">
        <w:rPr>
          <w:rFonts w:ascii="Times New Roman" w:hAnsi="Times New Roman" w:cs="Times New Roman"/>
          <w:b/>
          <w:sz w:val="24"/>
          <w:szCs w:val="24"/>
          <w:lang w:val="sr-Cyrl-CS"/>
        </w:rPr>
        <w:t xml:space="preserve">  </w:t>
      </w:r>
      <w:r w:rsidR="0055329B" w:rsidRPr="005E4493">
        <w:rPr>
          <w:rFonts w:ascii="Times New Roman" w:hAnsi="Times New Roman" w:cs="Times New Roman"/>
          <w:b/>
          <w:sz w:val="24"/>
          <w:szCs w:val="24"/>
          <w:lang w:val="sr-Cyrl-CS"/>
        </w:rPr>
        <w:t>Датум:_______________________</w:t>
      </w:r>
    </w:p>
    <w:p w:rsidR="0055329B" w:rsidRPr="005E4493" w:rsidRDefault="0055329B" w:rsidP="00D66249">
      <w:pPr>
        <w:spacing w:after="0"/>
        <w:jc w:val="both"/>
        <w:rPr>
          <w:rFonts w:ascii="Times New Roman" w:hAnsi="Times New Roman" w:cs="Times New Roman"/>
          <w:bCs/>
          <w:i/>
          <w:color w:val="FF0000"/>
          <w:sz w:val="24"/>
          <w:szCs w:val="24"/>
          <w:lang w:val="sr-Cyrl-CS"/>
        </w:rPr>
      </w:pPr>
    </w:p>
    <w:p w:rsidR="0055329B" w:rsidRPr="005E4493" w:rsidRDefault="0055329B" w:rsidP="00D66249">
      <w:pPr>
        <w:spacing w:after="0"/>
        <w:jc w:val="both"/>
        <w:rPr>
          <w:rFonts w:ascii="Times New Roman" w:hAnsi="Times New Roman" w:cs="Times New Roman"/>
          <w:b/>
          <w:sz w:val="24"/>
          <w:szCs w:val="24"/>
          <w:lang w:val="sr-Cyrl-CS"/>
        </w:rPr>
      </w:pPr>
    </w:p>
    <w:p w:rsidR="000A4965" w:rsidRDefault="000A4965">
      <w:pPr>
        <w:rPr>
          <w:rFonts w:ascii="Times New Roman" w:eastAsia="Times New Roman" w:hAnsi="Times New Roman" w:cs="Times New Roman"/>
          <w:b/>
          <w:color w:val="000000"/>
          <w:sz w:val="24"/>
          <w:szCs w:val="24"/>
          <w:lang w:val="sr-Cyrl-BA"/>
        </w:rPr>
      </w:pPr>
      <w:r>
        <w:rPr>
          <w:b/>
          <w:lang w:val="sr-Cyrl-BA"/>
        </w:rPr>
        <w:br w:type="page"/>
      </w:r>
    </w:p>
    <w:p w:rsidR="0055329B" w:rsidRPr="005E4493" w:rsidRDefault="00BC31EF" w:rsidP="00EC6E60">
      <w:pPr>
        <w:pStyle w:val="Default"/>
        <w:ind w:left="-284" w:firstLine="284"/>
        <w:jc w:val="center"/>
        <w:rPr>
          <w:b/>
          <w:bCs/>
          <w:lang w:val="ru-RU"/>
        </w:rPr>
      </w:pPr>
      <w:r w:rsidRPr="005E4493">
        <w:rPr>
          <w:b/>
          <w:lang w:val="sr-Cyrl-BA"/>
        </w:rPr>
        <w:lastRenderedPageBreak/>
        <w:t>9</w:t>
      </w:r>
      <w:r w:rsidR="0055329B" w:rsidRPr="005E4493">
        <w:rPr>
          <w:b/>
          <w:lang w:val="sr-Cyrl-CS"/>
        </w:rPr>
        <w:t>.</w:t>
      </w:r>
      <w:r w:rsidR="008D7B6A" w:rsidRPr="005E4493">
        <w:rPr>
          <w:b/>
          <w:lang w:val="sr-Cyrl-CS"/>
        </w:rPr>
        <w:t xml:space="preserve"> </w:t>
      </w:r>
      <w:r w:rsidR="0055329B" w:rsidRPr="005E4493">
        <w:rPr>
          <w:b/>
          <w:bCs/>
          <w:lang w:val="ru-RU"/>
        </w:rPr>
        <w:t>ОБРАЗАЦ ИЗЈАВЕ О ПРИХВАТАЊУ УСЛОВА ЗА УЧЕШЋЕ У ПОСТУПКУ ЈАВНЕ НАБАВКЕ</w:t>
      </w:r>
    </w:p>
    <w:p w:rsidR="0055329B" w:rsidRPr="005E4493" w:rsidRDefault="0055329B" w:rsidP="00EC6E60">
      <w:pPr>
        <w:pStyle w:val="Default"/>
        <w:ind w:left="-284" w:firstLine="284"/>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Под пуном моралном, материјалном и кривичном одговорношћу, као понуђач, дајемо следећу</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tabs>
          <w:tab w:val="left" w:pos="3900"/>
        </w:tabs>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Понуђач _____________________________________ из ___________________________, </w:t>
      </w:r>
    </w:p>
    <w:p w:rsidR="0055329B" w:rsidRPr="005E4493" w:rsidRDefault="0055329B" w:rsidP="00D66249">
      <w:pPr>
        <w:spacing w:after="0"/>
        <w:rPr>
          <w:rFonts w:ascii="Times New Roman" w:hAnsi="Times New Roman" w:cs="Times New Roman"/>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ул._____________________________________, 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подношењем понуде у потпуности прихвата све услове наведене у јавном позиву за прикупљање понуда, објављеном на Портал</w:t>
      </w:r>
      <w:r w:rsidR="008D16F2" w:rsidRPr="005E4493">
        <w:rPr>
          <w:rFonts w:ascii="Times New Roman" w:hAnsi="Times New Roman" w:cs="Times New Roman"/>
          <w:color w:val="000000"/>
          <w:sz w:val="24"/>
          <w:szCs w:val="24"/>
          <w:lang w:val="sr-Cyrl-CS"/>
        </w:rPr>
        <w:t>у јавних набавки дана ____ .2017</w:t>
      </w:r>
      <w:r w:rsidRPr="005E4493">
        <w:rPr>
          <w:rFonts w:ascii="Times New Roman" w:hAnsi="Times New Roman" w:cs="Times New Roman"/>
          <w:color w:val="000000"/>
          <w:sz w:val="24"/>
          <w:szCs w:val="24"/>
          <w:lang w:val="sr-Cyrl-CS"/>
        </w:rPr>
        <w:t>. године, и конкурсној документацији.</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Понуду коју подносиму сачинили смо по условима из конкурсне документације, са њима се у потпуности слажемо и они су саставни део наше понуде.</w:t>
      </w:r>
    </w:p>
    <w:p w:rsidR="0055329B" w:rsidRPr="005E4493" w:rsidRDefault="0055329B" w:rsidP="00D66249">
      <w:pPr>
        <w:spacing w:after="0"/>
        <w:ind w:firstLine="72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Образац копирати у довољном броју примерака.</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8D7B6A"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eastAsia="Times New Roman" w:hAnsi="Times New Roman" w:cs="Times New Roman"/>
          <w:b/>
          <w:color w:val="000000"/>
          <w:sz w:val="24"/>
          <w:szCs w:val="24"/>
          <w:lang w:val="sr-Cyrl-CS"/>
        </w:rPr>
      </w:pPr>
      <w:r>
        <w:rPr>
          <w:b/>
          <w:lang w:val="sr-Cyrl-CS"/>
        </w:rPr>
        <w:br w:type="page"/>
      </w:r>
    </w:p>
    <w:p w:rsidR="0055329B" w:rsidRPr="005E4493" w:rsidRDefault="0055329B" w:rsidP="00D66249">
      <w:pPr>
        <w:pStyle w:val="Default"/>
        <w:jc w:val="center"/>
        <w:rPr>
          <w:b/>
          <w:bCs/>
          <w:lang w:val="ru-RU"/>
        </w:rPr>
      </w:pPr>
      <w:r w:rsidRPr="005E4493">
        <w:rPr>
          <w:b/>
          <w:lang w:val="sr-Cyrl-CS"/>
        </w:rPr>
        <w:lastRenderedPageBreak/>
        <w:t>1</w:t>
      </w:r>
      <w:r w:rsidR="00BC31EF" w:rsidRPr="005E4493">
        <w:rPr>
          <w:b/>
        </w:rPr>
        <w:t>0</w:t>
      </w:r>
      <w:r w:rsidRPr="005E4493">
        <w:rPr>
          <w:b/>
          <w:lang w:val="sr-Cyrl-CS"/>
        </w:rPr>
        <w:t xml:space="preserve">. </w:t>
      </w:r>
      <w:r w:rsidRPr="005E4493">
        <w:rPr>
          <w:b/>
          <w:lang w:val="sr-Cyrl-BA"/>
        </w:rPr>
        <w:t>О</w:t>
      </w:r>
      <w:r w:rsidRPr="005E4493">
        <w:rPr>
          <w:b/>
          <w:bCs/>
          <w:lang w:val="ru-RU"/>
        </w:rPr>
        <w:t>БРАЗАЦ ИЗЈАВЕ ПОНУЂАЧА О ФИНАНСИЈСКОМ ОБЕЗБЕЂЕЊУ</w:t>
      </w: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tabs>
          <w:tab w:val="left" w:pos="6660"/>
        </w:tabs>
        <w:spacing w:after="0"/>
        <w:jc w:val="center"/>
        <w:outlineLvl w:val="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Изјава о достављању средстава финансијског обезбеђења</w:t>
      </w: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Default="0055329B" w:rsidP="00D66249">
      <w:pPr>
        <w:spacing w:after="0"/>
        <w:ind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0A4965" w:rsidRPr="000A4965" w:rsidRDefault="000A4965" w:rsidP="000A4965">
      <w:pPr>
        <w:pStyle w:val="ListParagraph"/>
        <w:numPr>
          <w:ilvl w:val="0"/>
          <w:numId w:val="23"/>
        </w:numPr>
        <w:suppressAutoHyphens/>
        <w:spacing w:after="0" w:line="10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0A4965">
        <w:rPr>
          <w:rFonts w:ascii="Times New Roman" w:eastAsia="TimesNewRomanPSMT" w:hAnsi="Times New Roman" w:cs="Times New Roman"/>
          <w:b/>
          <w:bCs/>
          <w:iCs/>
          <w:sz w:val="24"/>
          <w:lang w:val="sr-Cyrl-RS"/>
        </w:rPr>
        <w:t xml:space="preserve"> Меницу</w:t>
      </w:r>
      <w:r w:rsidRPr="000A4965">
        <w:rPr>
          <w:rFonts w:ascii="Times New Roman" w:eastAsia="TimesNewRomanPSMT" w:hAnsi="Times New Roman" w:cs="Times New Roman"/>
          <w:b/>
          <w:bCs/>
          <w:iCs/>
          <w:sz w:val="24"/>
        </w:rPr>
        <w:t xml:space="preserve"> за повраћај авансног плаћања</w:t>
      </w:r>
      <w:r w:rsidRPr="000A4965">
        <w:rPr>
          <w:rFonts w:ascii="Times New Roman" w:eastAsia="TimesNewRomanPSMT" w:hAnsi="Times New Roman" w:cs="Times New Roman"/>
          <w:bCs/>
          <w:iCs/>
          <w:sz w:val="24"/>
          <w:lang w:val="sr-Cyrl-RS"/>
        </w:rPr>
        <w:t>.</w:t>
      </w:r>
      <w:r w:rsidRPr="000A4965">
        <w:rPr>
          <w:rFonts w:ascii="Times New Roman" w:eastAsia="TimesNewRomanPSMT" w:hAnsi="Times New Roman" w:cs="Times New Roman"/>
          <w:bCs/>
          <w:iCs/>
          <w:sz w:val="24"/>
        </w:rPr>
        <w:t xml:space="preserve"> Изабрани понуђач се обавезује да </w:t>
      </w:r>
      <w:r w:rsidRPr="000A4965">
        <w:rPr>
          <w:rFonts w:ascii="Times New Roman" w:eastAsia="TimesNewRomanPSMT" w:hAnsi="Times New Roman" w:cs="Times New Roman"/>
          <w:bCs/>
          <w:iCs/>
          <w:sz w:val="24"/>
          <w:u w:val="single"/>
        </w:rPr>
        <w:t>у тренутку закључења уговора</w:t>
      </w:r>
      <w:r w:rsidRPr="000A4965">
        <w:rPr>
          <w:rFonts w:ascii="Times New Roman" w:eastAsia="TimesNewRomanPSMT" w:hAnsi="Times New Roman" w:cs="Times New Roman"/>
          <w:bCs/>
          <w:iCs/>
          <w:sz w:val="24"/>
        </w:rPr>
        <w:t xml:space="preserve"> наручиоцу достави </w:t>
      </w:r>
      <w:r w:rsidRPr="000A4965">
        <w:rPr>
          <w:rFonts w:ascii="Times New Roman" w:eastAsia="TimesNewRomanPSMT" w:hAnsi="Times New Roman" w:cs="Times New Roman"/>
          <w:bCs/>
          <w:iCs/>
          <w:sz w:val="24"/>
          <w:lang w:val="sr-Cyrl-RS"/>
        </w:rPr>
        <w:t>меницу</w:t>
      </w:r>
      <w:r w:rsidRPr="000A4965">
        <w:rPr>
          <w:rFonts w:ascii="Times New Roman" w:eastAsia="TimesNewRomanPSMT" w:hAnsi="Times New Roman" w:cs="Times New Roman"/>
          <w:bCs/>
          <w:iCs/>
          <w:sz w:val="24"/>
        </w:rPr>
        <w:t xml:space="preserve"> за повраћај авансног плаћања, која ће бити са клаузулама: безусловна</w:t>
      </w:r>
      <w:r w:rsidRPr="000A4965">
        <w:rPr>
          <w:rFonts w:ascii="Times New Roman" w:eastAsia="TimesNewRomanPSMT" w:hAnsi="Times New Roman" w:cs="Times New Roman"/>
          <w:bCs/>
          <w:iCs/>
          <w:sz w:val="24"/>
          <w:lang w:val="sr-Cyrl-CS"/>
        </w:rPr>
        <w:t xml:space="preserve"> и </w:t>
      </w:r>
      <w:r w:rsidRPr="000A4965">
        <w:rPr>
          <w:rFonts w:ascii="Times New Roman" w:eastAsia="TimesNewRomanPSMT" w:hAnsi="Times New Roman" w:cs="Times New Roman"/>
          <w:bCs/>
          <w:iCs/>
          <w:sz w:val="24"/>
        </w:rPr>
        <w:t xml:space="preserve">платива на први позив. </w:t>
      </w:r>
      <w:r w:rsidRPr="000A4965">
        <w:rPr>
          <w:rFonts w:ascii="Times New Roman" w:eastAsia="TimesNewRomanPSMT" w:hAnsi="Times New Roman" w:cs="Times New Roman"/>
          <w:bCs/>
          <w:iCs/>
          <w:sz w:val="24"/>
          <w:lang w:val="sr-Cyrl-RS"/>
        </w:rPr>
        <w:t>Меницу</w:t>
      </w:r>
      <w:r w:rsidRPr="000A4965">
        <w:rPr>
          <w:rFonts w:ascii="Times New Roman" w:eastAsia="TimesNewRomanPSMT" w:hAnsi="Times New Roman" w:cs="Times New Roman"/>
          <w:bCs/>
          <w:iCs/>
          <w:sz w:val="24"/>
        </w:rPr>
        <w:t xml:space="preserve"> за повраћај авансног плаћања издаје се у висини плаћеног аванса</w:t>
      </w:r>
      <w:r w:rsidRPr="000A4965">
        <w:rPr>
          <w:rFonts w:ascii="Times New Roman" w:eastAsia="TimesNewRomanPSMT" w:hAnsi="Times New Roman" w:cs="Times New Roman"/>
          <w:bCs/>
          <w:iCs/>
          <w:sz w:val="24"/>
          <w:lang w:val="sr-Cyrl-RS"/>
        </w:rPr>
        <w:t xml:space="preserve"> са ПДВ</w:t>
      </w:r>
      <w:r w:rsidRPr="000A4965">
        <w:rPr>
          <w:rFonts w:ascii="Times New Roman" w:eastAsia="TimesNewRomanPSMT" w:hAnsi="Times New Roman" w:cs="Times New Roman"/>
          <w:bCs/>
          <w:iCs/>
          <w:sz w:val="24"/>
          <w:lang w:val="ru-RU"/>
        </w:rPr>
        <w:t>-</w:t>
      </w:r>
      <w:r w:rsidRPr="000A4965">
        <w:rPr>
          <w:rFonts w:ascii="Times New Roman" w:eastAsia="TimesNewRomanPSMT" w:hAnsi="Times New Roman" w:cs="Times New Roman"/>
          <w:bCs/>
          <w:iCs/>
          <w:sz w:val="24"/>
          <w:lang w:val="sr-Cyrl-RS"/>
        </w:rPr>
        <w:t>ом,</w:t>
      </w:r>
      <w:r w:rsidRPr="000A4965">
        <w:rPr>
          <w:rFonts w:ascii="Times New Roman" w:eastAsia="TimesNewRomanPSMT" w:hAnsi="Times New Roman" w:cs="Times New Roman"/>
          <w:bCs/>
          <w:iCs/>
          <w:sz w:val="24"/>
        </w:rPr>
        <w:t xml:space="preserve"> и мора да траје наjкраће до </w:t>
      </w:r>
      <w:r w:rsidRPr="000A4965">
        <w:rPr>
          <w:rFonts w:ascii="Times New Roman" w:eastAsia="TimesNewRomanPSMT" w:hAnsi="Times New Roman" w:cs="Times New Roman"/>
          <w:bCs/>
          <w:iCs/>
          <w:sz w:val="24"/>
          <w:lang w:val="sr-Cyrl-RS"/>
        </w:rPr>
        <w:t>правдања аванса</w:t>
      </w:r>
      <w:r w:rsidRPr="000A4965">
        <w:rPr>
          <w:rFonts w:ascii="Times New Roman" w:eastAsia="TimesNewRomanPSMT" w:hAnsi="Times New Roman" w:cs="Times New Roman"/>
          <w:bCs/>
          <w:iCs/>
          <w:sz w:val="24"/>
        </w:rPr>
        <w:t xml:space="preserve">. </w:t>
      </w:r>
      <w:r w:rsidRPr="000A4965">
        <w:rPr>
          <w:rFonts w:ascii="Times New Roman" w:hAnsi="Times New Roman" w:cs="Times New Roman"/>
          <w:iCs/>
          <w:sz w:val="24"/>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55329B" w:rsidRPr="005E4493" w:rsidRDefault="0055329B" w:rsidP="00D66249">
      <w:pPr>
        <w:spacing w:after="0"/>
        <w:jc w:val="both"/>
        <w:rPr>
          <w:rFonts w:ascii="Times New Roman" w:hAnsi="Times New Roman" w:cs="Times New Roman"/>
          <w:color w:val="FF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66249">
      <w:pPr>
        <w:spacing w:after="0"/>
        <w:ind w:firstLine="72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D66249">
      <w:pPr>
        <w:tabs>
          <w:tab w:val="left" w:pos="6660"/>
        </w:tabs>
        <w:spacing w:after="0"/>
        <w:jc w:val="both"/>
        <w:outlineLvl w:val="1"/>
        <w:rPr>
          <w:rFonts w:ascii="Times New Roman" w:hAnsi="Times New Roman" w:cs="Times New Roman"/>
          <w:b/>
          <w:color w:val="000000"/>
          <w:sz w:val="24"/>
          <w:szCs w:val="24"/>
        </w:rPr>
      </w:pPr>
    </w:p>
    <w:p w:rsidR="0055329B" w:rsidRPr="005E4493" w:rsidRDefault="0055329B" w:rsidP="00D66249">
      <w:pPr>
        <w:spacing w:after="0" w:line="360" w:lineRule="auto"/>
        <w:jc w:val="both"/>
        <w:rPr>
          <w:rFonts w:ascii="Times New Roman" w:hAnsi="Times New Roman" w:cs="Times New Roman"/>
          <w:color w:val="000000"/>
          <w:sz w:val="24"/>
          <w:szCs w:val="24"/>
          <w:lang w:val="ru-RU"/>
        </w:rPr>
      </w:pPr>
    </w:p>
    <w:p w:rsidR="0055329B" w:rsidRPr="005E4493" w:rsidRDefault="0055329B" w:rsidP="00D66249">
      <w:pPr>
        <w:spacing w:after="0" w:line="360" w:lineRule="auto"/>
        <w:jc w:val="both"/>
        <w:rPr>
          <w:rFonts w:ascii="Times New Roman" w:hAnsi="Times New Roman" w:cs="Times New Roman"/>
          <w:color w:val="000000"/>
          <w:sz w:val="24"/>
          <w:szCs w:val="24"/>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EC6E60" w:rsidRPr="005E4493" w:rsidTr="003D32C1">
        <w:trPr>
          <w:jc w:val="center"/>
        </w:trPr>
        <w:tc>
          <w:tcPr>
            <w:tcW w:w="3095" w:type="dxa"/>
          </w:tcPr>
          <w:p w:rsidR="00EC6E60" w:rsidRPr="005E4493" w:rsidRDefault="00EC6E60" w:rsidP="003D32C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9876B4" w:rsidP="003D32C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EC6E60" w:rsidRPr="005E4493">
              <w:rPr>
                <w:rFonts w:ascii="Times New Roman" w:hAnsi="Times New Roman" w:cs="Times New Roman"/>
                <w:sz w:val="24"/>
                <w:szCs w:val="24"/>
                <w:lang w:val="sr-Cyrl-CS"/>
              </w:rPr>
              <w:t>. год.</w:t>
            </w:r>
          </w:p>
        </w:tc>
        <w:tc>
          <w:tcPr>
            <w:tcW w:w="2053"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line="360" w:lineRule="auto"/>
        <w:jc w:val="both"/>
        <w:rPr>
          <w:rFonts w:ascii="Times New Roman" w:hAnsi="Times New Roman" w:cs="Times New Roman"/>
          <w:color w:val="000000"/>
          <w:sz w:val="24"/>
          <w:szCs w:val="24"/>
          <w:lang w:val="ru-RU"/>
        </w:rPr>
      </w:pPr>
    </w:p>
    <w:p w:rsidR="0055329B" w:rsidRPr="005E4493" w:rsidRDefault="0055329B" w:rsidP="00D66249">
      <w:pPr>
        <w:spacing w:after="0"/>
        <w:rPr>
          <w:rFonts w:ascii="Times New Roman" w:hAnsi="Times New Roman" w:cs="Times New Roman"/>
          <w:color w:val="000000"/>
          <w:sz w:val="24"/>
          <w:szCs w:val="24"/>
          <w:lang w:val="ru-RU"/>
        </w:rPr>
      </w:pPr>
    </w:p>
    <w:p w:rsidR="0055329B" w:rsidRPr="005E4493" w:rsidRDefault="0055329B" w:rsidP="00D66249">
      <w:pPr>
        <w:spacing w:after="0"/>
        <w:jc w:val="center"/>
        <w:rPr>
          <w:rFonts w:ascii="Times New Roman" w:hAnsi="Times New Roman" w:cs="Times New Roman"/>
          <w:b/>
          <w:color w:val="000000"/>
          <w:sz w:val="24"/>
          <w:szCs w:val="24"/>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rPr>
      </w:pPr>
    </w:p>
    <w:p w:rsidR="00EC6E60" w:rsidRPr="005E4493" w:rsidRDefault="00EC6E60" w:rsidP="00D66249">
      <w:pPr>
        <w:pStyle w:val="Default"/>
        <w:jc w:val="center"/>
        <w:rPr>
          <w:b/>
        </w:rPr>
      </w:pPr>
    </w:p>
    <w:p w:rsidR="00BC31EF" w:rsidRPr="005E4493" w:rsidRDefault="00BC31EF" w:rsidP="00D66249">
      <w:pPr>
        <w:pStyle w:val="Default"/>
        <w:jc w:val="center"/>
        <w:rPr>
          <w:b/>
        </w:rPr>
      </w:pPr>
    </w:p>
    <w:p w:rsidR="00BC31EF" w:rsidRPr="005E4493" w:rsidRDefault="00BC31EF" w:rsidP="00D66249">
      <w:pPr>
        <w:pStyle w:val="Default"/>
        <w:jc w:val="center"/>
        <w:rPr>
          <w:b/>
        </w:rPr>
      </w:pPr>
    </w:p>
    <w:p w:rsidR="0055329B" w:rsidRPr="005E4493" w:rsidRDefault="00EC6E60" w:rsidP="00D66249">
      <w:pPr>
        <w:pStyle w:val="Default"/>
        <w:jc w:val="center"/>
        <w:rPr>
          <w:b/>
          <w:lang w:val="ru-RU"/>
        </w:rPr>
      </w:pPr>
      <w:r w:rsidRPr="005E4493">
        <w:rPr>
          <w:b/>
        </w:rPr>
        <w:t>1</w:t>
      </w:r>
      <w:r w:rsidR="00BC31EF" w:rsidRPr="005E4493">
        <w:rPr>
          <w:b/>
        </w:rPr>
        <w:t>1</w:t>
      </w:r>
      <w:r w:rsidR="0055329B" w:rsidRPr="005E4493">
        <w:rPr>
          <w:b/>
          <w:lang w:val="sr-Cyrl-CS"/>
        </w:rPr>
        <w:t>. ОБ</w:t>
      </w:r>
      <w:r w:rsidR="0055329B" w:rsidRPr="005E4493">
        <w:rPr>
          <w:b/>
          <w:lang w:val="ru-RU"/>
        </w:rPr>
        <w:t>РАЗАЦ ИЗЈАВЕ О НЕЗАВИСНОЈ ПОНУДИ</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sr-Cyrl-CS"/>
        </w:rPr>
      </w:pPr>
      <w:r w:rsidRPr="005E4493">
        <w:rPr>
          <w:b/>
          <w:lang w:val="ru-RU"/>
        </w:rPr>
        <w:t>О НЕЗАВИСНОЈ ПОНУДИ</w:t>
      </w:r>
    </w:p>
    <w:p w:rsidR="0055329B" w:rsidRPr="005E4493" w:rsidRDefault="0055329B" w:rsidP="00D66249">
      <w:pPr>
        <w:pStyle w:val="Default"/>
        <w:jc w:val="center"/>
        <w:rPr>
          <w:lang w:val="sr-Cyrl-CS"/>
        </w:rPr>
      </w:pPr>
    </w:p>
    <w:p w:rsidR="0055329B" w:rsidRPr="005E4493" w:rsidRDefault="0055329B" w:rsidP="00EC6E60">
      <w:pPr>
        <w:pStyle w:val="Default"/>
        <w:rPr>
          <w:lang w:val="sr-Cyrl-CS"/>
        </w:rPr>
      </w:pPr>
    </w:p>
    <w:p w:rsidR="0055329B" w:rsidRPr="005E4493" w:rsidRDefault="0055329B" w:rsidP="00D66249">
      <w:pPr>
        <w:pStyle w:val="Default"/>
        <w:spacing w:line="360" w:lineRule="auto"/>
        <w:jc w:val="both"/>
        <w:rPr>
          <w:lang w:val="ru-RU"/>
        </w:rPr>
      </w:pPr>
      <w:r w:rsidRPr="005E4493">
        <w:rPr>
          <w:lang w:val="ru-RU"/>
        </w:rPr>
        <w:t xml:space="preserve">Као понуђач у предметном поступку јавне набавке у отвореном поступку јавне набавке велике вредности- набавка радова </w:t>
      </w:r>
      <w:r w:rsidR="000A4965">
        <w:rPr>
          <w:lang w:val="ru-RU"/>
        </w:rPr>
        <w:t>–</w:t>
      </w:r>
      <w:r w:rsidRPr="005E4493">
        <w:rPr>
          <w:lang w:val="ru-RU"/>
        </w:rPr>
        <w:t xml:space="preserve"> </w:t>
      </w:r>
      <w:r w:rsidR="000A4965">
        <w:rPr>
          <w:lang w:val="ru-RU"/>
        </w:rPr>
        <w:t xml:space="preserve">радови на реконструкцији и адаптацији управне зграде ЈНР-В 1.3.1/2017 </w:t>
      </w:r>
      <w:r w:rsidRPr="005E4493">
        <w:rPr>
          <w:lang w:val="ru-RU"/>
        </w:rPr>
        <w:t xml:space="preserve">за потребе Дома ученика средњих школа Ниш, а у складу са чланом 26. Закона о јавним набавкама,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55329B" w:rsidRPr="005E4493" w:rsidRDefault="0055329B" w:rsidP="00D66249">
      <w:pPr>
        <w:spacing w:after="0"/>
        <w:jc w:val="center"/>
        <w:rPr>
          <w:rFonts w:ascii="Times New Roman" w:hAnsi="Times New Roman" w:cs="Times New Roman"/>
          <w:b/>
          <w:bCs/>
          <w:iCs/>
          <w:sz w:val="24"/>
          <w:szCs w:val="24"/>
          <w:lang w:val="ru-RU"/>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b/>
          <w:sz w:val="24"/>
          <w:szCs w:val="24"/>
          <w:u w:val="single"/>
          <w:lang w:val="sr-Cyrl-CS"/>
        </w:rPr>
        <w:t>Напомена:</w:t>
      </w:r>
      <w:r w:rsidRPr="005E4493">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Повреда конкуренције представља негативну референцу, у смислу члана 82. став 1. тачка 2. Закона о јавним набавкама</w:t>
      </w: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ab/>
      </w:r>
      <w:r w:rsidRPr="005E4493">
        <w:rPr>
          <w:rFonts w:ascii="Times New Roman" w:hAnsi="Times New Roman" w:cs="Times New Roman"/>
          <w:sz w:val="24"/>
          <w:szCs w:val="24"/>
          <w:lang w:val="sr-Cyrl-CS"/>
        </w:rPr>
        <w:tab/>
      </w: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9876B4">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55329B" w:rsidRPr="005E4493" w:rsidRDefault="00BC31EF" w:rsidP="009876B4">
      <w:pPr>
        <w:pStyle w:val="Default"/>
        <w:tabs>
          <w:tab w:val="left" w:pos="450"/>
        </w:tabs>
        <w:rPr>
          <w:b/>
          <w:lang w:val="ru-RU"/>
        </w:rPr>
      </w:pPr>
      <w:r w:rsidRPr="005E4493">
        <w:rPr>
          <w:b/>
          <w:lang w:val="ru-RU"/>
        </w:rPr>
        <w:t>ОБРАЗАЦ 12</w:t>
      </w:r>
      <w:r w:rsidR="0055329B" w:rsidRPr="005E4493">
        <w:rPr>
          <w:b/>
          <w:lang w:val="ru-RU"/>
        </w:rPr>
        <w:t>.</w:t>
      </w:r>
      <w:r w:rsidR="009876B4" w:rsidRPr="005E4493">
        <w:rPr>
          <w:b/>
          <w:lang w:val="ru-RU"/>
        </w:rPr>
        <w:t xml:space="preserve"> </w:t>
      </w:r>
      <w:r w:rsidR="0055329B" w:rsidRPr="005E4493">
        <w:rPr>
          <w:b/>
          <w:lang w:val="ru-RU"/>
        </w:rPr>
        <w:t>ИЗЈАВА</w:t>
      </w:r>
      <w:r w:rsidR="009876B4" w:rsidRPr="005E4493">
        <w:rPr>
          <w:b/>
          <w:lang w:val="ru-RU"/>
        </w:rPr>
        <w:t xml:space="preserve"> </w:t>
      </w:r>
      <w:r w:rsidR="0055329B" w:rsidRPr="005E4493">
        <w:rPr>
          <w:b/>
          <w:lang w:val="ru-RU"/>
        </w:rPr>
        <w:t xml:space="preserve">О ПОШТОВАЊУ ОБАВЕЗА КОЈЕ ПРОИЗИЛАЗЕ ИЗ </w:t>
      </w:r>
      <w:r w:rsidR="008D16F2" w:rsidRPr="005E4493">
        <w:rPr>
          <w:b/>
          <w:lang w:val="ru-RU"/>
        </w:rPr>
        <w:t xml:space="preserve"> </w:t>
      </w:r>
      <w:r w:rsidR="0055329B" w:rsidRPr="005E4493">
        <w:rPr>
          <w:b/>
          <w:lang w:val="ru-RU"/>
        </w:rPr>
        <w:t>ВАЖЕЋИХ ПРОПИСА</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A7173A" w:rsidRPr="005E4493" w:rsidRDefault="00A7173A" w:rsidP="00D66249">
      <w:pPr>
        <w:pStyle w:val="Default"/>
        <w:jc w:val="center"/>
        <w:rPr>
          <w:lang w:val="ru-RU"/>
        </w:rPr>
      </w:pPr>
    </w:p>
    <w:p w:rsidR="0055329B" w:rsidRPr="005E4493" w:rsidRDefault="0055329B" w:rsidP="00D66249">
      <w:pPr>
        <w:pStyle w:val="Default"/>
        <w:jc w:val="center"/>
        <w:rPr>
          <w:lang w:val="ru-RU"/>
        </w:rPr>
      </w:pPr>
    </w:p>
    <w:p w:rsidR="0055329B" w:rsidRPr="005E4493" w:rsidRDefault="0055329B" w:rsidP="00D66249">
      <w:pPr>
        <w:pStyle w:val="Default"/>
        <w:spacing w:line="360" w:lineRule="auto"/>
        <w:jc w:val="both"/>
        <w:rPr>
          <w:lang w:val="ru-RU"/>
        </w:rPr>
      </w:pPr>
      <w:r w:rsidRPr="005E4493">
        <w:rPr>
          <w:lang w:val="ru-RU"/>
        </w:rPr>
        <w:t xml:space="preserve">1. У складу са чланом 75. став 2. Закона о јавним набавкама, као понуђач у поступку јавне набавке радова - </w:t>
      </w:r>
      <w:r w:rsidR="000A4965">
        <w:rPr>
          <w:lang w:val="ru-RU"/>
        </w:rPr>
        <w:t xml:space="preserve">радови на реконструкцији и адаптацији управне зграде ЈНР-В 1.3.1/2017 </w:t>
      </w:r>
      <w:r w:rsidR="00A7173A" w:rsidRPr="005E4493">
        <w:rPr>
          <w:lang w:val="ru-RU"/>
        </w:rPr>
        <w:t xml:space="preserve">, </w:t>
      </w:r>
      <w:r w:rsidRPr="005E4493">
        <w:rPr>
          <w:lang w:val="ru-RU"/>
        </w:rPr>
        <w:t>за потребе Дома ученика средњих школа Ниш, изјављујемо,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немамо забрану обављања делатности која је на снази у време подношења понуде.</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both"/>
        <w:rPr>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pStyle w:val="Default"/>
        <w:jc w:val="center"/>
        <w:rPr>
          <w:b/>
          <w:lang w:val="ru-RU"/>
        </w:rPr>
      </w:pPr>
      <w:r w:rsidRPr="005E4493">
        <w:rPr>
          <w:b/>
          <w:lang w:val="ru-RU"/>
        </w:rPr>
        <w:t>1</w:t>
      </w:r>
      <w:r w:rsidR="00BC31EF" w:rsidRPr="005E4493">
        <w:rPr>
          <w:b/>
        </w:rPr>
        <w:t>3</w:t>
      </w:r>
      <w:r w:rsidRPr="005E4493">
        <w:rPr>
          <w:b/>
          <w:lang w:val="ru-RU"/>
        </w:rPr>
        <w:t>. ОБРАЗАЦ ИЗЈАВЕ У ВЕЗИ КОРИШЋЕЊЕ ПАТЕНАТА И ПРАВА ИНТЕЛЕКТУАЛНЕ СВОЈИНЕ</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sr-Cyrl-BA"/>
        </w:rPr>
      </w:pPr>
    </w:p>
    <w:p w:rsidR="00A7173A" w:rsidRPr="005E4493" w:rsidRDefault="00A7173A" w:rsidP="00D66249">
      <w:pPr>
        <w:pStyle w:val="Default"/>
        <w:jc w:val="center"/>
        <w:rPr>
          <w:b/>
          <w:lang w:val="sr-Cyrl-BA"/>
        </w:rPr>
      </w:pPr>
    </w:p>
    <w:p w:rsidR="00A7173A" w:rsidRPr="005E4493" w:rsidRDefault="00A7173A"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У ВЕЗИ КОРИШЋЕЊЕ ПАТЕНАТА И ПРАВА ИНТЕЛЕКТУАЛНЕ СВОЈИНЕ</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sr-Cyrl-BA"/>
        </w:rPr>
      </w:pPr>
    </w:p>
    <w:p w:rsidR="00A7173A" w:rsidRPr="005E4493" w:rsidRDefault="00A7173A" w:rsidP="00D66249">
      <w:pPr>
        <w:pStyle w:val="Default"/>
        <w:jc w:val="center"/>
        <w:rPr>
          <w:lang w:val="sr-Cyrl-BA"/>
        </w:rPr>
      </w:pPr>
    </w:p>
    <w:p w:rsidR="0055329B" w:rsidRPr="005E4493" w:rsidRDefault="0055329B" w:rsidP="00D66249">
      <w:pPr>
        <w:pStyle w:val="Default"/>
        <w:spacing w:line="360" w:lineRule="auto"/>
        <w:jc w:val="center"/>
        <w:rPr>
          <w:lang w:val="sr-Cyrl-BA"/>
        </w:rPr>
      </w:pPr>
    </w:p>
    <w:p w:rsidR="0055329B" w:rsidRPr="005E4493" w:rsidRDefault="0055329B" w:rsidP="00D66249">
      <w:pPr>
        <w:pStyle w:val="Default"/>
        <w:spacing w:line="360" w:lineRule="auto"/>
        <w:jc w:val="both"/>
        <w:rPr>
          <w:lang w:val="ru-RU"/>
        </w:rPr>
      </w:pPr>
      <w:r w:rsidRPr="005E4493">
        <w:rPr>
          <w:lang w:val="ru-RU"/>
        </w:rPr>
        <w:t xml:space="preserve">Изјављујемо, под пуном материјалном и кривичном одговорношћу, да сносимо накнаду за коришћење патената, као и одговорност за повреду заштићених права интелектуалне својине трећих лица. </w:t>
      </w: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tab/>
      </w: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4</w:t>
      </w:r>
      <w:r w:rsidRPr="005E4493">
        <w:rPr>
          <w:rFonts w:ascii="Times New Roman" w:hAnsi="Times New Roman" w:cs="Times New Roman"/>
          <w:b/>
          <w:sz w:val="24"/>
          <w:szCs w:val="24"/>
          <w:lang w:val="ru-RU" w:eastAsia="en-GB"/>
        </w:rPr>
        <w:t>. ОБРАЗАЦ ИЗЈАВЕ ДА ПОНУЂЕНИ РАДОВИ У СВЕМУ ОДГОВАРАЈУ УСЛОВИМА КОНКУРСНЕ ДОКУМЕНТАЦИЈЕ</w:t>
      </w:r>
    </w:p>
    <w:p w:rsidR="0055329B" w:rsidRPr="005E4493" w:rsidRDefault="0055329B" w:rsidP="00D66249">
      <w:pPr>
        <w:tabs>
          <w:tab w:val="left" w:pos="5235"/>
        </w:tabs>
        <w:spacing w:after="0"/>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ab/>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A7173A" w:rsidRPr="005E4493" w:rsidRDefault="00A7173A"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A7173A">
      <w:pPr>
        <w:pStyle w:val="Default"/>
        <w:spacing w:line="360" w:lineRule="auto"/>
        <w:jc w:val="both"/>
        <w:rPr>
          <w:lang w:val="ru-RU"/>
        </w:rPr>
      </w:pPr>
      <w:r w:rsidRPr="005E4493">
        <w:rPr>
          <w:lang w:val="sr-Cyrl-CS" w:eastAsia="en-GB"/>
        </w:rPr>
        <w:t>Као учесник у поступку јавне набавке</w:t>
      </w:r>
      <w:r w:rsidRPr="005E4493">
        <w:rPr>
          <w:lang w:val="ru-RU"/>
        </w:rPr>
        <w:t xml:space="preserve"> радова - </w:t>
      </w:r>
      <w:r w:rsidR="000A4965">
        <w:rPr>
          <w:lang w:val="ru-RU"/>
        </w:rPr>
        <w:t xml:space="preserve">радови на реконструкцији и адаптацији управне зграде ЈНР-В 1.3.1/2017 </w:t>
      </w:r>
      <w:r w:rsidRPr="005E4493">
        <w:rPr>
          <w:lang w:val="ru-RU"/>
        </w:rPr>
        <w:t xml:space="preserve">за потребе Дома ученика средњих школа Ниш, </w:t>
      </w:r>
      <w:r w:rsidRPr="005E4493">
        <w:rPr>
          <w:lang w:val="sr-Cyrl-CS" w:eastAsia="en-GB"/>
        </w:rPr>
        <w:t xml:space="preserve"> изјављујемо, под пуном материјалном и кривичном одговорношћу, да понуђено добро у свему одговара техничкој спецификацији и квалитету који је дефинисан конкурсном документацијом, и да је у складу са техничким и другим за</w:t>
      </w:r>
      <w:r w:rsidR="0077236F" w:rsidRPr="005E4493">
        <w:rPr>
          <w:lang w:val="sr-Cyrl-CS" w:eastAsia="en-GB"/>
        </w:rPr>
        <w:t>хтевим који важе за ову врсту добара.</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A7173A" w:rsidRPr="005E4493" w:rsidRDefault="00A7173A"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BC31EF" w:rsidP="00D66249">
      <w:pPr>
        <w:pStyle w:val="Default"/>
        <w:jc w:val="center"/>
        <w:rPr>
          <w:b/>
          <w:lang w:val="ru-RU"/>
        </w:rPr>
      </w:pPr>
      <w:r w:rsidRPr="005E4493">
        <w:rPr>
          <w:b/>
          <w:lang w:val="ru-RU"/>
        </w:rPr>
        <w:t>15</w:t>
      </w:r>
      <w:r w:rsidR="0055329B" w:rsidRPr="005E4493">
        <w:rPr>
          <w:b/>
          <w:lang w:val="ru-RU"/>
        </w:rPr>
        <w:t>.ОБРАЗАЦ ИЗЈАВЕ О ТРОШКОВИМА ПРИПРЕМЕ ПОНУДЕ</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О ТРОШКОВИМА ПРИПРЕМЕ ПОНУДЕ</w:t>
      </w:r>
    </w:p>
    <w:p w:rsidR="0055329B" w:rsidRPr="005E4493" w:rsidRDefault="0055329B" w:rsidP="00D66249">
      <w:pPr>
        <w:pStyle w:val="Default"/>
        <w:jc w:val="center"/>
        <w:rPr>
          <w:b/>
          <w:lang w:val="ru-RU"/>
        </w:rPr>
      </w:pPr>
    </w:p>
    <w:p w:rsidR="0077236F" w:rsidRPr="005E4493" w:rsidRDefault="0055329B" w:rsidP="00A7173A">
      <w:pPr>
        <w:pStyle w:val="Default"/>
        <w:jc w:val="both"/>
        <w:rPr>
          <w:lang w:val="ru-RU"/>
        </w:rPr>
      </w:pPr>
      <w:r w:rsidRPr="005E4493">
        <w:rPr>
          <w:lang w:val="ru-RU"/>
        </w:rPr>
        <w:t>Као понуђач у предметном поступку јавне набавке радова -</w:t>
      </w:r>
      <w:r w:rsidR="0077236F" w:rsidRPr="005E4493">
        <w:rPr>
          <w:lang w:val="ru-RU"/>
        </w:rPr>
        <w:t xml:space="preserve"> </w:t>
      </w:r>
      <w:r w:rsidR="000A4965">
        <w:rPr>
          <w:lang w:val="ru-RU"/>
        </w:rPr>
        <w:t xml:space="preserve">радови на реконструкцији и адаптацији управне зграде ЈНР-В 1.3.1/2017 </w:t>
      </w:r>
      <w:r w:rsidRPr="005E4493">
        <w:rPr>
          <w:lang w:val="ru-RU"/>
        </w:rPr>
        <w:t xml:space="preserve"> на текућем одржавању санитарних чворова  у објекту "Димитрије Туцовић" и радови на поплочавању тротоара око објекта "Стеван Син</w:t>
      </w:r>
      <w:r w:rsidR="0077236F" w:rsidRPr="005E4493">
        <w:rPr>
          <w:lang w:val="ru-RU"/>
        </w:rPr>
        <w:t>ђелић",</w:t>
      </w:r>
      <w:r w:rsidR="00A7173A" w:rsidRPr="005E4493">
        <w:rPr>
          <w:lang w:val="ru-RU"/>
        </w:rPr>
        <w:t xml:space="preserve"> </w:t>
      </w:r>
      <w:r w:rsidRPr="005E4493">
        <w:rPr>
          <w:lang w:val="ru-RU"/>
        </w:rPr>
        <w:t xml:space="preserve">за потребе Дома ученика средњих школа Ниш, </w:t>
      </w:r>
    </w:p>
    <w:p w:rsidR="0055329B" w:rsidRPr="005E4493" w:rsidRDefault="0055329B" w:rsidP="00A7173A">
      <w:pPr>
        <w:pStyle w:val="Default"/>
        <w:jc w:val="both"/>
        <w:rPr>
          <w:lang w:val="ru-RU"/>
        </w:rPr>
      </w:pPr>
      <w:r w:rsidRPr="005E4493">
        <w:rPr>
          <w:lang w:val="ru-RU"/>
        </w:rPr>
        <w:t>а у складу са чланом 26. Закона, изјављујемо да смо приликом припремања понуде имали следеће трошкове:</w:t>
      </w:r>
    </w:p>
    <w:p w:rsidR="0055329B" w:rsidRPr="005E4493" w:rsidRDefault="0055329B" w:rsidP="00D66249">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5329B" w:rsidRPr="005E4493" w:rsidTr="000B1B70">
        <w:tc>
          <w:tcPr>
            <w:tcW w:w="4643" w:type="dxa"/>
            <w:shd w:val="clear" w:color="auto" w:fill="CCCCCC"/>
          </w:tcPr>
          <w:p w:rsidR="0055329B" w:rsidRPr="005E4493" w:rsidRDefault="0055329B" w:rsidP="00D66249">
            <w:pPr>
              <w:pStyle w:val="Default"/>
              <w:jc w:val="center"/>
              <w:rPr>
                <w:b/>
                <w:lang w:val="ru-RU"/>
              </w:rPr>
            </w:pPr>
            <w:r w:rsidRPr="005E4493">
              <w:rPr>
                <w:b/>
                <w:lang w:val="ru-RU"/>
              </w:rPr>
              <w:t>Назив трошка</w:t>
            </w:r>
          </w:p>
        </w:tc>
        <w:tc>
          <w:tcPr>
            <w:tcW w:w="4643" w:type="dxa"/>
            <w:shd w:val="clear" w:color="auto" w:fill="CCCCCC"/>
          </w:tcPr>
          <w:p w:rsidR="0055329B" w:rsidRPr="005E4493" w:rsidRDefault="0055329B" w:rsidP="00D66249">
            <w:pPr>
              <w:pStyle w:val="Default"/>
              <w:jc w:val="center"/>
              <w:rPr>
                <w:b/>
                <w:lang w:val="ru-RU"/>
              </w:rPr>
            </w:pPr>
            <w:r w:rsidRPr="005E4493">
              <w:rPr>
                <w:b/>
                <w:lang w:val="ru-RU"/>
              </w:rPr>
              <w:t>Износ трошка у динарима</w:t>
            </w: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bl>
    <w:p w:rsidR="0055329B" w:rsidRPr="005E4493" w:rsidRDefault="0055329B" w:rsidP="00D66249">
      <w:pPr>
        <w:pStyle w:val="Default"/>
        <w:rPr>
          <w:lang w:val="ru-RU"/>
        </w:rPr>
      </w:pPr>
    </w:p>
    <w:p w:rsidR="0055329B" w:rsidRPr="005E4493" w:rsidRDefault="0055329B" w:rsidP="00D66249">
      <w:pPr>
        <w:pStyle w:val="Default"/>
        <w:jc w:val="both"/>
        <w:rPr>
          <w:lang w:val="ru-RU"/>
        </w:rPr>
      </w:pP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D66249">
      <w:pPr>
        <w:pStyle w:val="Default"/>
        <w:jc w:val="both"/>
        <w:rPr>
          <w:lang w:val="ru-RU"/>
        </w:rPr>
      </w:pPr>
      <w:r w:rsidRPr="005E4493">
        <w:rPr>
          <w:b/>
          <w:bCs/>
          <w:lang w:val="ru-RU"/>
        </w:rPr>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D66249">
      <w:pPr>
        <w:pStyle w:val="Default"/>
        <w:jc w:val="both"/>
        <w:rPr>
          <w:lang w:val="ru-RU"/>
        </w:rPr>
      </w:pPr>
      <w:r w:rsidRPr="005E4493">
        <w:rPr>
          <w:b/>
          <w:bCs/>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A7173A" w:rsidRPr="005E4493" w:rsidRDefault="00A7173A"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both"/>
        <w:rPr>
          <w:lang w:val="ru-RU"/>
        </w:rPr>
      </w:pPr>
      <w:r w:rsidRPr="005E4493">
        <w:rPr>
          <w:lang w:val="ru-RU"/>
        </w:rPr>
        <w:tab/>
        <w:t xml:space="preserve">*Ова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 и 104/2013) обавезни елемент конкурсне документације. </w:t>
      </w:r>
    </w:p>
    <w:p w:rsidR="0055329B" w:rsidRPr="005E4493" w:rsidRDefault="0055329B" w:rsidP="00D66249">
      <w:pPr>
        <w:pStyle w:val="Default"/>
        <w:jc w:val="both"/>
        <w:rPr>
          <w:b/>
          <w:bCs/>
          <w:lang w:val="ru-RU"/>
        </w:rPr>
      </w:pPr>
    </w:p>
    <w:p w:rsidR="0055329B" w:rsidRPr="005E4493" w:rsidRDefault="0055329B" w:rsidP="00D66249">
      <w:pPr>
        <w:pStyle w:val="Default"/>
        <w:jc w:val="center"/>
        <w:rPr>
          <w:lang w:val="ru-RU"/>
        </w:rPr>
      </w:pPr>
      <w:r w:rsidRPr="005E4493">
        <w:rPr>
          <w:b/>
          <w:bCs/>
          <w:lang w:val="ru-RU"/>
        </w:rPr>
        <w:t>НАПОМЕНА: ДОСТАВЉАЊЕ ОВЕ ИЗЈАВЕ НИЈЕ ОБАВЕЗНО.</w:t>
      </w:r>
    </w:p>
    <w:p w:rsidR="0055329B" w:rsidRPr="005E4493" w:rsidRDefault="0055329B" w:rsidP="00A7173A">
      <w:pPr>
        <w:spacing w:after="0"/>
        <w:jc w:val="both"/>
        <w:rPr>
          <w:rFonts w:ascii="Times New Roman" w:hAnsi="Times New Roman" w:cs="Times New Roman"/>
          <w:bCs/>
          <w:i/>
          <w:iCs/>
          <w:sz w:val="24"/>
          <w:szCs w:val="24"/>
          <w:lang w:val="ru-RU"/>
        </w:rPr>
      </w:pPr>
      <w:r w:rsidRPr="005E4493">
        <w:rPr>
          <w:rFonts w:ascii="Times New Roman" w:hAnsi="Times New Roman" w:cs="Times New Roman"/>
          <w:sz w:val="24"/>
          <w:szCs w:val="24"/>
          <w:lang w:val="ru-RU"/>
        </w:rPr>
        <w:tab/>
      </w:r>
    </w:p>
    <w:p w:rsidR="0055329B" w:rsidRPr="005E4493" w:rsidRDefault="0055329B" w:rsidP="00D66249">
      <w:pPr>
        <w:tabs>
          <w:tab w:val="left" w:pos="6660"/>
        </w:tabs>
        <w:spacing w:after="0"/>
        <w:rPr>
          <w:rFonts w:ascii="Times New Roman" w:hAnsi="Times New Roman" w:cs="Times New Roman"/>
          <w:i/>
          <w:iCs/>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6</w:t>
      </w:r>
      <w:r w:rsidRPr="005E4493">
        <w:rPr>
          <w:rFonts w:ascii="Times New Roman" w:hAnsi="Times New Roman" w:cs="Times New Roman"/>
          <w:b/>
          <w:sz w:val="24"/>
          <w:szCs w:val="24"/>
          <w:lang w:val="ru-RU" w:eastAsia="en-GB"/>
        </w:rPr>
        <w:t>. ОБРАЗАЦ ИЗЈАВЕ ПОНУЂАЧА ДА ЋЕ ОБАВЕСТИТИ НАРУЧИОЦА О БИТНИМ ПРОМЕНАМА</w:t>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A7173A" w:rsidRPr="005E4493" w:rsidRDefault="00A7173A"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line="360" w:lineRule="auto"/>
        <w:ind w:firstLine="72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Као учесник у поступку јавне набавке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5329B" w:rsidRPr="005E4493" w:rsidRDefault="0055329B" w:rsidP="00D66249">
      <w:pPr>
        <w:tabs>
          <w:tab w:val="left" w:pos="5475"/>
        </w:tabs>
        <w:spacing w:after="0"/>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ab/>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17</w:t>
      </w:r>
      <w:r w:rsidR="0055329B" w:rsidRPr="005E4493">
        <w:rPr>
          <w:rFonts w:ascii="Times New Roman" w:hAnsi="Times New Roman" w:cs="Times New Roman"/>
          <w:b/>
          <w:sz w:val="24"/>
          <w:szCs w:val="24"/>
          <w:lang w:val="sr-Cyrl-BA" w:eastAsia="en-GB"/>
        </w:rPr>
        <w:t>. ИЗЈАВА ПОНУЂАЧА КАДА СЕ У ДРЖАВИ У КОЈОЈ ПОНУЂАЧ ИМА СЕДИШТЕ НЕ ИЗДАЈУ ДОКАЗИ</w:t>
      </w: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 xml:space="preserve">У складу са чланом 79. став </w:t>
      </w:r>
      <w:r w:rsidRPr="005E4493">
        <w:rPr>
          <w:rFonts w:ascii="Times New Roman" w:hAnsi="Times New Roman" w:cs="Times New Roman"/>
          <w:sz w:val="24"/>
          <w:szCs w:val="24"/>
          <w:lang w:val="sr-Cyrl-CS" w:eastAsia="en-GB"/>
        </w:rPr>
        <w:t>10</w:t>
      </w:r>
      <w:r w:rsidRPr="005E4493">
        <w:rPr>
          <w:rFonts w:ascii="Times New Roman" w:hAnsi="Times New Roman" w:cs="Times New Roman"/>
          <w:sz w:val="24"/>
          <w:szCs w:val="24"/>
          <w:lang w:val="sr-Cyrl-BA" w:eastAsia="en-GB"/>
        </w:rPr>
        <w:t xml:space="preserve">. Закона о јавним набавкама („Сл. гласник Републике Србије број 124/12, 14/2015 и  68/2015), под пуном материјалном и кривичном одговорношћу  дајем следећу: </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И З Ј А В У</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да се у ___________________________________ у којој имамо седиште не издају </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                                        (назив државе)</w:t>
      </w:r>
    </w:p>
    <w:p w:rsidR="00A7173A"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докази из члана 77. Закона о јавним набавкама, те исту оверену пред надлежним органом _______________________________________________, </w:t>
      </w:r>
    </w:p>
    <w:p w:rsidR="00A7173A" w:rsidRPr="005E4493" w:rsidRDefault="00A7173A" w:rsidP="00A7173A">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   (назив државе)</w:t>
      </w:r>
    </w:p>
    <w:p w:rsidR="0055329B" w:rsidRPr="005E4493" w:rsidRDefault="00A7173A"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прилажем уз понуду за </w:t>
      </w:r>
      <w:r w:rsidR="0077236F" w:rsidRPr="005E4493">
        <w:rPr>
          <w:rFonts w:ascii="Times New Roman" w:hAnsi="Times New Roman" w:cs="Times New Roman"/>
          <w:sz w:val="24"/>
          <w:szCs w:val="24"/>
          <w:lang w:val="sr-Cyrl-BA" w:eastAsia="en-GB"/>
        </w:rPr>
        <w:t xml:space="preserve">јавну набавку </w:t>
      </w:r>
      <w:r w:rsidR="000A4965">
        <w:rPr>
          <w:lang w:val="ru-RU"/>
        </w:rPr>
        <w:t>радови на реконструкцији и адаптацији управне зграде ЈНР-В 1.3.1/2017</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Упознат сам са са могућношћу наручиоца да провери да ли су испуњени услови за давање ове изјаве.</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С обзиром да нисмо у могућности да доставимо тражена документа, као доказе за испуњеносту услова, под пуном материјалном и кривичном одговорношћу потврђујемо да испуњавамо све обавезне и додатне услове за учешће у поступку предметне јавне набавке.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eastAsia="en-GB"/>
        </w:rPr>
        <w:t>18</w:t>
      </w:r>
      <w:r w:rsidR="0055329B" w:rsidRPr="005E4493">
        <w:rPr>
          <w:rFonts w:ascii="Times New Roman" w:hAnsi="Times New Roman" w:cs="Times New Roman"/>
          <w:b/>
          <w:sz w:val="24"/>
          <w:szCs w:val="24"/>
          <w:lang w:val="sr-Cyrl-BA" w:eastAsia="en-GB"/>
        </w:rPr>
        <w:t>. СПОРАЗУМ У ВЕЗИ ЗАЈЕДНИЧКЕ ПОНУДЕ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У складу са чланом 81. став 4. Закона о јавним набавкама („Сл. Гласник РС“ број 124/12, 14/2015 и 68/2015), овим споразумом чланови групе понуђача</w:t>
      </w:r>
    </w:p>
    <w:p w:rsidR="00A7173A" w:rsidRPr="005E4493" w:rsidRDefault="00A7173A"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0A4965" w:rsidRDefault="0055329B" w:rsidP="00D66249">
      <w:pPr>
        <w:spacing w:after="0"/>
        <w:jc w:val="both"/>
        <w:rPr>
          <w:lang w:val="ru-RU"/>
        </w:rPr>
      </w:pPr>
      <w:r w:rsidRPr="005E4493">
        <w:rPr>
          <w:rFonts w:ascii="Times New Roman" w:hAnsi="Times New Roman" w:cs="Times New Roman"/>
          <w:sz w:val="24"/>
          <w:szCs w:val="24"/>
          <w:lang w:val="sr-Cyrl-BA" w:eastAsia="en-GB"/>
        </w:rPr>
        <w:t xml:space="preserve">се међусобно и према наручиоцу обавезују на извршење јавне набавке </w:t>
      </w:r>
      <w:r w:rsidR="000A4965">
        <w:rPr>
          <w:lang w:val="ru-RU"/>
        </w:rPr>
        <w:t>радови на реконструкцији и адаптацији управне зграде ЈНР-В 1.3.1/2017</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Наведени чланови групе сагласни су да одговарају неограничено и солидарно према Наручиоцу.</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Сви чланови заједничке понуде обавезују се да ће:</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1) члан групе понуђача наведен под редним бројем ____, у горњој табели бити члан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Понуђач наведен под редним бројем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 извршава ће следеће послове:__________________________________________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Потписи овлашћених представника:</w:t>
      </w:r>
    </w:p>
    <w:p w:rsidR="0055329B" w:rsidRPr="005E4493" w:rsidRDefault="0055329B" w:rsidP="00D66249">
      <w:pPr>
        <w:tabs>
          <w:tab w:val="left" w:pos="5505"/>
        </w:tabs>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1.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2.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3.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4.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pStyle w:val="Default"/>
        <w:jc w:val="center"/>
        <w:rPr>
          <w:b/>
          <w:bCs/>
          <w:lang w:val="ru-RU"/>
        </w:rPr>
      </w:pPr>
      <w:r w:rsidRPr="005E4493">
        <w:rPr>
          <w:b/>
        </w:rPr>
        <w:t>19</w:t>
      </w:r>
      <w:r w:rsidR="0055329B" w:rsidRPr="005E4493">
        <w:rPr>
          <w:b/>
          <w:lang w:val="sr-Cyrl-CS"/>
        </w:rPr>
        <w:t>.</w:t>
      </w:r>
      <w:r w:rsidR="0055329B" w:rsidRPr="005E4493">
        <w:rPr>
          <w:b/>
          <w:bCs/>
          <w:lang w:val="ru-RU"/>
        </w:rPr>
        <w:t>ОБРАЗАЦ ИЗЈАВЕ О ИСПУЊЕНОСТИ УСЛОВА ЗА УЧЕШЋЕ У ПОСТУПКУ ЈАВНЕ НАБАВКЕ</w:t>
      </w:r>
    </w:p>
    <w:p w:rsidR="0055329B" w:rsidRPr="005E4493" w:rsidRDefault="0055329B" w:rsidP="00D66249">
      <w:pPr>
        <w:pStyle w:val="Default"/>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У складу са чланом 77. Став 4. Закона о јавним набавкама ("Сл.Гласник РС" број 124/2012, 14/2015 и 68/2015), под пуном моралном, материјалном и кривичном одговорношћу, као заступник понуђача, дајем следећу</w:t>
      </w:r>
    </w:p>
    <w:p w:rsidR="0055329B" w:rsidRPr="005E4493" w:rsidRDefault="0055329B" w:rsidP="00D66249">
      <w:pPr>
        <w:spacing w:after="0"/>
        <w:jc w:val="center"/>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A7173A"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Понуђач</w:t>
      </w:r>
      <w:r w:rsidR="0055329B" w:rsidRPr="005E4493">
        <w:rPr>
          <w:rFonts w:ascii="Times New Roman" w:hAnsi="Times New Roman" w:cs="Times New Roman"/>
          <w:color w:val="000000"/>
          <w:sz w:val="24"/>
          <w:szCs w:val="24"/>
          <w:lang w:val="sr-Cyrl-CS"/>
        </w:rPr>
        <w:t xml:space="preserve">_____________________________________ из ___________________________, </w:t>
      </w:r>
    </w:p>
    <w:p w:rsidR="0055329B" w:rsidRPr="005E4493" w:rsidRDefault="0055329B" w:rsidP="00D66249">
      <w:pPr>
        <w:spacing w:after="0"/>
        <w:jc w:val="both"/>
        <w:rPr>
          <w:rFonts w:ascii="Times New Roman" w:hAnsi="Times New Roman" w:cs="Times New Roman"/>
          <w:color w:val="000000"/>
          <w:sz w:val="16"/>
          <w:szCs w:val="16"/>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ул._______</w:t>
      </w:r>
      <w:r w:rsidR="00A7173A" w:rsidRPr="005E4493">
        <w:rPr>
          <w:rFonts w:ascii="Times New Roman" w:hAnsi="Times New Roman" w:cs="Times New Roman"/>
          <w:color w:val="000000"/>
          <w:sz w:val="24"/>
          <w:szCs w:val="24"/>
          <w:lang w:val="sr-Cyrl-CS"/>
        </w:rPr>
        <w:t>______________________________,</w:t>
      </w:r>
      <w:r w:rsidRPr="005E4493">
        <w:rPr>
          <w:rFonts w:ascii="Times New Roman" w:hAnsi="Times New Roman" w:cs="Times New Roman"/>
          <w:color w:val="000000"/>
          <w:sz w:val="24"/>
          <w:szCs w:val="24"/>
          <w:lang w:val="sr-Cyrl-CS"/>
        </w:rPr>
        <w:t>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испуњава све услове утврђене конкурсном докуме</w:t>
      </w:r>
      <w:r w:rsidR="0077236F" w:rsidRPr="005E4493">
        <w:rPr>
          <w:rFonts w:ascii="Times New Roman" w:hAnsi="Times New Roman" w:cs="Times New Roman"/>
          <w:color w:val="000000"/>
          <w:sz w:val="24"/>
          <w:szCs w:val="24"/>
          <w:lang w:val="sr-Cyrl-CS"/>
        </w:rPr>
        <w:t xml:space="preserve">нтацијом за набавку радова - </w:t>
      </w:r>
      <w:r w:rsidR="000A4965">
        <w:rPr>
          <w:lang w:val="ru-RU"/>
        </w:rPr>
        <w:t xml:space="preserve">радови на реконструкцији и адаптацији управне зграде ЈНР-В 1.3.1/2017 </w:t>
      </w:r>
      <w:r w:rsidRPr="005E4493">
        <w:rPr>
          <w:rFonts w:ascii="Times New Roman" w:hAnsi="Times New Roman" w:cs="Times New Roman"/>
          <w:color w:val="000000"/>
          <w:sz w:val="24"/>
          <w:szCs w:val="24"/>
          <w:lang w:val="sr-Cyrl-CS"/>
        </w:rPr>
        <w:t>обавезујемо се да ћемо доставити захтеване доказе о испуњености услова, наведене у тачки 4.5. конкурсне документације уколико нам у предметном поступку јавне набавке буде додељен уговор.</w:t>
      </w:r>
    </w:p>
    <w:p w:rsidR="0055329B" w:rsidRPr="005E4493" w:rsidRDefault="0055329B" w:rsidP="00D66249">
      <w:pPr>
        <w:pStyle w:val="Default"/>
        <w:jc w:val="both"/>
        <w:rPr>
          <w:lang w:val="ru-RU"/>
        </w:rPr>
      </w:pPr>
      <w:r w:rsidRPr="005E4493">
        <w:rPr>
          <w:lang w:val="ru-RU"/>
        </w:rPr>
        <w:tab/>
      </w:r>
    </w:p>
    <w:p w:rsidR="0055329B" w:rsidRPr="005E4493" w:rsidRDefault="0055329B" w:rsidP="00D66249">
      <w:pPr>
        <w:pStyle w:val="Default"/>
        <w:jc w:val="both"/>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autoSpaceDE w:val="0"/>
        <w:autoSpaceDN w:val="0"/>
        <w:adjustRightInd w:val="0"/>
        <w:spacing w:after="0"/>
        <w:jc w:val="center"/>
        <w:rPr>
          <w:rFonts w:ascii="Times New Roman" w:hAnsi="Times New Roman" w:cs="Times New Roman"/>
          <w:b/>
          <w:bCs/>
          <w:iCs/>
          <w:color w:val="FF0000"/>
          <w:sz w:val="24"/>
          <w:szCs w:val="24"/>
          <w:lang w:val="ru-RU"/>
        </w:rPr>
      </w:pPr>
      <w:r w:rsidRPr="005E4493">
        <w:rPr>
          <w:rFonts w:ascii="Times New Roman" w:hAnsi="Times New Roman" w:cs="Times New Roman"/>
          <w:b/>
          <w:bCs/>
          <w:iCs/>
          <w:sz w:val="24"/>
          <w:szCs w:val="24"/>
          <w:lang w:val="sr-Cyrl-CS"/>
        </w:rPr>
        <w:t>20</w:t>
      </w:r>
      <w:r w:rsidR="0055329B" w:rsidRPr="005E4493">
        <w:rPr>
          <w:rFonts w:ascii="Times New Roman" w:hAnsi="Times New Roman" w:cs="Times New Roman"/>
          <w:b/>
          <w:bCs/>
          <w:iCs/>
          <w:sz w:val="24"/>
          <w:szCs w:val="24"/>
          <w:lang w:val="sr-Cyrl-CS"/>
        </w:rPr>
        <w:t>.</w:t>
      </w:r>
      <w:r w:rsidR="0055329B" w:rsidRPr="005E4493">
        <w:rPr>
          <w:rFonts w:ascii="Times New Roman" w:hAnsi="Times New Roman" w:cs="Times New Roman"/>
          <w:b/>
          <w:bCs/>
          <w:iCs/>
          <w:sz w:val="24"/>
          <w:szCs w:val="24"/>
          <w:lang w:val="ru-RU"/>
        </w:rPr>
        <w:t>ПОТВРДА ЗА РЕФЕРЕНЦЕ</w:t>
      </w:r>
    </w:p>
    <w:p w:rsidR="0055329B" w:rsidRPr="005E4493" w:rsidRDefault="0055329B" w:rsidP="00D66249">
      <w:pPr>
        <w:autoSpaceDE w:val="0"/>
        <w:autoSpaceDN w:val="0"/>
        <w:adjustRightInd w:val="0"/>
        <w:spacing w:after="0"/>
        <w:jc w:val="center"/>
        <w:rPr>
          <w:rFonts w:ascii="Times New Roman" w:hAnsi="Times New Roman" w:cs="Times New Roman"/>
          <w:b/>
          <w:bCs/>
          <w:iCs/>
          <w:color w:val="FF0000"/>
          <w:sz w:val="24"/>
          <w:szCs w:val="24"/>
          <w:lang w:val="ru-RU"/>
        </w:rPr>
      </w:pPr>
    </w:p>
    <w:p w:rsidR="0055329B" w:rsidRPr="005E4493" w:rsidRDefault="0055329B" w:rsidP="00D66249">
      <w:pPr>
        <w:autoSpaceDE w:val="0"/>
        <w:autoSpaceDN w:val="0"/>
        <w:adjustRightInd w:val="0"/>
        <w:spacing w:after="0"/>
        <w:rPr>
          <w:rFonts w:ascii="Times New Roman" w:hAnsi="Times New Roman" w:cs="Times New Roman"/>
          <w:b/>
          <w:bCs/>
          <w:i/>
          <w:iCs/>
          <w:sz w:val="24"/>
          <w:szCs w:val="24"/>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843"/>
        <w:gridCol w:w="992"/>
        <w:gridCol w:w="992"/>
        <w:gridCol w:w="1276"/>
        <w:gridCol w:w="1276"/>
        <w:gridCol w:w="1559"/>
      </w:tblGrid>
      <w:tr w:rsidR="0055329B" w:rsidRPr="005E4493" w:rsidTr="00A7173A">
        <w:tc>
          <w:tcPr>
            <w:tcW w:w="567" w:type="dxa"/>
            <w:shd w:val="clear" w:color="auto" w:fill="D9D9D9"/>
          </w:tcPr>
          <w:p w:rsidR="00A7173A" w:rsidRPr="005E4493" w:rsidRDefault="00A7173A" w:rsidP="00D66249">
            <w:pPr>
              <w:spacing w:after="0"/>
              <w:rPr>
                <w:rFonts w:ascii="Times New Roman" w:hAnsi="Times New Roman" w:cs="Times New Roman"/>
                <w:b/>
              </w:rPr>
            </w:pPr>
          </w:p>
          <w:p w:rsidR="00A7173A" w:rsidRPr="005E4493" w:rsidRDefault="00A7173A" w:rsidP="00D66249">
            <w:pPr>
              <w:spacing w:after="0"/>
              <w:rPr>
                <w:rFonts w:ascii="Times New Roman" w:hAnsi="Times New Roman" w:cs="Times New Roman"/>
                <w:b/>
              </w:rPr>
            </w:pPr>
          </w:p>
          <w:p w:rsidR="00A7173A" w:rsidRPr="005E4493" w:rsidRDefault="00A7173A" w:rsidP="00D66249">
            <w:pPr>
              <w:spacing w:after="0"/>
              <w:rPr>
                <w:rFonts w:ascii="Times New Roman" w:hAnsi="Times New Roman" w:cs="Times New Roman"/>
                <w:b/>
              </w:rPr>
            </w:pPr>
            <w:r w:rsidRPr="005E4493">
              <w:rPr>
                <w:rFonts w:ascii="Times New Roman" w:hAnsi="Times New Roman" w:cs="Times New Roman"/>
                <w:b/>
              </w:rPr>
              <w:t>Р.</w:t>
            </w:r>
          </w:p>
          <w:p w:rsidR="0055329B" w:rsidRPr="005E4493" w:rsidRDefault="00A7173A" w:rsidP="00D66249">
            <w:pPr>
              <w:spacing w:after="0"/>
              <w:rPr>
                <w:rFonts w:ascii="Times New Roman" w:hAnsi="Times New Roman" w:cs="Times New Roman"/>
                <w:b/>
              </w:rPr>
            </w:pPr>
            <w:r w:rsidRPr="005E4493">
              <w:rPr>
                <w:rFonts w:ascii="Times New Roman" w:hAnsi="Times New Roman" w:cs="Times New Roman"/>
                <w:b/>
              </w:rPr>
              <w:t>бр.</w:t>
            </w:r>
          </w:p>
        </w:tc>
        <w:tc>
          <w:tcPr>
            <w:tcW w:w="2127" w:type="dxa"/>
            <w:shd w:val="clear" w:color="auto" w:fill="D9D9D9"/>
          </w:tcPr>
          <w:p w:rsidR="00A7173A" w:rsidRPr="005E4493" w:rsidRDefault="00A7173A" w:rsidP="00D66249">
            <w:pPr>
              <w:spacing w:after="0"/>
              <w:rPr>
                <w:rFonts w:ascii="Times New Roman" w:hAnsi="Times New Roman" w:cs="Times New Roman"/>
                <w:b/>
              </w:rPr>
            </w:pPr>
          </w:p>
          <w:p w:rsidR="00A7173A" w:rsidRPr="005E4493" w:rsidRDefault="00A7173A" w:rsidP="00D66249">
            <w:pPr>
              <w:spacing w:after="0"/>
              <w:rPr>
                <w:rFonts w:ascii="Times New Roman" w:hAnsi="Times New Roman" w:cs="Times New Roman"/>
                <w:b/>
              </w:rPr>
            </w:pPr>
          </w:p>
          <w:p w:rsidR="0055329B" w:rsidRPr="005E4493" w:rsidRDefault="0055329B" w:rsidP="00D66249">
            <w:pPr>
              <w:spacing w:after="0"/>
              <w:rPr>
                <w:rFonts w:ascii="Times New Roman" w:hAnsi="Times New Roman" w:cs="Times New Roman"/>
                <w:b/>
              </w:rPr>
            </w:pPr>
            <w:r w:rsidRPr="005E4493">
              <w:rPr>
                <w:rFonts w:ascii="Times New Roman" w:hAnsi="Times New Roman" w:cs="Times New Roman"/>
                <w:b/>
                <w:lang w:val="sl-SI"/>
              </w:rPr>
              <w:t>На</w:t>
            </w:r>
            <w:r w:rsidRPr="005E4493">
              <w:rPr>
                <w:rFonts w:ascii="Times New Roman" w:hAnsi="Times New Roman" w:cs="Times New Roman"/>
                <w:b/>
              </w:rPr>
              <w:t>зив посла</w:t>
            </w:r>
          </w:p>
        </w:tc>
        <w:tc>
          <w:tcPr>
            <w:tcW w:w="1843" w:type="dxa"/>
            <w:shd w:val="clear" w:color="auto" w:fill="D9D9D9"/>
          </w:tcPr>
          <w:p w:rsidR="00A7173A" w:rsidRPr="005E4493" w:rsidRDefault="00A7173A" w:rsidP="00D66249">
            <w:pPr>
              <w:spacing w:after="0"/>
              <w:rPr>
                <w:rFonts w:ascii="Times New Roman" w:hAnsi="Times New Roman" w:cs="Times New Roman"/>
                <w:b/>
              </w:rPr>
            </w:pPr>
          </w:p>
          <w:p w:rsidR="0055329B" w:rsidRPr="005E4493" w:rsidRDefault="0055329B" w:rsidP="00D66249">
            <w:pPr>
              <w:spacing w:after="0"/>
              <w:rPr>
                <w:rFonts w:ascii="Times New Roman" w:hAnsi="Times New Roman" w:cs="Times New Roman"/>
                <w:b/>
              </w:rPr>
            </w:pPr>
            <w:r w:rsidRPr="005E4493">
              <w:rPr>
                <w:rFonts w:ascii="Times New Roman" w:hAnsi="Times New Roman" w:cs="Times New Roman"/>
                <w:b/>
                <w:lang w:val="sl-SI"/>
              </w:rPr>
              <w:t xml:space="preserve">Врста </w:t>
            </w:r>
            <w:r w:rsidRPr="005E4493">
              <w:rPr>
                <w:rFonts w:ascii="Times New Roman" w:hAnsi="Times New Roman" w:cs="Times New Roman"/>
                <w:b/>
              </w:rPr>
              <w:t>иведених</w:t>
            </w:r>
          </w:p>
          <w:p w:rsidR="0055329B" w:rsidRPr="005E4493" w:rsidRDefault="0055329B" w:rsidP="00D66249">
            <w:pPr>
              <w:spacing w:after="0"/>
              <w:rPr>
                <w:rFonts w:ascii="Times New Roman" w:hAnsi="Times New Roman" w:cs="Times New Roman"/>
                <w:b/>
                <w:lang w:val="sl-SI"/>
              </w:rPr>
            </w:pPr>
            <w:r w:rsidRPr="005E4493">
              <w:rPr>
                <w:rFonts w:ascii="Times New Roman" w:hAnsi="Times New Roman" w:cs="Times New Roman"/>
                <w:b/>
                <w:lang w:val="sl-SI"/>
              </w:rPr>
              <w:t>радова</w:t>
            </w:r>
          </w:p>
        </w:tc>
        <w:tc>
          <w:tcPr>
            <w:tcW w:w="1984" w:type="dxa"/>
            <w:gridSpan w:val="2"/>
            <w:shd w:val="clear" w:color="auto" w:fill="D9D9D9"/>
          </w:tcPr>
          <w:p w:rsidR="00A7173A" w:rsidRPr="005E4493" w:rsidRDefault="00A7173A" w:rsidP="00D66249">
            <w:pPr>
              <w:spacing w:after="0"/>
              <w:rPr>
                <w:rFonts w:ascii="Times New Roman" w:hAnsi="Times New Roman" w:cs="Times New Roman"/>
                <w:b/>
              </w:rPr>
            </w:pPr>
          </w:p>
          <w:p w:rsidR="0055329B" w:rsidRPr="005E4493" w:rsidRDefault="0055329B" w:rsidP="00D66249">
            <w:pPr>
              <w:spacing w:after="0"/>
              <w:rPr>
                <w:rFonts w:ascii="Times New Roman" w:hAnsi="Times New Roman" w:cs="Times New Roman"/>
                <w:b/>
                <w:lang w:val="sv-SE"/>
              </w:rPr>
            </w:pPr>
            <w:r w:rsidRPr="005E4493">
              <w:rPr>
                <w:rFonts w:ascii="Times New Roman" w:hAnsi="Times New Roman" w:cs="Times New Roman"/>
                <w:b/>
                <w:lang w:val="sv-SE"/>
              </w:rPr>
              <w:t xml:space="preserve">Датум почетка </w:t>
            </w:r>
            <w:r w:rsidRPr="005E4493">
              <w:rPr>
                <w:rFonts w:ascii="Times New Roman" w:hAnsi="Times New Roman" w:cs="Times New Roman"/>
                <w:b/>
              </w:rPr>
              <w:t>/</w:t>
            </w:r>
            <w:r w:rsidRPr="005E4493">
              <w:rPr>
                <w:rFonts w:ascii="Times New Roman" w:hAnsi="Times New Roman" w:cs="Times New Roman"/>
                <w:b/>
                <w:lang w:val="sv-SE"/>
              </w:rPr>
              <w:t xml:space="preserve"> завршетка радова</w:t>
            </w:r>
          </w:p>
        </w:tc>
        <w:tc>
          <w:tcPr>
            <w:tcW w:w="1276" w:type="dxa"/>
            <w:shd w:val="clear" w:color="auto" w:fill="D9D9D9"/>
          </w:tcPr>
          <w:p w:rsidR="0055329B" w:rsidRPr="005E4493" w:rsidRDefault="0055329B" w:rsidP="00A7173A">
            <w:pPr>
              <w:spacing w:after="0"/>
              <w:ind w:right="-108"/>
              <w:jc w:val="both"/>
              <w:rPr>
                <w:rFonts w:ascii="Times New Roman" w:hAnsi="Times New Roman" w:cs="Times New Roman"/>
                <w:b/>
              </w:rPr>
            </w:pPr>
            <w:r w:rsidRPr="005E4493">
              <w:rPr>
                <w:rFonts w:ascii="Times New Roman" w:hAnsi="Times New Roman" w:cs="Times New Roman"/>
                <w:b/>
                <w:lang w:val="sl-SI"/>
              </w:rPr>
              <w:t>Вредност</w:t>
            </w:r>
          </w:p>
          <w:p w:rsidR="0055329B" w:rsidRPr="005E4493" w:rsidRDefault="00A7173A" w:rsidP="00A7173A">
            <w:pPr>
              <w:spacing w:after="0"/>
              <w:jc w:val="both"/>
              <w:rPr>
                <w:rFonts w:ascii="Times New Roman" w:hAnsi="Times New Roman" w:cs="Times New Roman"/>
                <w:b/>
              </w:rPr>
            </w:pPr>
            <w:r w:rsidRPr="005E4493">
              <w:rPr>
                <w:rFonts w:ascii="Times New Roman" w:hAnsi="Times New Roman" w:cs="Times New Roman"/>
                <w:b/>
              </w:rPr>
              <w:t>Ц</w:t>
            </w:r>
            <w:r w:rsidR="0055329B" w:rsidRPr="005E4493">
              <w:rPr>
                <w:rFonts w:ascii="Times New Roman" w:hAnsi="Times New Roman" w:cs="Times New Roman"/>
                <w:b/>
                <w:lang w:val="sl-SI"/>
              </w:rPr>
              <w:t>елоку</w:t>
            </w:r>
            <w:r w:rsidRPr="005E4493">
              <w:rPr>
                <w:rFonts w:ascii="Times New Roman" w:hAnsi="Times New Roman" w:cs="Times New Roman"/>
                <w:b/>
              </w:rPr>
              <w:t>-</w:t>
            </w:r>
            <w:r w:rsidR="0055329B" w:rsidRPr="005E4493">
              <w:rPr>
                <w:rFonts w:ascii="Times New Roman" w:hAnsi="Times New Roman" w:cs="Times New Roman"/>
                <w:b/>
                <w:lang w:val="sl-SI"/>
              </w:rPr>
              <w:t>пногпосла (</w:t>
            </w:r>
            <w:r w:rsidR="0055329B" w:rsidRPr="005E4493">
              <w:rPr>
                <w:rFonts w:ascii="Times New Roman" w:hAnsi="Times New Roman" w:cs="Times New Roman"/>
                <w:b/>
              </w:rPr>
              <w:t>РСД</w:t>
            </w:r>
            <w:r w:rsidR="0055329B" w:rsidRPr="005E4493">
              <w:rPr>
                <w:rFonts w:ascii="Times New Roman" w:hAnsi="Times New Roman" w:cs="Times New Roman"/>
                <w:b/>
                <w:lang w:val="sl-SI"/>
              </w:rPr>
              <w:t>)</w:t>
            </w:r>
          </w:p>
        </w:tc>
        <w:tc>
          <w:tcPr>
            <w:tcW w:w="1276" w:type="dxa"/>
            <w:shd w:val="clear" w:color="auto" w:fill="D9D9D9"/>
          </w:tcPr>
          <w:p w:rsidR="0055329B" w:rsidRPr="005E4493" w:rsidRDefault="0055329B" w:rsidP="00D66249">
            <w:pPr>
              <w:spacing w:after="0"/>
              <w:rPr>
                <w:rFonts w:ascii="Times New Roman" w:hAnsi="Times New Roman" w:cs="Times New Roman"/>
                <w:b/>
                <w:lang w:val="sv-SE"/>
              </w:rPr>
            </w:pPr>
            <w:r w:rsidRPr="005E4493">
              <w:rPr>
                <w:rFonts w:ascii="Times New Roman" w:hAnsi="Times New Roman" w:cs="Times New Roman"/>
                <w:b/>
                <w:lang w:val="sv-SE"/>
              </w:rPr>
              <w:t xml:space="preserve">Лице за проверу података </w:t>
            </w:r>
          </w:p>
        </w:tc>
        <w:tc>
          <w:tcPr>
            <w:tcW w:w="1559" w:type="dxa"/>
            <w:shd w:val="clear" w:color="auto" w:fill="D9D9D9"/>
          </w:tcPr>
          <w:p w:rsidR="0055329B" w:rsidRPr="005E4493" w:rsidRDefault="0055329B" w:rsidP="00D66249">
            <w:pPr>
              <w:spacing w:after="0"/>
              <w:rPr>
                <w:rFonts w:ascii="Times New Roman" w:hAnsi="Times New Roman" w:cs="Times New Roman"/>
                <w:b/>
              </w:rPr>
            </w:pPr>
            <w:r w:rsidRPr="005E4493">
              <w:rPr>
                <w:rFonts w:ascii="Times New Roman" w:hAnsi="Times New Roman" w:cs="Times New Roman"/>
                <w:b/>
                <w:lang w:val="sl-SI"/>
              </w:rPr>
              <w:t>Телефон лица за проверу</w:t>
            </w:r>
          </w:p>
        </w:tc>
      </w:tr>
      <w:tr w:rsidR="0055329B" w:rsidRPr="005E4493" w:rsidTr="00A7173A">
        <w:trPr>
          <w:trHeight w:val="945"/>
        </w:trPr>
        <w:tc>
          <w:tcPr>
            <w:tcW w:w="567" w:type="dxa"/>
            <w:vAlign w:val="center"/>
          </w:tcPr>
          <w:p w:rsidR="0055329B" w:rsidRPr="005E4493" w:rsidRDefault="0055329B" w:rsidP="00D66249">
            <w:pPr>
              <w:spacing w:after="0"/>
              <w:jc w:val="center"/>
              <w:rPr>
                <w:rFonts w:ascii="Times New Roman" w:hAnsi="Times New Roman" w:cs="Times New Roman"/>
                <w:sz w:val="24"/>
                <w:szCs w:val="24"/>
                <w:lang w:val="sl-SI"/>
              </w:rPr>
            </w:pPr>
            <w:r w:rsidRPr="005E4493">
              <w:rPr>
                <w:rFonts w:ascii="Times New Roman" w:hAnsi="Times New Roman" w:cs="Times New Roman"/>
                <w:sz w:val="24"/>
                <w:szCs w:val="24"/>
                <w:lang w:val="sl-SI"/>
              </w:rPr>
              <w:t>1</w:t>
            </w:r>
          </w:p>
        </w:tc>
        <w:tc>
          <w:tcPr>
            <w:tcW w:w="2127" w:type="dxa"/>
          </w:tcPr>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A7173A">
        <w:trPr>
          <w:trHeight w:val="1162"/>
        </w:trPr>
        <w:tc>
          <w:tcPr>
            <w:tcW w:w="567" w:type="dxa"/>
            <w:vAlign w:val="center"/>
          </w:tcPr>
          <w:p w:rsidR="0055329B" w:rsidRPr="005E4493" w:rsidRDefault="0055329B" w:rsidP="00D66249">
            <w:pPr>
              <w:spacing w:after="0"/>
              <w:jc w:val="center"/>
              <w:rPr>
                <w:rFonts w:ascii="Times New Roman" w:hAnsi="Times New Roman" w:cs="Times New Roman"/>
                <w:sz w:val="24"/>
                <w:szCs w:val="24"/>
                <w:lang w:val="sl-SI"/>
              </w:rPr>
            </w:pPr>
            <w:r w:rsidRPr="005E4493">
              <w:rPr>
                <w:rFonts w:ascii="Times New Roman" w:hAnsi="Times New Roman" w:cs="Times New Roman"/>
                <w:sz w:val="24"/>
                <w:szCs w:val="24"/>
                <w:lang w:val="sl-SI"/>
              </w:rPr>
              <w:t>2</w:t>
            </w:r>
          </w:p>
        </w:tc>
        <w:tc>
          <w:tcPr>
            <w:tcW w:w="2127" w:type="dxa"/>
          </w:tcPr>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A7173A">
        <w:trPr>
          <w:trHeight w:val="1052"/>
        </w:trPr>
        <w:tc>
          <w:tcPr>
            <w:tcW w:w="567" w:type="dxa"/>
            <w:vAlign w:val="center"/>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3</w:t>
            </w:r>
          </w:p>
        </w:tc>
        <w:tc>
          <w:tcPr>
            <w:tcW w:w="2127" w:type="dxa"/>
          </w:tcPr>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44204B">
        <w:trPr>
          <w:trHeight w:val="1052"/>
        </w:trPr>
        <w:tc>
          <w:tcPr>
            <w:tcW w:w="567" w:type="dxa"/>
            <w:vAlign w:val="center"/>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4</w:t>
            </w:r>
          </w:p>
        </w:tc>
        <w:tc>
          <w:tcPr>
            <w:tcW w:w="2127" w:type="dxa"/>
          </w:tcPr>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44204B">
        <w:trPr>
          <w:trHeight w:val="982"/>
        </w:trPr>
        <w:tc>
          <w:tcPr>
            <w:tcW w:w="567" w:type="dxa"/>
            <w:vAlign w:val="center"/>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5</w:t>
            </w:r>
          </w:p>
        </w:tc>
        <w:tc>
          <w:tcPr>
            <w:tcW w:w="2127" w:type="dxa"/>
          </w:tcPr>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bl>
    <w:p w:rsidR="0055329B" w:rsidRPr="005E4493" w:rsidRDefault="0055329B" w:rsidP="00D66249">
      <w:pPr>
        <w:spacing w:after="0"/>
        <w:ind w:firstLine="720"/>
        <w:rPr>
          <w:rFonts w:ascii="Times New Roman" w:hAnsi="Times New Roman" w:cs="Times New Roman"/>
          <w:b/>
          <w:sz w:val="24"/>
          <w:szCs w:val="24"/>
        </w:rPr>
      </w:pPr>
    </w:p>
    <w:p w:rsidR="0055329B" w:rsidRPr="005E4493" w:rsidRDefault="0055329B" w:rsidP="00D66249">
      <w:pPr>
        <w:autoSpaceDE w:val="0"/>
        <w:autoSpaceDN w:val="0"/>
        <w:adjustRightInd w:val="0"/>
        <w:spacing w:after="0"/>
        <w:rPr>
          <w:rFonts w:ascii="Times New Roman" w:hAnsi="Times New Roman" w:cs="Times New Roman"/>
          <w:b/>
          <w:bCs/>
          <w:i/>
          <w:iCs/>
          <w:sz w:val="24"/>
          <w:szCs w:val="24"/>
          <w:lang w:val="ru-RU"/>
        </w:rPr>
      </w:pPr>
    </w:p>
    <w:p w:rsidR="0055329B" w:rsidRPr="005E4493" w:rsidRDefault="0055329B" w:rsidP="0044204B">
      <w:pPr>
        <w:autoSpaceDE w:val="0"/>
        <w:autoSpaceDN w:val="0"/>
        <w:adjustRightInd w:val="0"/>
        <w:spacing w:after="0"/>
        <w:ind w:left="-567"/>
        <w:jc w:val="both"/>
        <w:rPr>
          <w:rFonts w:ascii="Times New Roman" w:hAnsi="Times New Roman" w:cs="Times New Roman"/>
          <w:bCs/>
          <w:iCs/>
          <w:sz w:val="24"/>
          <w:szCs w:val="24"/>
          <w:lang w:val="sr-Cyrl-CS"/>
        </w:rPr>
      </w:pPr>
      <w:r w:rsidRPr="005E4493">
        <w:rPr>
          <w:rFonts w:ascii="Times New Roman" w:hAnsi="Times New Roman" w:cs="Times New Roman"/>
          <w:b/>
          <w:bCs/>
          <w:iCs/>
          <w:sz w:val="24"/>
          <w:szCs w:val="24"/>
          <w:lang w:val="ru-RU"/>
        </w:rPr>
        <w:t>Напомена:</w:t>
      </w:r>
      <w:r w:rsidRPr="005E4493">
        <w:rPr>
          <w:rFonts w:ascii="Times New Roman" w:hAnsi="Times New Roman" w:cs="Times New Roman"/>
          <w:bCs/>
          <w:iCs/>
          <w:sz w:val="24"/>
          <w:szCs w:val="24"/>
          <w:lang w:val="ru-RU"/>
        </w:rPr>
        <w:t xml:space="preserve"> Овај образац је  саставни део конкурсне документације  јер је  наручилац у конкурсној документацији референце предвидео као услов. Копирати овај образац у довољном броју примерака.</w:t>
      </w:r>
    </w:p>
    <w:p w:rsidR="0055329B" w:rsidRPr="005E4493" w:rsidRDefault="0055329B" w:rsidP="0044204B">
      <w:pPr>
        <w:autoSpaceDE w:val="0"/>
        <w:autoSpaceDN w:val="0"/>
        <w:adjustRightInd w:val="0"/>
        <w:spacing w:after="0"/>
        <w:ind w:left="-567"/>
        <w:jc w:val="both"/>
        <w:rPr>
          <w:rFonts w:ascii="Times New Roman" w:hAnsi="Times New Roman" w:cs="Times New Roman"/>
          <w:bCs/>
          <w:iCs/>
          <w:sz w:val="24"/>
          <w:szCs w:val="24"/>
          <w:lang w:val="sr-Cyrl-CS"/>
        </w:rPr>
      </w:pPr>
      <w:r w:rsidRPr="005E4493">
        <w:rPr>
          <w:rFonts w:ascii="Times New Roman" w:hAnsi="Times New Roman" w:cs="Times New Roman"/>
          <w:bCs/>
          <w:iCs/>
          <w:sz w:val="24"/>
          <w:szCs w:val="24"/>
          <w:lang w:val="ru-RU"/>
        </w:rPr>
        <w:t>Потврђујем печатом и потписом да су горе наведени подаци тачни</w:t>
      </w:r>
    </w:p>
    <w:p w:rsidR="0055329B" w:rsidRPr="005E4493" w:rsidRDefault="0055329B" w:rsidP="00D66249">
      <w:pPr>
        <w:autoSpaceDE w:val="0"/>
        <w:autoSpaceDN w:val="0"/>
        <w:adjustRightInd w:val="0"/>
        <w:spacing w:after="0"/>
        <w:rPr>
          <w:rFonts w:ascii="Times New Roman" w:hAnsi="Times New Roman" w:cs="Times New Roman"/>
          <w:bCs/>
          <w:iCs/>
          <w:sz w:val="24"/>
          <w:szCs w:val="24"/>
          <w:lang w:val="sr-Cyrl-CS"/>
        </w:rPr>
      </w:pPr>
    </w:p>
    <w:p w:rsidR="0055329B" w:rsidRPr="005E4493" w:rsidRDefault="0055329B" w:rsidP="00D66249">
      <w:pPr>
        <w:autoSpaceDE w:val="0"/>
        <w:autoSpaceDN w:val="0"/>
        <w:adjustRightInd w:val="0"/>
        <w:spacing w:after="0"/>
        <w:rPr>
          <w:rFonts w:ascii="Times New Roman" w:hAnsi="Times New Roman" w:cs="Times New Roman"/>
          <w:bCs/>
          <w:iCs/>
          <w:sz w:val="24"/>
          <w:szCs w:val="24"/>
        </w:rPr>
      </w:pPr>
    </w:p>
    <w:p w:rsidR="0055329B" w:rsidRPr="005E4493" w:rsidRDefault="0055329B" w:rsidP="00D66249">
      <w:pPr>
        <w:spacing w:after="0"/>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У _____________________ </w:t>
      </w:r>
      <w:r w:rsidR="0044204B" w:rsidRPr="005E4493">
        <w:rPr>
          <w:rFonts w:ascii="Times New Roman" w:hAnsi="Times New Roman" w:cs="Times New Roman"/>
          <w:b/>
          <w:bCs/>
          <w:sz w:val="24"/>
          <w:szCs w:val="24"/>
          <w:lang w:val="sr-Cyrl-CS"/>
        </w:rPr>
        <w:tab/>
      </w:r>
      <w:r w:rsidR="0044204B" w:rsidRPr="005E4493">
        <w:rPr>
          <w:rFonts w:ascii="Times New Roman" w:hAnsi="Times New Roman" w:cs="Times New Roman"/>
          <w:b/>
          <w:bCs/>
          <w:sz w:val="24"/>
          <w:szCs w:val="24"/>
          <w:lang w:val="sr-Cyrl-CS"/>
        </w:rPr>
        <w:tab/>
      </w:r>
      <w:r w:rsidR="0044204B" w:rsidRPr="005E4493">
        <w:rPr>
          <w:rFonts w:ascii="Times New Roman" w:hAnsi="Times New Roman" w:cs="Times New Roman"/>
          <w:b/>
          <w:bCs/>
          <w:sz w:val="24"/>
          <w:szCs w:val="24"/>
          <w:lang w:val="sr-Cyrl-CS"/>
        </w:rPr>
        <w:tab/>
      </w:r>
      <w:r w:rsidR="0044204B" w:rsidRPr="005E4493">
        <w:rPr>
          <w:rFonts w:ascii="Times New Roman" w:hAnsi="Times New Roman" w:cs="Times New Roman"/>
          <w:b/>
          <w:bCs/>
          <w:sz w:val="24"/>
          <w:szCs w:val="24"/>
          <w:lang w:val="sr-Cyrl-CS"/>
        </w:rPr>
        <w:tab/>
      </w:r>
      <w:r w:rsidRPr="005E4493">
        <w:rPr>
          <w:rFonts w:ascii="Times New Roman" w:hAnsi="Times New Roman" w:cs="Times New Roman"/>
          <w:b/>
          <w:bCs/>
          <w:sz w:val="24"/>
          <w:szCs w:val="24"/>
          <w:lang w:val="sr-Cyrl-CS"/>
        </w:rPr>
        <w:t xml:space="preserve">Потпис овлашћеног лица </w:t>
      </w:r>
    </w:p>
    <w:p w:rsidR="0055329B" w:rsidRPr="005E4493" w:rsidRDefault="0055329B" w:rsidP="00D66249">
      <w:pPr>
        <w:spacing w:after="0"/>
        <w:rPr>
          <w:rFonts w:ascii="Times New Roman" w:hAnsi="Times New Roman" w:cs="Times New Roman"/>
          <w:b/>
          <w:bCs/>
          <w:sz w:val="24"/>
          <w:szCs w:val="24"/>
          <w:lang w:val="sr-Cyrl-CS"/>
        </w:rPr>
      </w:pPr>
    </w:p>
    <w:p w:rsidR="0055329B" w:rsidRPr="005E4493" w:rsidRDefault="0055329B" w:rsidP="00D66249">
      <w:pPr>
        <w:spacing w:after="0"/>
        <w:rPr>
          <w:rFonts w:ascii="Times New Roman" w:hAnsi="Times New Roman" w:cs="Times New Roman"/>
          <w:b/>
          <w:bCs/>
          <w:sz w:val="24"/>
          <w:szCs w:val="24"/>
        </w:rPr>
      </w:pPr>
      <w:r w:rsidRPr="005E4493">
        <w:rPr>
          <w:rFonts w:ascii="Times New Roman" w:hAnsi="Times New Roman" w:cs="Times New Roman"/>
          <w:b/>
          <w:bCs/>
          <w:sz w:val="24"/>
          <w:szCs w:val="24"/>
          <w:lang w:val="sr-Cyrl-CS"/>
        </w:rPr>
        <w:t>Дана:_________________             М.П.                     ______________________________</w:t>
      </w:r>
    </w:p>
    <w:p w:rsidR="0055329B" w:rsidRPr="005E4493" w:rsidRDefault="0055329B" w:rsidP="00D66249">
      <w:pPr>
        <w:spacing w:after="0"/>
        <w:rPr>
          <w:rFonts w:ascii="Times New Roman" w:hAnsi="Times New Roman" w:cs="Times New Roman"/>
          <w:b/>
          <w:bCs/>
          <w:sz w:val="24"/>
          <w:szCs w:val="24"/>
        </w:rPr>
      </w:pPr>
    </w:p>
    <w:p w:rsidR="0055329B" w:rsidRPr="005E4493" w:rsidRDefault="0055329B" w:rsidP="00D66249">
      <w:pPr>
        <w:spacing w:after="0"/>
        <w:rPr>
          <w:rFonts w:ascii="Times New Roman" w:hAnsi="Times New Roman" w:cs="Times New Roman"/>
          <w:b/>
          <w:bCs/>
          <w:sz w:val="24"/>
          <w:szCs w:val="24"/>
        </w:rPr>
      </w:pPr>
    </w:p>
    <w:p w:rsidR="0055329B" w:rsidRPr="005E4493" w:rsidRDefault="0055329B" w:rsidP="00D66249">
      <w:pPr>
        <w:tabs>
          <w:tab w:val="left" w:pos="1080"/>
          <w:tab w:val="left" w:pos="1653"/>
        </w:tabs>
        <w:spacing w:after="0"/>
        <w:outlineLvl w:val="0"/>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Напомене:</w:t>
      </w:r>
      <w:r w:rsidRPr="005E4493">
        <w:rPr>
          <w:rFonts w:ascii="Times New Roman" w:hAnsi="Times New Roman" w:cs="Times New Roman"/>
          <w:i/>
          <w:sz w:val="24"/>
          <w:szCs w:val="24"/>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5329B" w:rsidRPr="005E4493" w:rsidRDefault="0055329B" w:rsidP="00D66249">
      <w:pPr>
        <w:spacing w:after="0"/>
        <w:rPr>
          <w:rFonts w:ascii="Times New Roman" w:hAnsi="Times New Roman" w:cs="Times New Roman"/>
          <w:bCs/>
          <w:i/>
          <w:color w:val="FF0000"/>
          <w:sz w:val="24"/>
          <w:szCs w:val="24"/>
          <w:lang w:val="sr-Cyrl-CS"/>
        </w:rPr>
      </w:pPr>
    </w:p>
    <w:p w:rsidR="0055329B" w:rsidRPr="005E4493" w:rsidRDefault="0055329B" w:rsidP="00D66249">
      <w:pPr>
        <w:spacing w:after="0"/>
        <w:jc w:val="both"/>
        <w:rPr>
          <w:rFonts w:ascii="Times New Roman" w:hAnsi="Times New Roman" w:cs="Times New Roman"/>
          <w:sz w:val="24"/>
          <w:szCs w:val="24"/>
          <w:lang w:val="sr-Cyrl-CS" w:eastAsia="en-GB"/>
        </w:rPr>
      </w:pPr>
    </w:p>
    <w:p w:rsidR="0055329B" w:rsidRPr="005E4493" w:rsidRDefault="0055329B" w:rsidP="00D66249">
      <w:pPr>
        <w:spacing w:after="0"/>
        <w:rPr>
          <w:rFonts w:ascii="Times New Roman" w:hAnsi="Times New Roman" w:cs="Times New Roman"/>
          <w:sz w:val="24"/>
          <w:szCs w:val="24"/>
          <w:lang w:val="sr-Cyrl-CS"/>
        </w:rPr>
      </w:pPr>
    </w:p>
    <w:p w:rsidR="003B47CE" w:rsidRDefault="00BC31EF" w:rsidP="00D66249">
      <w:pPr>
        <w:spacing w:after="0"/>
        <w:jc w:val="cente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21</w:t>
      </w:r>
      <w:r w:rsidR="0055329B" w:rsidRPr="005E4493">
        <w:rPr>
          <w:rFonts w:ascii="Times New Roman" w:hAnsi="Times New Roman" w:cs="Times New Roman"/>
          <w:b/>
          <w:bCs/>
          <w:sz w:val="24"/>
          <w:szCs w:val="24"/>
          <w:lang w:val="ru-RU"/>
        </w:rPr>
        <w:t xml:space="preserve">. ИЗЈАВА </w:t>
      </w:r>
      <w:r w:rsidR="0055329B" w:rsidRPr="005E4493">
        <w:rPr>
          <w:rFonts w:ascii="Times New Roman" w:hAnsi="Times New Roman" w:cs="Times New Roman"/>
          <w:b/>
          <w:bCs/>
          <w:sz w:val="24"/>
          <w:szCs w:val="24"/>
          <w:lang w:val="sr-Cyrl-CS"/>
        </w:rPr>
        <w:t xml:space="preserve">ПОНУЂАЧА </w:t>
      </w:r>
      <w:r w:rsidR="0055329B" w:rsidRPr="005E4493">
        <w:rPr>
          <w:rFonts w:ascii="Times New Roman" w:hAnsi="Times New Roman" w:cs="Times New Roman"/>
          <w:b/>
          <w:bCs/>
          <w:sz w:val="24"/>
          <w:szCs w:val="24"/>
          <w:lang w:val="ru-RU"/>
        </w:rPr>
        <w:t xml:space="preserve">ДА ЈЕ  ОБИШАО ЛОКАЦИЈУ РАДОВА, ИЗВРШИО УВИД У РАДОВЕ КОЈЕ ТРЕБА ИЗВРШИТИ, И ДА ЈЕ САГЛАСАН СА </w:t>
      </w:r>
    </w:p>
    <w:p w:rsidR="003B47CE" w:rsidRDefault="003B47CE" w:rsidP="00D66249">
      <w:pPr>
        <w:spacing w:after="0"/>
        <w:jc w:val="center"/>
        <w:rPr>
          <w:rFonts w:ascii="Times New Roman" w:hAnsi="Times New Roman" w:cs="Times New Roman"/>
          <w:b/>
          <w:bCs/>
          <w:sz w:val="24"/>
          <w:szCs w:val="24"/>
          <w:lang w:val="ru-RU"/>
        </w:rPr>
      </w:pPr>
    </w:p>
    <w:p w:rsidR="0055329B" w:rsidRPr="005E4493" w:rsidRDefault="003B47CE" w:rsidP="00D66249">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ru-RU"/>
        </w:rPr>
        <w:t>ПРОЈЕКТОМ РЕКОНСТУРКЦИЈЕ И АДАПТАЦИЈЕ УПРАВНЕ ЗГРАДЕ</w:t>
      </w: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pacing w:val="80"/>
          <w:sz w:val="24"/>
          <w:szCs w:val="24"/>
          <w:lang w:val="sr-Cyrl-CS"/>
        </w:rPr>
      </w:pPr>
      <w:r w:rsidRPr="005E4493">
        <w:rPr>
          <w:rFonts w:ascii="Times New Roman" w:hAnsi="Times New Roman" w:cs="Times New Roman"/>
          <w:b/>
          <w:spacing w:val="80"/>
          <w:sz w:val="24"/>
          <w:szCs w:val="24"/>
          <w:lang w:val="sr-Cyrl-CS"/>
        </w:rPr>
        <w:t>ИЗЈАВА</w:t>
      </w: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jc w:val="both"/>
        <w:outlineLvl w:val="0"/>
        <w:rPr>
          <w:rFonts w:ascii="Times New Roman" w:hAnsi="Times New Roman" w:cs="Times New Roman"/>
          <w:sz w:val="24"/>
          <w:szCs w:val="24"/>
          <w:lang w:val="ru-RU"/>
        </w:rPr>
      </w:pPr>
      <w:r w:rsidRPr="005E4493">
        <w:rPr>
          <w:rFonts w:ascii="Times New Roman" w:hAnsi="Times New Roman" w:cs="Times New Roman"/>
          <w:b/>
          <w:sz w:val="24"/>
          <w:szCs w:val="24"/>
          <w:lang w:val="sr-Cyrl-CS"/>
        </w:rPr>
        <w:t xml:space="preserve">Као понуђач у поступку јавне набавке радова </w:t>
      </w:r>
      <w:r w:rsidR="000A4965" w:rsidRPr="000A4965">
        <w:rPr>
          <w:rFonts w:ascii="Times New Roman" w:hAnsi="Times New Roman" w:cs="Times New Roman"/>
          <w:b/>
          <w:lang w:val="ru-RU"/>
        </w:rPr>
        <w:t>радови на реконструкцији и адаптацији управне зграде ЈНР-В 1.3.1/2017</w:t>
      </w:r>
      <w:r w:rsidRPr="000A4965">
        <w:rPr>
          <w:rFonts w:ascii="Times New Roman" w:hAnsi="Times New Roman" w:cs="Times New Roman"/>
          <w:b/>
          <w:sz w:val="24"/>
          <w:szCs w:val="24"/>
          <w:lang w:val="sr-Cyrl-CS"/>
        </w:rPr>
        <w:t>,</w:t>
      </w:r>
      <w:r w:rsidRPr="005E4493">
        <w:rPr>
          <w:rFonts w:ascii="Times New Roman" w:hAnsi="Times New Roman" w:cs="Times New Roman"/>
          <w:b/>
          <w:sz w:val="24"/>
          <w:szCs w:val="24"/>
          <w:lang w:val="sr-Cyrl-CS"/>
        </w:rPr>
        <w:t xml:space="preserve"> изјављујем да сам обишао локацију радова, извршио увид у радове које треба извршити, и да сам сагласан са </w:t>
      </w:r>
      <w:r w:rsidR="003B47CE">
        <w:rPr>
          <w:rFonts w:ascii="Times New Roman" w:hAnsi="Times New Roman" w:cs="Times New Roman"/>
          <w:b/>
          <w:sz w:val="24"/>
          <w:szCs w:val="24"/>
          <w:lang w:val="sr-Cyrl-CS"/>
        </w:rPr>
        <w:t>пројектом реконструкције и адаптације.</w:t>
      </w: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44204B">
      <w:pPr>
        <w:spacing w:after="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Шеф службе за развој, инвестиције и техничко одржавање</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684328" w:rsidRDefault="00684328">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55329B" w:rsidRPr="005E4493" w:rsidRDefault="0055329B" w:rsidP="00D66249">
      <w:pPr>
        <w:tabs>
          <w:tab w:val="left" w:pos="6660"/>
        </w:tabs>
        <w:spacing w:after="0"/>
        <w:rPr>
          <w:rFonts w:ascii="Times New Roman" w:hAnsi="Times New Roman" w:cs="Times New Roman"/>
          <w:b/>
          <w:sz w:val="24"/>
          <w:szCs w:val="24"/>
          <w:lang w:val="ru-RU"/>
        </w:rPr>
      </w:pPr>
      <w:r w:rsidRPr="005E4493">
        <w:rPr>
          <w:rFonts w:ascii="Times New Roman" w:hAnsi="Times New Roman" w:cs="Times New Roman"/>
          <w:b/>
          <w:sz w:val="24"/>
          <w:szCs w:val="24"/>
          <w:lang w:val="ru-RU"/>
        </w:rPr>
        <w:lastRenderedPageBreak/>
        <w:t>ОБР</w:t>
      </w:r>
      <w:r w:rsidR="00BC31EF" w:rsidRPr="005E4493">
        <w:rPr>
          <w:rFonts w:ascii="Times New Roman" w:hAnsi="Times New Roman" w:cs="Times New Roman"/>
          <w:b/>
          <w:sz w:val="24"/>
          <w:szCs w:val="24"/>
          <w:lang w:val="ru-RU"/>
        </w:rPr>
        <w:t>АЗАЦ 22</w:t>
      </w:r>
      <w:r w:rsidRPr="005E4493">
        <w:rPr>
          <w:rFonts w:ascii="Times New Roman" w:hAnsi="Times New Roman" w:cs="Times New Roman"/>
          <w:b/>
          <w:sz w:val="24"/>
          <w:szCs w:val="24"/>
          <w:lang w:val="ru-RU"/>
        </w:rPr>
        <w:t>. РЕКАПИТУЛАЦИЈА РАДОВА</w:t>
      </w:r>
    </w:p>
    <w:p w:rsidR="0055329B" w:rsidRPr="005E4493" w:rsidRDefault="0077236F" w:rsidP="00D66249">
      <w:pPr>
        <w:tabs>
          <w:tab w:val="left" w:pos="6660"/>
          <w:tab w:val="left" w:pos="9498"/>
        </w:tabs>
        <w:spacing w:after="0"/>
        <w:ind w:right="-710" w:hanging="567"/>
        <w:jc w:val="center"/>
        <w:rPr>
          <w:rFonts w:ascii="Times New Roman" w:hAnsi="Times New Roman" w:cs="Times New Roman"/>
          <w:lang w:val="ru-RU"/>
        </w:rPr>
      </w:pPr>
      <w:r w:rsidRPr="005E4493">
        <w:rPr>
          <w:rFonts w:ascii="Times New Roman" w:hAnsi="Times New Roman" w:cs="Times New Roman"/>
          <w:b/>
          <w:caps/>
          <w:color w:val="262626" w:themeColor="text1" w:themeTint="D9"/>
          <w:lang w:val="sr-Cyrl-CS"/>
        </w:rPr>
        <w:t xml:space="preserve">НАБАВКА РАДОВА - </w:t>
      </w:r>
      <w:r w:rsidR="00684328">
        <w:rPr>
          <w:rFonts w:ascii="Times New Roman" w:hAnsi="Times New Roman" w:cs="Times New Roman"/>
          <w:b/>
          <w:sz w:val="24"/>
          <w:szCs w:val="24"/>
          <w:lang w:val="sr-Cyrl-BA"/>
        </w:rPr>
        <w:t xml:space="preserve">Радови на реконструкцији и адаптацији управне зграде </w:t>
      </w:r>
      <w:r w:rsidR="00684328" w:rsidRPr="005E4493">
        <w:rPr>
          <w:rFonts w:ascii="Times New Roman" w:hAnsi="Times New Roman" w:cs="Times New Roman"/>
          <w:b/>
          <w:sz w:val="24"/>
          <w:szCs w:val="24"/>
          <w:lang w:val="sr-Cyrl-BA"/>
        </w:rPr>
        <w:t xml:space="preserve"> </w:t>
      </w:r>
      <w:r w:rsidR="00684328" w:rsidRPr="005E4493">
        <w:rPr>
          <w:rFonts w:ascii="Times New Roman" w:hAnsi="Times New Roman" w:cs="Times New Roman"/>
          <w:b/>
          <w:sz w:val="24"/>
          <w:szCs w:val="24"/>
          <w:lang w:val="sr-Cyrl-CS"/>
        </w:rPr>
        <w:t>Дома ученика средњих школа Ниш, ЈНР-В 1.3.</w:t>
      </w:r>
      <w:r w:rsidR="00684328">
        <w:rPr>
          <w:rFonts w:ascii="Times New Roman" w:hAnsi="Times New Roman" w:cs="Times New Roman"/>
          <w:b/>
          <w:sz w:val="24"/>
          <w:szCs w:val="24"/>
          <w:lang w:val="sr-Cyrl-CS"/>
        </w:rPr>
        <w:t>1./17</w:t>
      </w:r>
      <w:r w:rsidR="00684328" w:rsidRPr="005E4493">
        <w:rPr>
          <w:rFonts w:ascii="Times New Roman" w:hAnsi="Times New Roman" w:cs="Times New Roman"/>
          <w:sz w:val="24"/>
          <w:szCs w:val="24"/>
          <w:lang w:val="ru-RU"/>
        </w:rPr>
        <w:t>,</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tbl>
      <w:tblPr>
        <w:tblW w:w="10164" w:type="dxa"/>
        <w:tblInd w:w="-318" w:type="dxa"/>
        <w:tblLook w:val="04A0" w:firstRow="1" w:lastRow="0" w:firstColumn="1" w:lastColumn="0" w:noHBand="0" w:noVBand="1"/>
      </w:tblPr>
      <w:tblGrid>
        <w:gridCol w:w="5529"/>
        <w:gridCol w:w="1308"/>
        <w:gridCol w:w="1635"/>
        <w:gridCol w:w="1692"/>
      </w:tblGrid>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tbl>
            <w:tblPr>
              <w:tblW w:w="9855" w:type="dxa"/>
              <w:tblInd w:w="93" w:type="dxa"/>
              <w:tblLook w:val="04A0" w:firstRow="1" w:lastRow="0" w:firstColumn="1" w:lastColumn="0" w:noHBand="0" w:noVBand="1"/>
            </w:tblPr>
            <w:tblGrid>
              <w:gridCol w:w="670"/>
              <w:gridCol w:w="4934"/>
              <w:gridCol w:w="727"/>
              <w:gridCol w:w="1290"/>
              <w:gridCol w:w="2234"/>
            </w:tblGrid>
            <w:tr w:rsidR="0055329B" w:rsidRPr="005E4493" w:rsidTr="00684328">
              <w:trPr>
                <w:trHeight w:val="405"/>
              </w:trPr>
              <w:tc>
                <w:tcPr>
                  <w:tcW w:w="670" w:type="dxa"/>
                  <w:tcBorders>
                    <w:top w:val="nil"/>
                    <w:left w:val="nil"/>
                    <w:bottom w:val="nil"/>
                    <w:right w:val="nil"/>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 </w:t>
                  </w:r>
                </w:p>
              </w:tc>
              <w:tc>
                <w:tcPr>
                  <w:tcW w:w="6951" w:type="dxa"/>
                  <w:gridSpan w:val="3"/>
                  <w:tcBorders>
                    <w:top w:val="single" w:sz="8" w:space="0" w:color="auto"/>
                    <w:left w:val="single" w:sz="8" w:space="0" w:color="auto"/>
                    <w:bottom w:val="single" w:sz="8" w:space="0" w:color="auto"/>
                    <w:right w:val="single" w:sz="8" w:space="0" w:color="000000"/>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РЕКАПИТУЛАЦИЈА</w:t>
                  </w:r>
                </w:p>
              </w:tc>
              <w:tc>
                <w:tcPr>
                  <w:tcW w:w="2234" w:type="dxa"/>
                  <w:tcBorders>
                    <w:top w:val="nil"/>
                    <w:left w:val="nil"/>
                    <w:bottom w:val="nil"/>
                    <w:right w:val="nil"/>
                  </w:tcBorders>
                  <w:shd w:val="clear" w:color="auto" w:fill="auto"/>
                  <w:noWrap/>
                  <w:vAlign w:val="bottom"/>
                  <w:hideMark/>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I</w:t>
                  </w:r>
                </w:p>
              </w:tc>
              <w:tc>
                <w:tcPr>
                  <w:tcW w:w="6951" w:type="dxa"/>
                  <w:gridSpan w:val="3"/>
                  <w:tcBorders>
                    <w:top w:val="nil"/>
                    <w:left w:val="nil"/>
                    <w:bottom w:val="single" w:sz="4" w:space="0" w:color="auto"/>
                    <w:right w:val="single" w:sz="4" w:space="0" w:color="000000"/>
                  </w:tcBorders>
                  <w:shd w:val="clear" w:color="auto" w:fill="auto"/>
                  <w:vAlign w:val="center"/>
                  <w:hideMark/>
                </w:tcPr>
                <w:p w:rsidR="0055329B" w:rsidRPr="005E4493" w:rsidRDefault="0055329B" w:rsidP="00D66249">
                  <w:pPr>
                    <w:spacing w:after="0"/>
                    <w:rPr>
                      <w:rFonts w:ascii="Times New Roman" w:hAnsi="Times New Roman" w:cs="Times New Roman"/>
                      <w:b/>
                      <w:bCs/>
                      <w:sz w:val="24"/>
                      <w:szCs w:val="24"/>
                    </w:rPr>
                  </w:pPr>
                  <w:r w:rsidRPr="005E4493">
                    <w:rPr>
                      <w:rFonts w:ascii="Times New Roman" w:hAnsi="Times New Roman" w:cs="Times New Roman"/>
                      <w:b/>
                      <w:bCs/>
                      <w:sz w:val="24"/>
                      <w:szCs w:val="24"/>
                    </w:rPr>
                    <w:t xml:space="preserve">РАДОВИ </w:t>
                  </w:r>
                </w:p>
              </w:tc>
              <w:tc>
                <w:tcPr>
                  <w:tcW w:w="2234" w:type="dxa"/>
                  <w:tcBorders>
                    <w:top w:val="single" w:sz="4" w:space="0" w:color="auto"/>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без ПДВ-a:</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ПДВ 20%</w:t>
                  </w:r>
                </w:p>
              </w:tc>
              <w:tc>
                <w:tcPr>
                  <w:tcW w:w="2234" w:type="dxa"/>
                  <w:tcBorders>
                    <w:top w:val="nil"/>
                    <w:left w:val="nil"/>
                    <w:bottom w:val="single" w:sz="4" w:space="0" w:color="auto"/>
                    <w:right w:val="single" w:sz="4" w:space="0" w:color="auto"/>
                  </w:tcBorders>
                  <w:shd w:val="clear" w:color="auto" w:fill="auto"/>
                  <w:noWrap/>
                  <w:vAlign w:val="bottom"/>
                </w:tcPr>
                <w:p w:rsidR="0055329B" w:rsidRDefault="0055329B" w:rsidP="00D66249">
                  <w:pPr>
                    <w:spacing w:after="0"/>
                    <w:jc w:val="right"/>
                    <w:rPr>
                      <w:rFonts w:ascii="Times New Roman" w:hAnsi="Times New Roman" w:cs="Times New Roman"/>
                      <w:b/>
                      <w:sz w:val="24"/>
                      <w:szCs w:val="24"/>
                      <w:lang w:val="sr-Cyrl-RS"/>
                    </w:rPr>
                  </w:pPr>
                </w:p>
                <w:p w:rsidR="00684328" w:rsidRPr="00684328" w:rsidRDefault="00684328" w:rsidP="00D66249">
                  <w:pPr>
                    <w:spacing w:after="0"/>
                    <w:jc w:val="right"/>
                    <w:rPr>
                      <w:rFonts w:ascii="Times New Roman" w:hAnsi="Times New Roman" w:cs="Times New Roman"/>
                      <w:b/>
                      <w:sz w:val="24"/>
                      <w:szCs w:val="24"/>
                      <w:lang w:val="sr-Cyrl-RS"/>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са ПДВ-ом:</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bl>
          <w:p w:rsidR="0055329B" w:rsidRPr="005E4493" w:rsidRDefault="0055329B" w:rsidP="0044204B">
            <w:pPr>
              <w:spacing w:after="0"/>
              <w:rPr>
                <w:rFonts w:ascii="Times New Roman" w:hAnsi="Times New Roman" w:cs="Times New Roman"/>
                <w:bCs/>
                <w:sz w:val="24"/>
                <w:szCs w:val="24"/>
              </w:rPr>
            </w:pPr>
          </w:p>
          <w:p w:rsidR="0055329B" w:rsidRPr="005E4493" w:rsidRDefault="0055329B" w:rsidP="00D66249">
            <w:pPr>
              <w:spacing w:after="0"/>
              <w:jc w:val="center"/>
              <w:rPr>
                <w:rFonts w:ascii="Times New Roman" w:hAnsi="Times New Roman" w:cs="Times New Roman"/>
                <w:b/>
                <w:bCs/>
                <w:sz w:val="24"/>
                <w:szCs w:val="24"/>
              </w:rPr>
            </w:pP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3B47CE" w:rsidRDefault="0055329B" w:rsidP="003B47CE">
            <w:pPr>
              <w:spacing w:after="0"/>
              <w:jc w:val="both"/>
              <w:rPr>
                <w:rFonts w:ascii="Times New Roman" w:hAnsi="Times New Roman" w:cs="Times New Roman"/>
                <w:sz w:val="24"/>
                <w:szCs w:val="24"/>
                <w:lang w:val="sr-Cyrl-RS"/>
              </w:rPr>
            </w:pPr>
            <w:r w:rsidRPr="005E4493">
              <w:rPr>
                <w:rFonts w:ascii="Times New Roman" w:hAnsi="Times New Roman" w:cs="Times New Roman"/>
                <w:sz w:val="24"/>
                <w:szCs w:val="24"/>
              </w:rPr>
              <w:t xml:space="preserve">ОПШТЕ ОДРЕДБЕ И УСЛОВИ ЗА ИЗВОЂЕЊЕ </w:t>
            </w:r>
            <w:r w:rsidR="003B47CE">
              <w:rPr>
                <w:rFonts w:ascii="Times New Roman" w:hAnsi="Times New Roman" w:cs="Times New Roman"/>
                <w:sz w:val="24"/>
                <w:szCs w:val="24"/>
                <w:lang w:val="sr-Cyrl-RS"/>
              </w:rPr>
              <w:t>РЕКОНСТРУКЦИЈЕ И АДАПТАЦИЈЕ УПРАВНЕ ЗГРАДЕ</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1185"/>
        </w:trPr>
        <w:tc>
          <w:tcPr>
            <w:tcW w:w="10164" w:type="dxa"/>
            <w:gridSpan w:val="4"/>
            <w:tcBorders>
              <w:top w:val="nil"/>
              <w:left w:val="nil"/>
              <w:bottom w:val="nil"/>
              <w:right w:val="nil"/>
            </w:tcBorders>
            <w:shd w:val="clear" w:color="auto" w:fill="auto"/>
            <w:hideMark/>
          </w:tcPr>
          <w:p w:rsidR="0055329B" w:rsidRPr="005E4493" w:rsidRDefault="0055329B" w:rsidP="003B47CE">
            <w:pPr>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Све одредбе и услови су саставни делови сваког поглавља сваке позиције и подпозиције овог предмера и предрачуна радова.Све радове у свему извести квалитетно, стручном радном снагом према техничком опису, предмеру и предрачуну радова, важећим техничким прописима, државним стандардима и упутствима надзорног органа.</w:t>
            </w: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Јединичном ценом за сваку позицију радова предвиђену овим предмером и предрачуном радова обухавћени су: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А) Потпуно довршење свих радова са свим операцијама, предрадњама и транспортом.</w:t>
            </w:r>
          </w:p>
        </w:tc>
      </w:tr>
      <w:tr w:rsidR="0055329B" w:rsidRPr="005E4493" w:rsidTr="003B47CE">
        <w:trPr>
          <w:trHeight w:val="540"/>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Б) Сав материјал, рад, средства за рад и алатки, складиштање материјала, амортизација, као и сви остали трошкови који терете градњу.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В) Све мере хигијенско техничке заштите на раду и противпожарне заштите по важећим прописима.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 xml:space="preserve">Г) Све помоћне скеле (радне, транспортне) са монтажом и демонтажом, </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Д) Сви припремни и припремно- завршни радови и обележавања</w:t>
            </w:r>
            <w:r w:rsidR="003B47CE">
              <w:rPr>
                <w:rFonts w:ascii="Times New Roman" w:hAnsi="Times New Roman" w:cs="Times New Roman"/>
                <w:sz w:val="24"/>
                <w:szCs w:val="24"/>
                <w:lang w:val="sr-Cyrl-RS"/>
              </w:rPr>
              <w:t>, информаицоне табел</w:t>
            </w:r>
            <w:r w:rsidRPr="005E4493">
              <w:rPr>
                <w:rFonts w:ascii="Times New Roman" w:hAnsi="Times New Roman" w:cs="Times New Roman"/>
                <w:sz w:val="24"/>
                <w:szCs w:val="24"/>
              </w:rPr>
              <w:t>.</w:t>
            </w:r>
          </w:p>
        </w:tc>
      </w:tr>
      <w:tr w:rsidR="0055329B" w:rsidRPr="005E4493" w:rsidTr="003B47CE">
        <w:trPr>
          <w:trHeight w:val="255"/>
        </w:trPr>
        <w:tc>
          <w:tcPr>
            <w:tcW w:w="5529"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Ђ) Чишћење и стално одржавање градилишта за све време грађења објекта.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Е) Трошкови за осигурање и чување објекта до дана предаје инвеститору.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510"/>
        </w:trPr>
        <w:tc>
          <w:tcPr>
            <w:tcW w:w="10164" w:type="dxa"/>
            <w:gridSpan w:val="4"/>
            <w:tcBorders>
              <w:top w:val="nil"/>
              <w:left w:val="nil"/>
              <w:bottom w:val="nil"/>
              <w:right w:val="nil"/>
            </w:tcBorders>
            <w:shd w:val="clear" w:color="auto" w:fill="auto"/>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Ж) Обрачун извршених радова извршиће се према погодбеној документацији, а на основу унетих мера у грађевинску књигу и оверених од стране надзорног органа.</w:t>
            </w:r>
          </w:p>
        </w:tc>
      </w:tr>
    </w:tbl>
    <w:p w:rsidR="0055329B" w:rsidRPr="005E4493" w:rsidRDefault="0055329B" w:rsidP="0044204B">
      <w:pPr>
        <w:spacing w:after="0"/>
        <w:jc w:val="both"/>
        <w:rPr>
          <w:rFonts w:ascii="Times New Roman" w:hAnsi="Times New Roman" w:cs="Times New Roman"/>
          <w:sz w:val="16"/>
          <w:szCs w:val="16"/>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tabs>
          <w:tab w:val="left" w:pos="375"/>
        </w:tabs>
        <w:rPr>
          <w:b/>
          <w:lang w:val="sr-Cyrl-CS"/>
        </w:rPr>
      </w:pPr>
      <w:r w:rsidRPr="005E4493">
        <w:rPr>
          <w:b/>
          <w:lang w:val="sr-Cyrl-BA"/>
        </w:rPr>
        <w:tab/>
      </w:r>
    </w:p>
    <w:p w:rsidR="00684328" w:rsidRPr="00684328" w:rsidRDefault="00684328" w:rsidP="00684328">
      <w:pPr>
        <w:widowControl w:val="0"/>
        <w:tabs>
          <w:tab w:val="left" w:pos="1457"/>
          <w:tab w:val="center" w:pos="4680"/>
        </w:tabs>
        <w:autoSpaceDE w:val="0"/>
        <w:autoSpaceDN w:val="0"/>
        <w:adjustRightInd w:val="0"/>
        <w:spacing w:before="14" w:line="360" w:lineRule="auto"/>
        <w:jc w:val="right"/>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ОБРАЗАЦ 23</w:t>
      </w:r>
      <w:r w:rsidRPr="00684328">
        <w:rPr>
          <w:rFonts w:ascii="Times New Roman" w:hAnsi="Times New Roman" w:cs="Times New Roman"/>
          <w:b/>
          <w:sz w:val="24"/>
          <w:szCs w:val="24"/>
          <w:lang w:val="sr-Cyrl-CS"/>
        </w:rPr>
        <w:t>.</w:t>
      </w: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rPr>
      </w:pP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rPr>
      </w:pPr>
      <w:r w:rsidRPr="00684328">
        <w:rPr>
          <w:rFonts w:ascii="Times New Roman" w:hAnsi="Times New Roman" w:cs="Times New Roman"/>
          <w:b/>
          <w:sz w:val="24"/>
          <w:szCs w:val="24"/>
          <w:lang w:val="sr-Cyrl-CS"/>
        </w:rPr>
        <w:t>ИЗЈАВА ПОНУЂАЧА</w:t>
      </w: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lang w:val="ru-RU"/>
        </w:rPr>
      </w:pPr>
      <w:r w:rsidRPr="00684328">
        <w:rPr>
          <w:rFonts w:ascii="Times New Roman" w:hAnsi="Times New Roman" w:cs="Times New Roman"/>
          <w:b/>
          <w:sz w:val="24"/>
          <w:szCs w:val="24"/>
          <w:lang w:val="sr-Cyrl-CS"/>
        </w:rPr>
        <w:t xml:space="preserve"> </w:t>
      </w:r>
      <w:r w:rsidRPr="00684328">
        <w:rPr>
          <w:rFonts w:ascii="Times New Roman" w:hAnsi="Times New Roman" w:cs="Times New Roman"/>
          <w:b/>
          <w:sz w:val="24"/>
          <w:szCs w:val="24"/>
          <w:lang w:val="ru-RU"/>
        </w:rPr>
        <w:t>О ОДГОВОРНОМ ЛИЦУ ЗА РУКОВОЂЕЊЕ РАДОВИМА</w:t>
      </w:r>
    </w:p>
    <w:p w:rsidR="00684328" w:rsidRPr="00684328" w:rsidRDefault="00684328" w:rsidP="00684328">
      <w:pPr>
        <w:rPr>
          <w:rFonts w:ascii="Times New Roman" w:hAnsi="Times New Roman" w:cs="Times New Roman"/>
          <w:sz w:val="24"/>
          <w:szCs w:val="24"/>
          <w:lang w:val="sr-Cyrl-CS"/>
        </w:rPr>
      </w:pPr>
    </w:p>
    <w:tbl>
      <w:tblPr>
        <w:tblW w:w="9060" w:type="dxa"/>
        <w:tblInd w:w="443" w:type="dxa"/>
        <w:tblLayout w:type="fixed"/>
        <w:tblCellMar>
          <w:left w:w="0" w:type="dxa"/>
          <w:right w:w="0" w:type="dxa"/>
        </w:tblCellMar>
        <w:tblLook w:val="0000" w:firstRow="0" w:lastRow="0" w:firstColumn="0" w:lastColumn="0" w:noHBand="0" w:noVBand="0"/>
      </w:tblPr>
      <w:tblGrid>
        <w:gridCol w:w="383"/>
        <w:gridCol w:w="2351"/>
        <w:gridCol w:w="1081"/>
        <w:gridCol w:w="3118"/>
        <w:gridCol w:w="2127"/>
      </w:tblGrid>
      <w:tr w:rsidR="00684328" w:rsidRPr="00684328" w:rsidTr="000A4965">
        <w:trPr>
          <w:trHeight w:hRule="exact" w:val="1960"/>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w:t>
            </w:r>
          </w:p>
        </w:tc>
        <w:tc>
          <w:tcPr>
            <w:tcW w:w="235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Име и презиме</w:t>
            </w:r>
          </w:p>
        </w:tc>
        <w:tc>
          <w:tcPr>
            <w:tcW w:w="108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Број лиценце</w:t>
            </w:r>
          </w:p>
        </w:tc>
        <w:tc>
          <w:tcPr>
            <w:tcW w:w="3118"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ind w:right="24"/>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Назив привредног субјекта који ангажује одговорног извођача:</w:t>
            </w:r>
          </w:p>
        </w:tc>
        <w:tc>
          <w:tcPr>
            <w:tcW w:w="2127"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Основ ангажовања:</w:t>
            </w:r>
          </w:p>
          <w:p w:rsidR="00684328" w:rsidRPr="00684328" w:rsidRDefault="00684328" w:rsidP="000A4965">
            <w:pPr>
              <w:jc w:val="center"/>
              <w:rPr>
                <w:rFonts w:ascii="Times New Roman" w:hAnsi="Times New Roman" w:cs="Times New Roman"/>
                <w:sz w:val="24"/>
                <w:szCs w:val="24"/>
                <w:lang w:val="ru-RU"/>
              </w:rPr>
            </w:pPr>
          </w:p>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1. Запослен код понуђача</w:t>
            </w:r>
          </w:p>
          <w:p w:rsidR="00684328" w:rsidRPr="00684328" w:rsidRDefault="00684328" w:rsidP="000A4965">
            <w:pPr>
              <w:rPr>
                <w:rFonts w:ascii="Times New Roman" w:hAnsi="Times New Roman" w:cs="Times New Roman"/>
                <w:sz w:val="24"/>
                <w:szCs w:val="24"/>
                <w:lang w:val="ru-RU"/>
              </w:rPr>
            </w:pPr>
          </w:p>
          <w:p w:rsidR="00684328" w:rsidRPr="00684328" w:rsidRDefault="00684328" w:rsidP="000A4965">
            <w:pPr>
              <w:ind w:left="78" w:hanging="78"/>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2. Ангажован уговором</w:t>
            </w: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rPr>
              <w:t>1</w:t>
            </w:r>
            <w:r w:rsidRPr="00684328">
              <w:rPr>
                <w:rFonts w:ascii="Times New Roman" w:hAnsi="Times New Roman" w:cs="Times New Roman"/>
                <w:sz w:val="24"/>
                <w:szCs w:val="24"/>
                <w:lang w:val="sr-Cyrl-CS"/>
              </w:rPr>
              <w:t>.</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2.</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9"/>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3.</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2317"/>
        </w:trPr>
        <w:tc>
          <w:tcPr>
            <w:tcW w:w="9060" w:type="dxa"/>
            <w:gridSpan w:val="5"/>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rPr>
                <w:rFonts w:ascii="Times New Roman" w:hAnsi="Times New Roman" w:cs="Times New Roman"/>
                <w:sz w:val="24"/>
                <w:szCs w:val="24"/>
                <w:lang w:val="sr-Cyrl-CS"/>
              </w:rPr>
            </w:pPr>
          </w:p>
          <w:p w:rsidR="00684328" w:rsidRPr="00684328" w:rsidRDefault="00684328" w:rsidP="000A4965">
            <w:pP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Датум: _____________</w:t>
            </w:r>
          </w:p>
          <w:p w:rsidR="00684328" w:rsidRPr="00684328" w:rsidRDefault="00684328" w:rsidP="000A4965">
            <w:pP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Потпис одговорног лица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________________________</w:t>
            </w:r>
          </w:p>
          <w:p w:rsidR="00684328" w:rsidRPr="00684328" w:rsidRDefault="00684328" w:rsidP="000A4965">
            <w:pPr>
              <w:jc w:val="right"/>
              <w:rPr>
                <w:rFonts w:ascii="Times New Roman" w:hAnsi="Times New Roman" w:cs="Times New Roman"/>
                <w:sz w:val="24"/>
                <w:szCs w:val="24"/>
                <w:lang w:val="sr-Cyrl-CS"/>
              </w:rPr>
            </w:pP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М.П.</w:t>
            </w:r>
          </w:p>
        </w:tc>
      </w:tr>
    </w:tbl>
    <w:p w:rsidR="00684328" w:rsidRPr="00684328" w:rsidRDefault="00684328" w:rsidP="00684328">
      <w:pPr>
        <w:widowControl w:val="0"/>
        <w:autoSpaceDE w:val="0"/>
        <w:autoSpaceDN w:val="0"/>
        <w:adjustRightInd w:val="0"/>
        <w:spacing w:before="9" w:line="220" w:lineRule="exact"/>
        <w:rPr>
          <w:rFonts w:ascii="Times New Roman" w:hAnsi="Times New Roman" w:cs="Times New Roman"/>
          <w:sz w:val="24"/>
          <w:szCs w:val="24"/>
          <w:lang w:val="ru-RU"/>
        </w:rPr>
      </w:pP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b/>
          <w:bCs/>
          <w:sz w:val="24"/>
          <w:szCs w:val="24"/>
          <w:lang w:val="ru-RU"/>
        </w:rPr>
        <w:t xml:space="preserve">Напомена: </w:t>
      </w:r>
      <w:r w:rsidRPr="00684328">
        <w:rPr>
          <w:rFonts w:ascii="Times New Roman" w:hAnsi="Times New Roman" w:cs="Times New Roman"/>
          <w:sz w:val="24"/>
          <w:szCs w:val="24"/>
          <w:lang w:val="ru-RU"/>
        </w:rPr>
        <w:t xml:space="preserve">Последњу колону ,,Основ ангажовања,, попунити тако, што се за запослене </w:t>
      </w: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sz w:val="24"/>
          <w:szCs w:val="24"/>
          <w:lang w:val="ru-RU"/>
        </w:rPr>
        <w:t xml:space="preserve">                     уноси број "1", а за ангажоване уговором – број "2". </w:t>
      </w:r>
    </w:p>
    <w:tbl>
      <w:tblPr>
        <w:tblW w:w="0" w:type="auto"/>
        <w:jc w:val="center"/>
        <w:tblLook w:val="01E0" w:firstRow="1" w:lastRow="1" w:firstColumn="1" w:lastColumn="1" w:noHBand="0" w:noVBand="0"/>
      </w:tblPr>
      <w:tblGrid>
        <w:gridCol w:w="3130"/>
        <w:gridCol w:w="2912"/>
        <w:gridCol w:w="3264"/>
      </w:tblGrid>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widowControl w:val="0"/>
        <w:autoSpaceDE w:val="0"/>
        <w:autoSpaceDN w:val="0"/>
        <w:adjustRightInd w:val="0"/>
        <w:spacing w:before="6" w:line="480" w:lineRule="auto"/>
        <w:ind w:right="6"/>
        <w:rPr>
          <w:rFonts w:ascii="Times New Roman" w:hAnsi="Times New Roman" w:cs="Times New Roman"/>
          <w:sz w:val="24"/>
          <w:szCs w:val="24"/>
          <w:lang w:val="ru-RU"/>
        </w:rPr>
      </w:pPr>
    </w:p>
    <w:p w:rsidR="00684328" w:rsidRDefault="00684328">
      <w:pPr>
        <w:rPr>
          <w:rFonts w:ascii="Times New Roman" w:hAnsi="Times New Roman" w:cs="Times New Roman"/>
          <w:b/>
          <w:sz w:val="24"/>
          <w:szCs w:val="24"/>
          <w:lang w:val="sr-Cyrl-CS"/>
        </w:rPr>
      </w:pPr>
      <w:r>
        <w:rPr>
          <w:rFonts w:ascii="Times New Roman" w:hAnsi="Times New Roman" w:cs="Times New Roman"/>
          <w:b/>
          <w:sz w:val="24"/>
          <w:szCs w:val="24"/>
          <w:lang w:val="sr-Cyrl-CS"/>
        </w:rPr>
        <w:br w:type="page"/>
      </w:r>
    </w:p>
    <w:p w:rsidR="00684328" w:rsidRPr="00684328" w:rsidRDefault="00684328" w:rsidP="00684328">
      <w:pPr>
        <w:jc w:val="right"/>
        <w:rPr>
          <w:rFonts w:ascii="Times New Roman" w:hAnsi="Times New Roman" w:cs="Times New Roman"/>
          <w:sz w:val="24"/>
          <w:szCs w:val="24"/>
        </w:rPr>
      </w:pPr>
      <w:r>
        <w:rPr>
          <w:rFonts w:ascii="Times New Roman" w:hAnsi="Times New Roman" w:cs="Times New Roman"/>
          <w:b/>
          <w:sz w:val="24"/>
          <w:szCs w:val="24"/>
          <w:lang w:val="sr-Cyrl-CS"/>
        </w:rPr>
        <w:lastRenderedPageBreak/>
        <w:t>ОБРАЗАЦ 24</w:t>
      </w:r>
    </w:p>
    <w:p w:rsidR="00684328" w:rsidRPr="00684328" w:rsidRDefault="00684328" w:rsidP="00684328">
      <w:pPr>
        <w:ind w:firstLine="708"/>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ДИНАМИЧКИ ПЛАН</w:t>
      </w:r>
      <w:r w:rsidRPr="00684328">
        <w:rPr>
          <w:rFonts w:ascii="Times New Roman" w:hAnsi="Times New Roman" w:cs="Times New Roman"/>
          <w:b/>
          <w:sz w:val="24"/>
          <w:szCs w:val="24"/>
        </w:rPr>
        <w:t xml:space="preserve"> </w:t>
      </w:r>
      <w:r w:rsidRPr="00684328">
        <w:rPr>
          <w:rFonts w:ascii="Times New Roman" w:hAnsi="Times New Roman" w:cs="Times New Roman"/>
          <w:b/>
          <w:sz w:val="24"/>
          <w:szCs w:val="24"/>
          <w:lang w:val="sr-Cyrl-CS"/>
        </w:rPr>
        <w:t xml:space="preserve"> - </w:t>
      </w:r>
      <w:r w:rsidRPr="00684328">
        <w:rPr>
          <w:rFonts w:ascii="Times New Roman" w:hAnsi="Times New Roman" w:cs="Times New Roman"/>
          <w:b/>
          <w:sz w:val="24"/>
          <w:szCs w:val="24"/>
        </w:rPr>
        <w:t xml:space="preserve"> </w:t>
      </w:r>
      <w:r w:rsidRPr="00684328">
        <w:rPr>
          <w:rFonts w:ascii="Times New Roman" w:hAnsi="Times New Roman" w:cs="Times New Roman"/>
          <w:b/>
          <w:sz w:val="24"/>
          <w:szCs w:val="24"/>
          <w:lang w:val="sr-Cyrl-CS"/>
        </w:rPr>
        <w:t>ПЛАН РЕАЛИЗАЦИЈЕ</w:t>
      </w:r>
    </w:p>
    <w:p w:rsidR="00684328" w:rsidRPr="00684328" w:rsidRDefault="00684328" w:rsidP="00684328">
      <w:pPr>
        <w:ind w:firstLine="708"/>
        <w:jc w:val="both"/>
        <w:rPr>
          <w:rFonts w:ascii="Times New Roman" w:hAnsi="Times New Roman" w:cs="Times New Roman"/>
          <w:sz w:val="24"/>
          <w:szCs w:val="24"/>
          <w:lang w:val="sr-Cyrl-CS"/>
        </w:rPr>
      </w:pPr>
    </w:p>
    <w:p w:rsidR="00684328" w:rsidRPr="00684328" w:rsidRDefault="00684328" w:rsidP="00684328">
      <w:pPr>
        <w:ind w:firstLine="708"/>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Извођења радова: ________________________________________________ </w:t>
      </w:r>
      <w:r w:rsidRPr="00684328">
        <w:rPr>
          <w:rFonts w:ascii="Times New Roman" w:hAnsi="Times New Roman" w:cs="Times New Roman"/>
          <w:sz w:val="24"/>
          <w:szCs w:val="24"/>
          <w:lang w:val="sr-Cyrl-CS"/>
        </w:rPr>
        <w:t>(кратак опис радова)</w:t>
      </w:r>
    </w:p>
    <w:p w:rsidR="00684328" w:rsidRPr="00684328" w:rsidRDefault="00684328" w:rsidP="00684328">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На објекту: _______</w:t>
      </w:r>
      <w:r>
        <w:rPr>
          <w:rFonts w:ascii="Times New Roman" w:hAnsi="Times New Roman" w:cs="Times New Roman"/>
          <w:b/>
          <w:sz w:val="24"/>
          <w:szCs w:val="24"/>
          <w:lang w:val="sr-Cyrl-CS"/>
        </w:rPr>
        <w:t>______</w:t>
      </w:r>
      <w:r w:rsidRPr="00684328">
        <w:rPr>
          <w:rFonts w:ascii="Times New Roman" w:hAnsi="Times New Roman" w:cs="Times New Roman"/>
          <w:b/>
          <w:sz w:val="24"/>
          <w:szCs w:val="24"/>
          <w:lang w:val="sr-Cyrl-CS"/>
        </w:rPr>
        <w:t xml:space="preserve">__________________ </w:t>
      </w:r>
      <w:r w:rsidRPr="00684328">
        <w:rPr>
          <w:rFonts w:ascii="Times New Roman" w:hAnsi="Times New Roman" w:cs="Times New Roman"/>
          <w:sz w:val="24"/>
          <w:szCs w:val="24"/>
          <w:lang w:val="sr-Cyrl-CS"/>
        </w:rPr>
        <w:t>(назив установе)</w:t>
      </w:r>
      <w:r w:rsidRPr="00684328">
        <w:rPr>
          <w:rFonts w:ascii="Times New Roman" w:hAnsi="Times New Roman" w:cs="Times New Roman"/>
          <w:b/>
          <w:sz w:val="24"/>
          <w:szCs w:val="24"/>
          <w:lang w:val="sr-Cyrl-CS"/>
        </w:rPr>
        <w:t xml:space="preserve"> у _______________.</w:t>
      </w:r>
    </w:p>
    <w:tbl>
      <w:tblPr>
        <w:tblW w:w="10249" w:type="dxa"/>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2557"/>
        <w:gridCol w:w="1144"/>
        <w:gridCol w:w="294"/>
        <w:gridCol w:w="377"/>
        <w:gridCol w:w="457"/>
        <w:gridCol w:w="471"/>
        <w:gridCol w:w="445"/>
        <w:gridCol w:w="453"/>
        <w:gridCol w:w="456"/>
        <w:gridCol w:w="557"/>
        <w:gridCol w:w="442"/>
        <w:gridCol w:w="466"/>
        <w:gridCol w:w="502"/>
        <w:gridCol w:w="638"/>
      </w:tblGrid>
      <w:tr w:rsidR="00684328" w:rsidRPr="00684328" w:rsidTr="00684328">
        <w:trPr>
          <w:jc w:val="center"/>
        </w:trPr>
        <w:tc>
          <w:tcPr>
            <w:tcW w:w="990" w:type="dxa"/>
            <w:vMerge w:val="restart"/>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Ред број </w:t>
            </w:r>
          </w:p>
        </w:tc>
        <w:tc>
          <w:tcPr>
            <w:tcW w:w="2557"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ОПИС РАДОВА</w:t>
            </w:r>
          </w:p>
        </w:tc>
        <w:tc>
          <w:tcPr>
            <w:tcW w:w="1144"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Трајање радова</w:t>
            </w:r>
          </w:p>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(дана)</w:t>
            </w:r>
          </w:p>
        </w:tc>
        <w:tc>
          <w:tcPr>
            <w:tcW w:w="5558" w:type="dxa"/>
            <w:gridSpan w:val="12"/>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ПЕРИОД ИЗВОЂЕЊА РАДОВА </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599"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rPr>
              <w:t>1.</w:t>
            </w:r>
            <w:r w:rsidRPr="00684328">
              <w:rPr>
                <w:rFonts w:ascii="Times New Roman" w:hAnsi="Times New Roman" w:cs="Times New Roman"/>
                <w:b/>
                <w:sz w:val="24"/>
                <w:szCs w:val="24"/>
                <w:lang w:val="sr-Cyrl-CS"/>
              </w:rPr>
              <w:t>месец</w:t>
            </w:r>
          </w:p>
        </w:tc>
        <w:tc>
          <w:tcPr>
            <w:tcW w:w="1911"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2.месец</w:t>
            </w:r>
          </w:p>
        </w:tc>
        <w:tc>
          <w:tcPr>
            <w:tcW w:w="2048"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3.месец</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tcPr>
          <w:p w:rsidR="00684328" w:rsidRPr="00684328" w:rsidRDefault="00684328" w:rsidP="000A4965">
            <w:pPr>
              <w:jc w:val="both"/>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jc w:val="both"/>
        <w:rPr>
          <w:rFonts w:ascii="Times New Roman" w:hAnsi="Times New Roman" w:cs="Times New Roman"/>
          <w:sz w:val="24"/>
          <w:szCs w:val="24"/>
          <w:lang w:val="sr-Cyrl-CS"/>
        </w:rPr>
      </w:pPr>
    </w:p>
    <w:p w:rsidR="00684328" w:rsidRPr="00684328" w:rsidRDefault="00684328" w:rsidP="00684328">
      <w:pPr>
        <w:jc w:val="both"/>
        <w:rPr>
          <w:rFonts w:ascii="Times New Roman" w:hAnsi="Times New Roman" w:cs="Times New Roman"/>
          <w:sz w:val="24"/>
          <w:szCs w:val="24"/>
          <w:lang w:val="sr-Cyrl-CS"/>
        </w:rPr>
      </w:pPr>
      <w:r w:rsidRPr="00684328">
        <w:rPr>
          <w:rFonts w:ascii="Times New Roman" w:hAnsi="Times New Roman" w:cs="Times New Roman"/>
          <w:b/>
          <w:sz w:val="24"/>
          <w:szCs w:val="24"/>
          <w:lang w:val="sr-Cyrl-CS"/>
        </w:rPr>
        <w:t>Напомена:</w:t>
      </w:r>
      <w:r w:rsidRPr="00684328">
        <w:rPr>
          <w:rFonts w:ascii="Times New Roman" w:hAnsi="Times New Roman" w:cs="Times New Roman"/>
          <w:sz w:val="24"/>
          <w:szCs w:val="24"/>
          <w:lang w:val="sr-Cyrl-CS"/>
        </w:rPr>
        <w:t xml:space="preserve"> Понуђач у наведеној форми или на </w:t>
      </w:r>
      <w:r w:rsidRPr="00684328">
        <w:rPr>
          <w:rFonts w:ascii="Times New Roman" w:hAnsi="Times New Roman" w:cs="Times New Roman"/>
          <w:b/>
          <w:sz w:val="24"/>
          <w:szCs w:val="24"/>
          <w:lang w:val="sr-Cyrl-CS"/>
        </w:rPr>
        <w:t>свом обрасцу</w:t>
      </w:r>
      <w:r w:rsidRPr="00684328">
        <w:rPr>
          <w:rFonts w:ascii="Times New Roman" w:hAnsi="Times New Roman" w:cs="Times New Roman"/>
          <w:sz w:val="24"/>
          <w:szCs w:val="24"/>
          <w:lang w:val="sr-Cyrl-CS"/>
        </w:rPr>
        <w:t xml:space="preserve"> даје </w:t>
      </w:r>
      <w:r w:rsidRPr="00684328">
        <w:rPr>
          <w:rFonts w:ascii="Times New Roman" w:hAnsi="Times New Roman" w:cs="Times New Roman"/>
          <w:b/>
          <w:sz w:val="24"/>
          <w:szCs w:val="24"/>
          <w:lang w:val="sr-Cyrl-CS"/>
        </w:rPr>
        <w:t>динамички план реализације радова</w:t>
      </w:r>
      <w:r w:rsidRPr="00684328">
        <w:rPr>
          <w:rFonts w:ascii="Times New Roman" w:hAnsi="Times New Roman" w:cs="Times New Roman"/>
          <w:sz w:val="24"/>
          <w:szCs w:val="24"/>
          <w:lang w:val="sr-Cyrl-CS"/>
        </w:rPr>
        <w:t xml:space="preserve"> који су предмет јавне набавке у складу са понуђеним роком извођења радова</w:t>
      </w:r>
      <w:r>
        <w:rPr>
          <w:rFonts w:ascii="Times New Roman" w:hAnsi="Times New Roman" w:cs="Times New Roman"/>
          <w:sz w:val="24"/>
          <w:szCs w:val="24"/>
          <w:lang w:val="sr-Cyrl-CS"/>
        </w:rPr>
        <w:t xml:space="preserve"> од максимално 75 календарски дана</w:t>
      </w:r>
      <w:r w:rsidRPr="00684328">
        <w:rPr>
          <w:rFonts w:ascii="Times New Roman" w:hAnsi="Times New Roman" w:cs="Times New Roman"/>
          <w:sz w:val="24"/>
          <w:szCs w:val="24"/>
          <w:lang w:val="sr-Cyrl-CS"/>
        </w:rPr>
        <w:t>.</w:t>
      </w:r>
    </w:p>
    <w:tbl>
      <w:tblPr>
        <w:tblW w:w="0" w:type="auto"/>
        <w:jc w:val="center"/>
        <w:tblLook w:val="01E0" w:firstRow="1" w:lastRow="1" w:firstColumn="1" w:lastColumn="1" w:noHBand="0" w:noVBand="0"/>
      </w:tblPr>
      <w:tblGrid>
        <w:gridCol w:w="3130"/>
        <w:gridCol w:w="2912"/>
        <w:gridCol w:w="3264"/>
      </w:tblGrid>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ind w:firstLine="708"/>
        <w:jc w:val="both"/>
        <w:rPr>
          <w:rFonts w:ascii="Times New Roman" w:hAnsi="Times New Roman" w:cs="Times New Roman"/>
          <w:sz w:val="24"/>
          <w:szCs w:val="24"/>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3B47CE" w:rsidRPr="00A470D9" w:rsidRDefault="003B47CE" w:rsidP="003B47CE">
      <w:pPr>
        <w:spacing w:after="0" w:line="240" w:lineRule="auto"/>
        <w:jc w:val="both"/>
        <w:rPr>
          <w:rFonts w:ascii="Times New Roman" w:eastAsia="Calibri" w:hAnsi="Times New Roman" w:cs="Times New Roman"/>
          <w:lang w:val="sr-Cyrl-CS"/>
        </w:rPr>
      </w:pPr>
      <w:r>
        <w:rPr>
          <w:rFonts w:ascii="Times New Roman" w:eastAsia="Calibri" w:hAnsi="Times New Roman" w:cs="Times New Roman"/>
          <w:lang w:val="sr-Cyrl-CS"/>
        </w:rPr>
        <w:t xml:space="preserve">Конкурсну документацију потписује комисија </w:t>
      </w:r>
      <w:r>
        <w:rPr>
          <w:rFonts w:ascii="Times New Roman" w:eastAsia="Calibri" w:hAnsi="Times New Roman" w:cs="Times New Roman"/>
          <w:lang w:val="sr-Cyrl-CS"/>
        </w:rPr>
        <w:t>у сврху  реализације</w:t>
      </w:r>
      <w:r w:rsidRPr="00836B03">
        <w:rPr>
          <w:rFonts w:ascii="Times New Roman" w:eastAsia="Calibri" w:hAnsi="Times New Roman" w:cs="Times New Roman"/>
        </w:rPr>
        <w:t xml:space="preserve"> </w:t>
      </w:r>
      <w:r w:rsidRPr="00836B03">
        <w:rPr>
          <w:rFonts w:ascii="Times New Roman" w:hAnsi="Times New Roman" w:cs="Times New Roman"/>
        </w:rPr>
        <w:t>наба</w:t>
      </w:r>
      <w:r>
        <w:rPr>
          <w:rFonts w:ascii="Times New Roman" w:hAnsi="Times New Roman" w:cs="Times New Roman"/>
        </w:rPr>
        <w:t xml:space="preserve">вке </w:t>
      </w:r>
      <w:r>
        <w:rPr>
          <w:rFonts w:ascii="Times New Roman" w:hAnsi="Times New Roman" w:cs="Times New Roman"/>
          <w:lang w:val="sr-Cyrl-RS"/>
        </w:rPr>
        <w:t>радова</w:t>
      </w:r>
      <w:r>
        <w:rPr>
          <w:rFonts w:ascii="Times New Roman" w:hAnsi="Times New Roman" w:cs="Times New Roman"/>
        </w:rPr>
        <w:t xml:space="preserve"> – </w:t>
      </w:r>
      <w:r>
        <w:rPr>
          <w:rFonts w:ascii="Times New Roman" w:eastAsia="Calibri" w:hAnsi="Times New Roman" w:cs="Times New Roman"/>
          <w:b/>
          <w:lang w:val="sr-Cyrl-RS"/>
        </w:rPr>
        <w:t>Радови на реконструкцији и адаптацији управне зграде</w:t>
      </w:r>
      <w:r>
        <w:rPr>
          <w:rFonts w:ascii="Times New Roman" w:hAnsi="Times New Roman" w:cs="Times New Roman"/>
          <w:b/>
        </w:rPr>
        <w:t>, у следећем саставу:</w:t>
      </w:r>
    </w:p>
    <w:p w:rsidR="003B47CE" w:rsidRDefault="003B47CE" w:rsidP="003B47CE">
      <w:pPr>
        <w:spacing w:after="0"/>
        <w:ind w:left="426"/>
        <w:jc w:val="both"/>
        <w:rPr>
          <w:rFonts w:ascii="Times New Roman" w:hAnsi="Times New Roman" w:cs="Times New Roman"/>
          <w:b/>
        </w:rPr>
      </w:pPr>
      <w:r w:rsidRPr="00BB48DE">
        <w:rPr>
          <w:rFonts w:ascii="Times New Roman" w:hAnsi="Times New Roman" w:cs="Times New Roman"/>
          <w:b/>
        </w:rPr>
        <w:t xml:space="preserve">                                                                     </w:t>
      </w:r>
    </w:p>
    <w:p w:rsidR="003B47CE" w:rsidRPr="00836B03" w:rsidRDefault="003B47CE" w:rsidP="003B47CE">
      <w:pPr>
        <w:spacing w:after="0"/>
        <w:ind w:left="426"/>
        <w:jc w:val="both"/>
        <w:rPr>
          <w:rFonts w:ascii="Times New Roman" w:eastAsia="Calibri" w:hAnsi="Times New Roman" w:cs="Times New Roman"/>
          <w:lang w:val="sr-Cyrl-CS"/>
        </w:rPr>
      </w:pPr>
      <w:r w:rsidRPr="00BB48DE">
        <w:rPr>
          <w:rFonts w:ascii="Times New Roman" w:hAnsi="Times New Roman" w:cs="Times New Roman"/>
          <w:b/>
        </w:rPr>
        <w:t xml:space="preserve">                                                                                                                                                                                                                                                                                                                                 </w:t>
      </w:r>
    </w:p>
    <w:p w:rsidR="003B47CE" w:rsidRPr="00793314"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 xml:space="preserve">1. </w:t>
      </w:r>
      <w:r>
        <w:rPr>
          <w:rFonts w:ascii="Times New Roman" w:hAnsi="Times New Roman" w:cs="Times New Roman"/>
          <w:lang w:val="sr-Cyrl-RS"/>
        </w:rPr>
        <w:t>Драгана Никодијевић</w:t>
      </w:r>
      <w:r w:rsidRPr="005E4929">
        <w:rPr>
          <w:rFonts w:ascii="Times New Roman" w:hAnsi="Times New Roman" w:cs="Times New Roman"/>
        </w:rPr>
        <w:t xml:space="preserve"> -</w:t>
      </w:r>
      <w:r>
        <w:rPr>
          <w:rFonts w:ascii="Times New Roman" w:hAnsi="Times New Roman" w:cs="Times New Roman"/>
          <w:lang w:val="sr-Cyrl-RS"/>
        </w:rPr>
        <w:t xml:space="preserve"> </w:t>
      </w:r>
      <w:r w:rsidRPr="005E4929">
        <w:rPr>
          <w:rFonts w:ascii="Times New Roman" w:hAnsi="Times New Roman" w:cs="Times New Roman"/>
        </w:rPr>
        <w:t>члан</w:t>
      </w:r>
    </w:p>
    <w:p w:rsidR="003B47CE" w:rsidRPr="00EB3ADC" w:rsidRDefault="003B47CE" w:rsidP="003B47CE">
      <w:pPr>
        <w:pStyle w:val="ListParagraph"/>
        <w:ind w:left="1800" w:firstLine="360"/>
        <w:jc w:val="both"/>
        <w:rPr>
          <w:rFonts w:ascii="Times New Roman" w:eastAsia="Calibri" w:hAnsi="Times New Roman" w:cs="Times New Roman"/>
          <w:lang w:val="sr-Cyrl-RS"/>
        </w:rPr>
      </w:pPr>
      <w:r>
        <w:rPr>
          <w:rFonts w:ascii="Times New Roman" w:eastAsia="Calibri" w:hAnsi="Times New Roman" w:cs="Times New Roman"/>
        </w:rPr>
        <w:t xml:space="preserve">1 а. </w:t>
      </w:r>
      <w:r>
        <w:rPr>
          <w:rFonts w:ascii="Times New Roman" w:eastAsia="Calibri" w:hAnsi="Times New Roman" w:cs="Times New Roman"/>
          <w:lang w:val="sr-Cyrl-RS"/>
        </w:rPr>
        <w:t>Бојана Димитријевић</w:t>
      </w:r>
      <w:r>
        <w:rPr>
          <w:rFonts w:ascii="Times New Roman" w:eastAsia="Calibri" w:hAnsi="Times New Roman" w:cs="Times New Roman"/>
        </w:rPr>
        <w:t xml:space="preserve"> – замена 1. члана</w:t>
      </w:r>
    </w:p>
    <w:p w:rsidR="003B47CE" w:rsidRPr="005E4929" w:rsidRDefault="003B47CE" w:rsidP="003B47CE">
      <w:pPr>
        <w:pStyle w:val="ListParagraph"/>
        <w:ind w:left="1800"/>
        <w:jc w:val="both"/>
        <w:rPr>
          <w:rFonts w:ascii="Times New Roman" w:eastAsia="Calibri" w:hAnsi="Times New Roman" w:cs="Times New Roman"/>
          <w:lang w:val="sr-Cyrl-CS"/>
        </w:rPr>
      </w:pPr>
      <w:r>
        <w:rPr>
          <w:rFonts w:ascii="Times New Roman" w:eastAsia="Calibri" w:hAnsi="Times New Roman" w:cs="Times New Roman"/>
        </w:rPr>
        <w:t xml:space="preserve">2. </w:t>
      </w:r>
      <w:r>
        <w:rPr>
          <w:rFonts w:ascii="Times New Roman" w:eastAsia="Calibri" w:hAnsi="Times New Roman" w:cs="Times New Roman"/>
          <w:lang w:val="sr-Cyrl-RS"/>
        </w:rPr>
        <w:t xml:space="preserve">Сања Јовановић </w:t>
      </w:r>
      <w:r>
        <w:rPr>
          <w:rFonts w:ascii="Times New Roman" w:eastAsia="Calibri" w:hAnsi="Times New Roman" w:cs="Times New Roman"/>
          <w:lang w:val="sr-Cyrl-CS"/>
        </w:rPr>
        <w:t>– чл</w:t>
      </w:r>
      <w:r w:rsidRPr="005E4929">
        <w:rPr>
          <w:rFonts w:ascii="Times New Roman" w:eastAsia="Calibri" w:hAnsi="Times New Roman" w:cs="Times New Roman"/>
          <w:lang w:val="sr-Cyrl-CS"/>
        </w:rPr>
        <w:t>ан</w:t>
      </w:r>
    </w:p>
    <w:p w:rsidR="003B47CE" w:rsidRPr="005E4929"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 xml:space="preserve">2 а. </w:t>
      </w:r>
      <w:r>
        <w:rPr>
          <w:rFonts w:ascii="Times New Roman" w:eastAsia="Calibri" w:hAnsi="Times New Roman" w:cs="Times New Roman"/>
          <w:lang w:val="sr-Cyrl-RS"/>
        </w:rPr>
        <w:t xml:space="preserve">Дејан Јакшић </w:t>
      </w:r>
      <w:r>
        <w:rPr>
          <w:rFonts w:ascii="Times New Roman" w:eastAsia="Calibri" w:hAnsi="Times New Roman" w:cs="Times New Roman"/>
        </w:rPr>
        <w:t>- замена 2. члана</w:t>
      </w:r>
    </w:p>
    <w:p w:rsidR="003B47CE" w:rsidRPr="005E4929"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3. Милица</w:t>
      </w:r>
      <w:r>
        <w:rPr>
          <w:rFonts w:ascii="Times New Roman" w:hAnsi="Times New Roman" w:cs="Times New Roman"/>
          <w:lang w:val="sr-Cyrl-RS"/>
        </w:rPr>
        <w:t xml:space="preserve"> Томић </w:t>
      </w:r>
      <w:r>
        <w:rPr>
          <w:rFonts w:ascii="Times New Roman" w:eastAsia="Calibri" w:hAnsi="Times New Roman" w:cs="Times New Roman"/>
        </w:rPr>
        <w:t>–</w:t>
      </w:r>
      <w:r w:rsidRPr="005E4929">
        <w:rPr>
          <w:rFonts w:ascii="Times New Roman" w:eastAsia="Calibri" w:hAnsi="Times New Roman" w:cs="Times New Roman"/>
        </w:rPr>
        <w:t xml:space="preserve"> члан</w:t>
      </w:r>
    </w:p>
    <w:p w:rsidR="003B47CE" w:rsidRDefault="003B47CE" w:rsidP="003B47CE">
      <w:pPr>
        <w:pStyle w:val="ListParagraph"/>
        <w:ind w:left="1800" w:firstLine="360"/>
        <w:jc w:val="both"/>
        <w:rPr>
          <w:rFonts w:ascii="Times New Roman" w:eastAsia="Calibri" w:hAnsi="Times New Roman" w:cs="Times New Roman"/>
          <w:lang w:val="sr-Cyrl-RS"/>
        </w:rPr>
      </w:pPr>
      <w:r>
        <w:rPr>
          <w:rFonts w:ascii="Times New Roman" w:eastAsia="Calibri" w:hAnsi="Times New Roman" w:cs="Times New Roman"/>
        </w:rPr>
        <w:t xml:space="preserve">3 а. </w:t>
      </w:r>
      <w:r>
        <w:rPr>
          <w:rFonts w:ascii="Times New Roman" w:eastAsia="Calibri" w:hAnsi="Times New Roman" w:cs="Times New Roman"/>
          <w:lang w:val="sr-Cyrl-RS"/>
        </w:rPr>
        <w:t xml:space="preserve">Катарина Киковић Јовић </w:t>
      </w:r>
      <w:r>
        <w:rPr>
          <w:rFonts w:ascii="Times New Roman" w:eastAsia="Calibri" w:hAnsi="Times New Roman" w:cs="Times New Roman"/>
        </w:rPr>
        <w:t xml:space="preserve">- замена 3. </w:t>
      </w:r>
      <w:r>
        <w:rPr>
          <w:rFonts w:ascii="Times New Roman" w:eastAsia="Calibri" w:hAnsi="Times New Roman" w:cs="Times New Roman"/>
          <w:lang w:val="sr-Cyrl-RS"/>
        </w:rPr>
        <w:t>ч</w:t>
      </w:r>
      <w:r>
        <w:rPr>
          <w:rFonts w:ascii="Times New Roman" w:eastAsia="Calibri" w:hAnsi="Times New Roman" w:cs="Times New Roman"/>
        </w:rPr>
        <w:t>лана</w:t>
      </w:r>
    </w:p>
    <w:p w:rsidR="003B47CE" w:rsidRDefault="003B47CE" w:rsidP="003B47CE">
      <w:pPr>
        <w:pStyle w:val="ListParagraph"/>
        <w:ind w:left="1800"/>
        <w:jc w:val="both"/>
        <w:rPr>
          <w:rFonts w:ascii="Times New Roman" w:eastAsia="Calibri" w:hAnsi="Times New Roman" w:cs="Times New Roman"/>
          <w:lang w:val="sr-Cyrl-RS"/>
        </w:rPr>
      </w:pPr>
      <w:r>
        <w:rPr>
          <w:rFonts w:ascii="Times New Roman" w:eastAsia="Calibri" w:hAnsi="Times New Roman" w:cs="Times New Roman"/>
          <w:lang w:val="sr-Cyrl-RS"/>
        </w:rPr>
        <w:t>4. Горан Стошић – члан</w:t>
      </w:r>
    </w:p>
    <w:p w:rsidR="003B47CE" w:rsidRPr="00DE3E76" w:rsidRDefault="003B47CE" w:rsidP="003B47CE">
      <w:pPr>
        <w:pStyle w:val="ListParagraph"/>
        <w:ind w:left="1800" w:firstLine="360"/>
        <w:jc w:val="both"/>
        <w:rPr>
          <w:rFonts w:ascii="Times New Roman" w:eastAsia="Calibri" w:hAnsi="Times New Roman" w:cs="Times New Roman"/>
          <w:lang w:val="sr-Cyrl-RS"/>
        </w:rPr>
      </w:pPr>
      <w:r>
        <w:rPr>
          <w:rFonts w:ascii="Times New Roman" w:eastAsia="Calibri" w:hAnsi="Times New Roman" w:cs="Times New Roman"/>
          <w:lang w:val="sr-Cyrl-RS"/>
        </w:rPr>
        <w:t>4 а. Милош Живановић – замена 4. члана</w:t>
      </w:r>
    </w:p>
    <w:p w:rsidR="0044204B" w:rsidRDefault="0044204B"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Сагласан са конкурсном документацијом</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________________________</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P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михајло марковић, директор</w:t>
      </w:r>
    </w:p>
    <w:sectPr w:rsidR="003B47CE" w:rsidRPr="003B47CE" w:rsidSect="0042632A">
      <w:footerReference w:type="default" r:id="rId24"/>
      <w:type w:val="continuous"/>
      <w:pgSz w:w="11906" w:h="16838" w:code="9"/>
      <w:pgMar w:top="567" w:right="1376" w:bottom="11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201" w:rsidRDefault="00833201" w:rsidP="000B1B70">
      <w:pPr>
        <w:spacing w:after="0" w:line="240" w:lineRule="auto"/>
      </w:pPr>
      <w:r>
        <w:separator/>
      </w:r>
    </w:p>
  </w:endnote>
  <w:endnote w:type="continuationSeparator" w:id="0">
    <w:p w:rsidR="00833201" w:rsidRDefault="00833201" w:rsidP="000B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92483765"/>
      <w:docPartObj>
        <w:docPartGallery w:val="Page Numbers (Bottom of Page)"/>
        <w:docPartUnique/>
      </w:docPartObj>
    </w:sdtPr>
    <w:sdtContent>
      <w:sdt>
        <w:sdtPr>
          <w:rPr>
            <w:u w:val="single"/>
          </w:rPr>
          <w:id w:val="-880094892"/>
          <w:docPartObj>
            <w:docPartGallery w:val="Page Numbers (Top of Page)"/>
            <w:docPartUnique/>
          </w:docPartObj>
        </w:sdtPr>
        <w:sdtContent>
          <w:p w:rsidR="000A4965" w:rsidRPr="00933DD0" w:rsidRDefault="000A4965"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5922D9">
              <w:rPr>
                <w:b/>
                <w:bCs/>
                <w:noProof/>
                <w:u w:val="single"/>
              </w:rPr>
              <w:t>8</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5922D9">
              <w:rPr>
                <w:b/>
                <w:bCs/>
                <w:noProof/>
                <w:u w:val="single"/>
              </w:rPr>
              <w:t>82</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ЈНР-В 1.3.</w:t>
            </w:r>
            <w:r>
              <w:rPr>
                <w:b/>
                <w:bCs/>
                <w:sz w:val="24"/>
                <w:szCs w:val="24"/>
                <w:u w:val="single"/>
                <w:lang w:val="sr-Cyrl-RS"/>
              </w:rPr>
              <w:t>1</w:t>
            </w:r>
            <w:r>
              <w:rPr>
                <w:b/>
                <w:bCs/>
                <w:sz w:val="24"/>
                <w:szCs w:val="24"/>
                <w:u w:val="single"/>
              </w:rPr>
              <w:t>/2017</w:t>
            </w:r>
          </w:p>
        </w:sdtContent>
      </w:sdt>
    </w:sdtContent>
  </w:sdt>
  <w:p w:rsidR="000A4965" w:rsidRDefault="000A4965">
    <w:pPr>
      <w:pStyle w:val="Footer"/>
    </w:pPr>
  </w:p>
  <w:p w:rsidR="000A4965" w:rsidRDefault="000A49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201" w:rsidRDefault="00833201" w:rsidP="000B1B70">
      <w:pPr>
        <w:spacing w:after="0" w:line="240" w:lineRule="auto"/>
      </w:pPr>
      <w:r>
        <w:separator/>
      </w:r>
    </w:p>
  </w:footnote>
  <w:footnote w:type="continuationSeparator" w:id="0">
    <w:p w:rsidR="00833201" w:rsidRDefault="00833201" w:rsidP="000B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4">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7">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8">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9">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22">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16"/>
  </w:num>
  <w:num w:numId="4">
    <w:abstractNumId w:val="0"/>
  </w:num>
  <w:num w:numId="5">
    <w:abstractNumId w:val="22"/>
  </w:num>
  <w:num w:numId="6">
    <w:abstractNumId w:val="17"/>
  </w:num>
  <w:num w:numId="7">
    <w:abstractNumId w:val="9"/>
  </w:num>
  <w:num w:numId="8">
    <w:abstractNumId w:val="11"/>
  </w:num>
  <w:num w:numId="9">
    <w:abstractNumId w:val="2"/>
  </w:num>
  <w:num w:numId="10">
    <w:abstractNumId w:val="3"/>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13"/>
  </w:num>
  <w:num w:numId="17">
    <w:abstractNumId w:val="21"/>
  </w:num>
  <w:num w:numId="18">
    <w:abstractNumId w:val="6"/>
  </w:num>
  <w:num w:numId="19">
    <w:abstractNumId w:val="1"/>
  </w:num>
  <w:num w:numId="20">
    <w:abstractNumId w:val="18"/>
  </w:num>
  <w:num w:numId="21">
    <w:abstractNumId w:val="5"/>
  </w:num>
  <w:num w:numId="22">
    <w:abstractNumId w:val="20"/>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414E"/>
    <w:rsid w:val="000334CB"/>
    <w:rsid w:val="00046838"/>
    <w:rsid w:val="00054E13"/>
    <w:rsid w:val="00067F5A"/>
    <w:rsid w:val="00072602"/>
    <w:rsid w:val="00077351"/>
    <w:rsid w:val="00087882"/>
    <w:rsid w:val="000A4965"/>
    <w:rsid w:val="000B1B70"/>
    <w:rsid w:val="000F117E"/>
    <w:rsid w:val="000F2727"/>
    <w:rsid w:val="00100FD3"/>
    <w:rsid w:val="00112D6D"/>
    <w:rsid w:val="00126D9A"/>
    <w:rsid w:val="00186C58"/>
    <w:rsid w:val="00195E87"/>
    <w:rsid w:val="001A7EC8"/>
    <w:rsid w:val="001B504F"/>
    <w:rsid w:val="001D1BDC"/>
    <w:rsid w:val="001D6037"/>
    <w:rsid w:val="002056B2"/>
    <w:rsid w:val="0020770B"/>
    <w:rsid w:val="002E0A10"/>
    <w:rsid w:val="002F3BD5"/>
    <w:rsid w:val="00300A03"/>
    <w:rsid w:val="00327FCD"/>
    <w:rsid w:val="0033328B"/>
    <w:rsid w:val="0034780F"/>
    <w:rsid w:val="00353171"/>
    <w:rsid w:val="00354AD2"/>
    <w:rsid w:val="00367522"/>
    <w:rsid w:val="00370BB6"/>
    <w:rsid w:val="003A0141"/>
    <w:rsid w:val="003A75C7"/>
    <w:rsid w:val="003B47CE"/>
    <w:rsid w:val="003C6237"/>
    <w:rsid w:val="003D0976"/>
    <w:rsid w:val="003D32C1"/>
    <w:rsid w:val="0040369F"/>
    <w:rsid w:val="004057C1"/>
    <w:rsid w:val="00420B13"/>
    <w:rsid w:val="0042632A"/>
    <w:rsid w:val="0044204B"/>
    <w:rsid w:val="004547DF"/>
    <w:rsid w:val="00481F4A"/>
    <w:rsid w:val="00493E77"/>
    <w:rsid w:val="004C023A"/>
    <w:rsid w:val="004C1404"/>
    <w:rsid w:val="004D10E2"/>
    <w:rsid w:val="004E15BB"/>
    <w:rsid w:val="004F3779"/>
    <w:rsid w:val="00510D57"/>
    <w:rsid w:val="0055329B"/>
    <w:rsid w:val="0056152F"/>
    <w:rsid w:val="00573665"/>
    <w:rsid w:val="005922D9"/>
    <w:rsid w:val="005E3C96"/>
    <w:rsid w:val="005E4493"/>
    <w:rsid w:val="006061BF"/>
    <w:rsid w:val="00621560"/>
    <w:rsid w:val="006267CE"/>
    <w:rsid w:val="006360B8"/>
    <w:rsid w:val="0067198B"/>
    <w:rsid w:val="006740FD"/>
    <w:rsid w:val="006742C9"/>
    <w:rsid w:val="00684328"/>
    <w:rsid w:val="00693A72"/>
    <w:rsid w:val="00693C6F"/>
    <w:rsid w:val="006B6E67"/>
    <w:rsid w:val="006C24BF"/>
    <w:rsid w:val="006C6F0D"/>
    <w:rsid w:val="006D1525"/>
    <w:rsid w:val="006D2074"/>
    <w:rsid w:val="006F16E1"/>
    <w:rsid w:val="007037F2"/>
    <w:rsid w:val="00757305"/>
    <w:rsid w:val="00766DC2"/>
    <w:rsid w:val="0077236F"/>
    <w:rsid w:val="007B5221"/>
    <w:rsid w:val="007C709B"/>
    <w:rsid w:val="007D1163"/>
    <w:rsid w:val="007D34EE"/>
    <w:rsid w:val="007E64AB"/>
    <w:rsid w:val="007F49FB"/>
    <w:rsid w:val="007F57BE"/>
    <w:rsid w:val="00833201"/>
    <w:rsid w:val="00835A14"/>
    <w:rsid w:val="00847FA8"/>
    <w:rsid w:val="00856AEA"/>
    <w:rsid w:val="00861BB2"/>
    <w:rsid w:val="00883D69"/>
    <w:rsid w:val="008D16F2"/>
    <w:rsid w:val="008D7B6A"/>
    <w:rsid w:val="008E2E9D"/>
    <w:rsid w:val="008F65F4"/>
    <w:rsid w:val="00911FBA"/>
    <w:rsid w:val="00920C08"/>
    <w:rsid w:val="00921338"/>
    <w:rsid w:val="00922CBB"/>
    <w:rsid w:val="009241CB"/>
    <w:rsid w:val="00925BBE"/>
    <w:rsid w:val="00931DB5"/>
    <w:rsid w:val="00933DD0"/>
    <w:rsid w:val="00941D7C"/>
    <w:rsid w:val="00962F45"/>
    <w:rsid w:val="00971BD3"/>
    <w:rsid w:val="009876B4"/>
    <w:rsid w:val="009A3B79"/>
    <w:rsid w:val="009A7C14"/>
    <w:rsid w:val="009A7EDA"/>
    <w:rsid w:val="009C1FD7"/>
    <w:rsid w:val="009C67FE"/>
    <w:rsid w:val="009D186E"/>
    <w:rsid w:val="00A372D1"/>
    <w:rsid w:val="00A52E2D"/>
    <w:rsid w:val="00A7173A"/>
    <w:rsid w:val="00A872D9"/>
    <w:rsid w:val="00A9651D"/>
    <w:rsid w:val="00AB0591"/>
    <w:rsid w:val="00AB20B7"/>
    <w:rsid w:val="00AD5A4F"/>
    <w:rsid w:val="00AE649B"/>
    <w:rsid w:val="00B2074B"/>
    <w:rsid w:val="00B45310"/>
    <w:rsid w:val="00B67DC0"/>
    <w:rsid w:val="00BA3346"/>
    <w:rsid w:val="00BB1F7D"/>
    <w:rsid w:val="00BC13A2"/>
    <w:rsid w:val="00BC31EF"/>
    <w:rsid w:val="00BC571C"/>
    <w:rsid w:val="00BD3E39"/>
    <w:rsid w:val="00BD4371"/>
    <w:rsid w:val="00BF0BB8"/>
    <w:rsid w:val="00C21B53"/>
    <w:rsid w:val="00C43FB8"/>
    <w:rsid w:val="00C64FD1"/>
    <w:rsid w:val="00C77BF0"/>
    <w:rsid w:val="00C85152"/>
    <w:rsid w:val="00C9282D"/>
    <w:rsid w:val="00CA0724"/>
    <w:rsid w:val="00CC66FD"/>
    <w:rsid w:val="00CF1859"/>
    <w:rsid w:val="00D23C22"/>
    <w:rsid w:val="00D25B35"/>
    <w:rsid w:val="00D46DA4"/>
    <w:rsid w:val="00D66249"/>
    <w:rsid w:val="00D76DB7"/>
    <w:rsid w:val="00D8327A"/>
    <w:rsid w:val="00D941D0"/>
    <w:rsid w:val="00D94FF8"/>
    <w:rsid w:val="00DA4F29"/>
    <w:rsid w:val="00DB1DE7"/>
    <w:rsid w:val="00DC35F8"/>
    <w:rsid w:val="00DC43AE"/>
    <w:rsid w:val="00DD3A3B"/>
    <w:rsid w:val="00E26C33"/>
    <w:rsid w:val="00E36B64"/>
    <w:rsid w:val="00E41A24"/>
    <w:rsid w:val="00E522F5"/>
    <w:rsid w:val="00E550A1"/>
    <w:rsid w:val="00E62806"/>
    <w:rsid w:val="00E84AA4"/>
    <w:rsid w:val="00EA3564"/>
    <w:rsid w:val="00EC3B07"/>
    <w:rsid w:val="00EC6E60"/>
    <w:rsid w:val="00F11748"/>
    <w:rsid w:val="00F30532"/>
    <w:rsid w:val="00F310F5"/>
    <w:rsid w:val="00F540F4"/>
    <w:rsid w:val="00F62E13"/>
    <w:rsid w:val="00F72B41"/>
    <w:rsid w:val="00F75623"/>
    <w:rsid w:val="00F81D83"/>
    <w:rsid w:val="00F85D42"/>
    <w:rsid w:val="00FE3360"/>
    <w:rsid w:val="00FE6440"/>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CommentSubjec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DefaultChar">
    <w:name w:val="annotation text"/>
    <w:basedOn w:val="Normal"/>
    <w:link w:val="CommentText"/>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
    <w:name w:val="Comment Text Char"/>
    <w:basedOn w:val="DefaultParagraphFont"/>
    <w:link w:val="DefaultChar"/>
    <w:semiHidden/>
    <w:rsid w:val="0055329B"/>
    <w:rPr>
      <w:rFonts w:ascii="Times New Roman" w:eastAsia="Times New Roman" w:hAnsi="Times New Roman" w:cs="Times New Roman"/>
      <w:sz w:val="20"/>
      <w:szCs w:val="20"/>
      <w:lang w:val="en-AU"/>
    </w:rPr>
  </w:style>
  <w:style w:type="paragraph" w:styleId="CommentTextChar">
    <w:name w:val="annotation subject"/>
    <w:basedOn w:val="DefaultChar"/>
    <w:next w:val="DefaultChar"/>
    <w:link w:val="CommentSubject"/>
    <w:unhideWhenUsed/>
    <w:rsid w:val="0055329B"/>
    <w:rPr>
      <w:b/>
      <w:bCs/>
    </w:rPr>
  </w:style>
  <w:style w:type="character" w:customStyle="1" w:styleId="CommentSubject">
    <w:name w:val="Comment Subject Char"/>
    <w:basedOn w:val="CommentText"/>
    <w:link w:val="CommentTextChar"/>
    <w:rsid w:val="0055329B"/>
    <w:rPr>
      <w:rFonts w:ascii="Times New Roman" w:eastAsia="Times New Roman" w:hAnsi="Times New Roman" w:cs="Times New Roman"/>
      <w:b/>
      <w:bCs/>
      <w:sz w:val="20"/>
      <w:szCs w:val="20"/>
      <w:lang w:val="en-AU"/>
    </w:rPr>
  </w:style>
  <w:style w:type="character" w:customStyle="1" w:styleId="CommentSubjectChar">
    <w:name w:val="Default Char"/>
    <w:link w:val="Default"/>
    <w:rsid w:val="0055329B"/>
    <w:rPr>
      <w:rFonts w:ascii="Times New Roman" w:eastAsia="Times New Roman" w:hAnsi="Times New Roman" w:cs="Times New Roman"/>
      <w:color w:val="000000"/>
      <w:sz w:val="24"/>
      <w:szCs w:val="24"/>
      <w:lang w:val="en-US"/>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ListParagraphCharChar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WebChar">
    <w:name w:val="List Paragraph Char Char"/>
    <w:basedOn w:val="Normal"/>
    <w:link w:val="ListParagraph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
    <w:name w:val="List Paragraph Char Char Char"/>
    <w:link w:val="NormalWebChar"/>
    <w:uiPriority w:val="34"/>
    <w:rsid w:val="0055329B"/>
    <w:rPr>
      <w:rFonts w:ascii="Times New Roman" w:eastAsia="Times New Roman" w:hAnsi="Times New Roman" w:cs="Times New Roman"/>
      <w:sz w:val="24"/>
      <w:szCs w:val="24"/>
      <w:lang w:val="en-US"/>
    </w:rPr>
  </w:style>
  <w:style w:type="character" w:customStyle="1" w:styleId="ListParagraphCharCharChar">
    <w:name w:val="Normal (Web) Char"/>
    <w:link w:val="NormalWeb"/>
    <w:rsid w:val="0055329B"/>
    <w:rPr>
      <w:rFonts w:ascii="Times New Roman" w:eastAsia="Times New Roman" w:hAnsi="Times New Roman" w:cs="Times New Roman"/>
      <w:sz w:val="24"/>
      <w:szCs w:val="24"/>
      <w:lang w:eastAsia="sr-Latn-C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ujn.gov.rs" TargetMode="External"/><Relationship Id="rId18" Type="http://schemas.openxmlformats.org/officeDocument/2006/relationships/hyperlink" Target="http://www.purs.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ess@minrzs.gov.rs" TargetMode="Externa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yperlink" Target="http://www.sepa.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pa.gov.rs/index.php?id=&amp;akcija=showHome" TargetMode="External"/><Relationship Id="rId20" Type="http://schemas.openxmlformats.org/officeDocument/2006/relationships/hyperlink" Target="file:///C:\Users\user1\AppData\AppData\Downloads\office@sep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pzzs.gov.rs/" TargetMode="External"/><Relationship Id="rId23" Type="http://schemas.openxmlformats.org/officeDocument/2006/relationships/hyperlink" Target="http://www.kjn.gov.rs/ci/uputstvo-o-uplati-republicke-administrativne-takse.html" TargetMode="External"/><Relationship Id="rId10" Type="http://schemas.microsoft.com/office/2007/relationships/hdphoto" Target="media/hdphoto1.wdp"/><Relationship Id="rId19" Type="http://schemas.openxmlformats.org/officeDocument/2006/relationships/hyperlink" Target="file:///C:\Users\user1\AppData\AppData\Downloads\press@poreskauprava.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 Id="rId22"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ADFA-D08B-4B2D-9F12-8EBDEE16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82</Pages>
  <Words>24252</Words>
  <Characters>138238</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Milica</cp:lastModifiedBy>
  <cp:revision>13</cp:revision>
  <cp:lastPrinted>2017-08-18T12:39:00Z</cp:lastPrinted>
  <dcterms:created xsi:type="dcterms:W3CDTF">2017-04-19T09:54:00Z</dcterms:created>
  <dcterms:modified xsi:type="dcterms:W3CDTF">2017-08-18T12:47:00Z</dcterms:modified>
</cp:coreProperties>
</file>