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1B" w:rsidRDefault="00F4601B" w:rsidP="00F4601B">
      <w:pPr>
        <w:spacing w:line="240" w:lineRule="auto"/>
        <w:jc w:val="center"/>
        <w:rPr>
          <w:rFonts w:ascii="Times New Roman" w:hAnsi="Times New Roman" w:cs="Times New Roman"/>
          <w:b/>
        </w:rPr>
      </w:pPr>
      <w:r w:rsidRPr="00F4601B">
        <w:rPr>
          <w:rFonts w:ascii="Times New Roman" w:hAnsi="Times New Roman" w:cs="Times New Roman"/>
          <w:b/>
        </w:rPr>
        <w:t xml:space="preserve"> ПОЗИВ ПОНУЂАЧИМА ЗА ПОДНОШЕЊЕ ПОНУДА</w:t>
      </w:r>
    </w:p>
    <w:p w:rsidR="00F4601B" w:rsidRPr="00F4601B" w:rsidRDefault="00F4601B" w:rsidP="00F4601B">
      <w:pPr>
        <w:spacing w:line="240" w:lineRule="auto"/>
        <w:jc w:val="center"/>
        <w:rPr>
          <w:rFonts w:ascii="Times New Roman" w:hAnsi="Times New Roman" w:cs="Times New Roman"/>
        </w:rPr>
      </w:pPr>
      <w:proofErr w:type="spellStart"/>
      <w:proofErr w:type="gramStart"/>
      <w:r w:rsidRPr="00F4601B">
        <w:rPr>
          <w:rFonts w:ascii="Times New Roman" w:hAnsi="Times New Roman" w:cs="Times New Roman"/>
        </w:rPr>
        <w:t>На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основу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чланова</w:t>
      </w:r>
      <w:proofErr w:type="spellEnd"/>
      <w:r w:rsidRPr="00F4601B">
        <w:rPr>
          <w:rFonts w:ascii="Times New Roman" w:hAnsi="Times New Roman" w:cs="Times New Roman"/>
        </w:rPr>
        <w:t xml:space="preserve"> 55.ст.</w:t>
      </w:r>
      <w:proofErr w:type="gramEnd"/>
      <w:r w:rsidRPr="00F4601B">
        <w:rPr>
          <w:rFonts w:ascii="Times New Roman" w:hAnsi="Times New Roman" w:cs="Times New Roman"/>
        </w:rPr>
        <w:t xml:space="preserve"> 1. </w:t>
      </w:r>
      <w:proofErr w:type="spellStart"/>
      <w:proofErr w:type="gramStart"/>
      <w:r w:rsidRPr="00F4601B">
        <w:rPr>
          <w:rFonts w:ascii="Times New Roman" w:hAnsi="Times New Roman" w:cs="Times New Roman"/>
        </w:rPr>
        <w:t>тачка</w:t>
      </w:r>
      <w:proofErr w:type="spellEnd"/>
      <w:proofErr w:type="gramEnd"/>
      <w:r w:rsidRPr="00F4601B">
        <w:rPr>
          <w:rFonts w:ascii="Times New Roman" w:hAnsi="Times New Roman" w:cs="Times New Roman"/>
        </w:rPr>
        <w:t xml:space="preserve"> 2,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57. </w:t>
      </w:r>
      <w:proofErr w:type="gramStart"/>
      <w:r w:rsidRPr="00F4601B">
        <w:rPr>
          <w:rFonts w:ascii="Times New Roman" w:hAnsi="Times New Roman" w:cs="Times New Roman"/>
        </w:rPr>
        <w:t>и</w:t>
      </w:r>
      <w:proofErr w:type="gramEnd"/>
      <w:r w:rsidRPr="00F4601B">
        <w:rPr>
          <w:rFonts w:ascii="Times New Roman" w:hAnsi="Times New Roman" w:cs="Times New Roman"/>
        </w:rPr>
        <w:t xml:space="preserve">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w:t>
      </w:r>
      <w:proofErr w:type="gramStart"/>
      <w:r w:rsidRPr="00F4601B">
        <w:rPr>
          <w:rFonts w:ascii="Times New Roman" w:hAnsi="Times New Roman" w:cs="Times New Roman"/>
        </w:rPr>
        <w:t xml:space="preserve">60 </w:t>
      </w:r>
      <w:proofErr w:type="spellStart"/>
      <w:r w:rsidRPr="00F4601B">
        <w:rPr>
          <w:rFonts w:ascii="Times New Roman" w:hAnsi="Times New Roman" w:cs="Times New Roman"/>
        </w:rPr>
        <w:t>ст</w:t>
      </w:r>
      <w:proofErr w:type="spellEnd"/>
      <w:r w:rsidRPr="00F4601B">
        <w:rPr>
          <w:rFonts w:ascii="Times New Roman" w:hAnsi="Times New Roman" w:cs="Times New Roman"/>
        </w:rPr>
        <w:t>.</w:t>
      </w:r>
      <w:proofErr w:type="gramEnd"/>
      <w:r w:rsidRPr="00F4601B">
        <w:rPr>
          <w:rFonts w:ascii="Times New Roman" w:hAnsi="Times New Roman" w:cs="Times New Roman"/>
        </w:rPr>
        <w:t xml:space="preserve"> 1. </w:t>
      </w:r>
      <w:proofErr w:type="spellStart"/>
      <w:proofErr w:type="gramStart"/>
      <w:r w:rsidRPr="00F4601B">
        <w:rPr>
          <w:rFonts w:ascii="Times New Roman" w:hAnsi="Times New Roman" w:cs="Times New Roman"/>
        </w:rPr>
        <w:t>тачка</w:t>
      </w:r>
      <w:proofErr w:type="spellEnd"/>
      <w:proofErr w:type="gramEnd"/>
      <w:r w:rsidRPr="00F4601B">
        <w:rPr>
          <w:rFonts w:ascii="Times New Roman" w:hAnsi="Times New Roman" w:cs="Times New Roman"/>
        </w:rPr>
        <w:t xml:space="preserve"> 2. </w:t>
      </w:r>
      <w:proofErr w:type="spellStart"/>
      <w:r w:rsidRPr="00F4601B">
        <w:rPr>
          <w:rFonts w:ascii="Times New Roman" w:hAnsi="Times New Roman" w:cs="Times New Roman"/>
        </w:rPr>
        <w:t>Закона</w:t>
      </w:r>
      <w:proofErr w:type="spellEnd"/>
      <w:r w:rsidRPr="00F4601B">
        <w:rPr>
          <w:rFonts w:ascii="Times New Roman" w:hAnsi="Times New Roman" w:cs="Times New Roman"/>
        </w:rPr>
        <w:t xml:space="preserve"> о </w:t>
      </w:r>
      <w:proofErr w:type="spellStart"/>
      <w:r w:rsidRPr="00F4601B">
        <w:rPr>
          <w:rFonts w:ascii="Times New Roman" w:hAnsi="Times New Roman" w:cs="Times New Roman"/>
        </w:rPr>
        <w:t>јавним</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набавкама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Службени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гласник</w:t>
      </w:r>
      <w:proofErr w:type="spellEnd"/>
      <w:r w:rsidRPr="00F4601B">
        <w:rPr>
          <w:rFonts w:ascii="Times New Roman" w:hAnsi="Times New Roman" w:cs="Times New Roman"/>
        </w:rPr>
        <w:t xml:space="preserve"> РС“, </w:t>
      </w:r>
      <w:proofErr w:type="spellStart"/>
      <w:r w:rsidRPr="00F4601B">
        <w:rPr>
          <w:rFonts w:ascii="Times New Roman" w:hAnsi="Times New Roman" w:cs="Times New Roman"/>
        </w:rPr>
        <w:t>број</w:t>
      </w:r>
      <w:proofErr w:type="spellEnd"/>
      <w:r w:rsidRPr="00F4601B">
        <w:rPr>
          <w:rFonts w:ascii="Times New Roman" w:hAnsi="Times New Roman" w:cs="Times New Roman"/>
        </w:rPr>
        <w:t xml:space="preserve"> 124/2012, 14/2015 и 68/2015),</w:t>
      </w:r>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rPr>
        <w:t>ДОМ УЧЕНИКА СРЕДЊИХ ШКОЛА</w:t>
      </w:r>
    </w:p>
    <w:p w:rsidR="00F4601B" w:rsidRPr="00F4601B" w:rsidRDefault="00F4601B" w:rsidP="00F4601B">
      <w:pPr>
        <w:spacing w:line="240" w:lineRule="auto"/>
        <w:jc w:val="center"/>
        <w:rPr>
          <w:rFonts w:ascii="Times New Roman" w:hAnsi="Times New Roman" w:cs="Times New Roman"/>
        </w:rPr>
      </w:pPr>
      <w:proofErr w:type="spellStart"/>
      <w:proofErr w:type="gramStart"/>
      <w:r w:rsidRPr="00F4601B">
        <w:rPr>
          <w:rFonts w:ascii="Times New Roman" w:hAnsi="Times New Roman" w:cs="Times New Roman"/>
        </w:rPr>
        <w:t>Ниш</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ул.Косовке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девојке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бр</w:t>
      </w:r>
      <w:proofErr w:type="spellEnd"/>
      <w:r w:rsidRPr="00F4601B">
        <w:rPr>
          <w:rFonts w:ascii="Times New Roman" w:hAnsi="Times New Roman" w:cs="Times New Roman"/>
        </w:rPr>
        <w:t>.</w:t>
      </w:r>
      <w:proofErr w:type="gramEnd"/>
      <w:r w:rsidRPr="00F4601B">
        <w:rPr>
          <w:rFonts w:ascii="Times New Roman" w:hAnsi="Times New Roman" w:cs="Times New Roman"/>
        </w:rPr>
        <w:t xml:space="preserve"> 6</w:t>
      </w:r>
    </w:p>
    <w:p w:rsidR="00F4601B" w:rsidRPr="00F4601B" w:rsidRDefault="00F4601B" w:rsidP="00F4601B">
      <w:pPr>
        <w:spacing w:line="240" w:lineRule="auto"/>
        <w:jc w:val="center"/>
        <w:rPr>
          <w:rFonts w:ascii="Times New Roman" w:hAnsi="Times New Roman" w:cs="Times New Roman"/>
        </w:rPr>
      </w:pPr>
      <w:proofErr w:type="spellStart"/>
      <w:proofErr w:type="gramStart"/>
      <w:r w:rsidRPr="00F4601B">
        <w:rPr>
          <w:rFonts w:ascii="Times New Roman" w:hAnsi="Times New Roman" w:cs="Times New Roman"/>
        </w:rPr>
        <w:t>објављује</w:t>
      </w:r>
      <w:proofErr w:type="spellEnd"/>
      <w:proofErr w:type="gramEnd"/>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ПОЗИВ</w:t>
      </w:r>
    </w:p>
    <w:p w:rsidR="00F4601B" w:rsidRPr="00F4601B" w:rsidRDefault="00F4601B" w:rsidP="00F4601B">
      <w:pPr>
        <w:spacing w:after="120" w:line="240" w:lineRule="auto"/>
        <w:jc w:val="center"/>
        <w:rPr>
          <w:rFonts w:ascii="Times New Roman" w:hAnsi="Times New Roman" w:cs="Times New Roman"/>
        </w:rPr>
      </w:pPr>
      <w:proofErr w:type="spellStart"/>
      <w:proofErr w:type="gramStart"/>
      <w:r w:rsidRPr="00F4601B">
        <w:rPr>
          <w:rFonts w:ascii="Times New Roman" w:hAnsi="Times New Roman" w:cs="Times New Roman"/>
        </w:rPr>
        <w:t>за</w:t>
      </w:r>
      <w:proofErr w:type="spellEnd"/>
      <w:proofErr w:type="gramEnd"/>
      <w:r w:rsidRPr="00F4601B">
        <w:rPr>
          <w:rFonts w:ascii="Times New Roman" w:hAnsi="Times New Roman" w:cs="Times New Roman"/>
        </w:rPr>
        <w:t xml:space="preserve"> </w:t>
      </w:r>
      <w:proofErr w:type="spellStart"/>
      <w:r w:rsidRPr="00F4601B">
        <w:rPr>
          <w:rFonts w:ascii="Times New Roman" w:hAnsi="Times New Roman" w:cs="Times New Roman"/>
        </w:rPr>
        <w:t>подношење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понуда</w:t>
      </w:r>
      <w:proofErr w:type="spellEnd"/>
      <w:r w:rsidRPr="00F4601B">
        <w:rPr>
          <w:rFonts w:ascii="Times New Roman" w:hAnsi="Times New Roman" w:cs="Times New Roman"/>
        </w:rPr>
        <w:t xml:space="preserve"> у </w:t>
      </w:r>
      <w:proofErr w:type="spellStart"/>
      <w:r w:rsidRPr="00F4601B">
        <w:rPr>
          <w:rFonts w:ascii="Times New Roman" w:hAnsi="Times New Roman" w:cs="Times New Roman"/>
        </w:rPr>
        <w:t>поступку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јавне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добара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мале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вредности</w:t>
      </w:r>
      <w:proofErr w:type="spellEnd"/>
    </w:p>
    <w:p w:rsidR="00F4601B" w:rsidRPr="00F4601B" w:rsidRDefault="00F4601B" w:rsidP="00F4601B">
      <w:pPr>
        <w:spacing w:line="240" w:lineRule="auto"/>
        <w:jc w:val="center"/>
        <w:rPr>
          <w:rFonts w:ascii="Times New Roman" w:hAnsi="Times New Roman" w:cs="Times New Roman"/>
        </w:rPr>
      </w:pPr>
      <w:proofErr w:type="gramStart"/>
      <w:r w:rsidRPr="00F4601B">
        <w:rPr>
          <w:rFonts w:ascii="Times New Roman" w:hAnsi="Times New Roman" w:cs="Times New Roman"/>
          <w:b/>
        </w:rPr>
        <w:t xml:space="preserve">ЈНД-М </w:t>
      </w:r>
      <w:proofErr w:type="spellStart"/>
      <w:r w:rsidRPr="00F4601B">
        <w:rPr>
          <w:rFonts w:ascii="Times New Roman" w:hAnsi="Times New Roman" w:cs="Times New Roman"/>
          <w:b/>
        </w:rPr>
        <w:t>бр</w:t>
      </w:r>
      <w:proofErr w:type="spellEnd"/>
      <w:r w:rsidRPr="00F4601B">
        <w:rPr>
          <w:rFonts w:ascii="Times New Roman" w:hAnsi="Times New Roman" w:cs="Times New Roman"/>
          <w:b/>
        </w:rPr>
        <w:t>.</w:t>
      </w:r>
      <w:proofErr w:type="gramEnd"/>
      <w:r w:rsidR="00057243">
        <w:rPr>
          <w:rFonts w:ascii="Times New Roman" w:hAnsi="Times New Roman" w:cs="Times New Roman"/>
          <w:b/>
          <w:color w:val="000000"/>
        </w:rPr>
        <w:t xml:space="preserve"> 1.1.7</w:t>
      </w:r>
      <w:proofErr w:type="gramStart"/>
      <w:r w:rsidRPr="00F4601B">
        <w:rPr>
          <w:rFonts w:ascii="Times New Roman" w:hAnsi="Times New Roman" w:cs="Times New Roman"/>
          <w:b/>
          <w:color w:val="000000"/>
        </w:rPr>
        <w:t>./</w:t>
      </w:r>
      <w:proofErr w:type="gramEnd"/>
      <w:r w:rsidRPr="00F4601B">
        <w:rPr>
          <w:rFonts w:ascii="Times New Roman" w:hAnsi="Times New Roman" w:cs="Times New Roman"/>
          <w:b/>
          <w:color w:val="000000"/>
        </w:rPr>
        <w:t>17</w:t>
      </w:r>
    </w:p>
    <w:p w:rsidR="00F4601B" w:rsidRPr="00F4601B" w:rsidRDefault="00F4601B" w:rsidP="00F4601B">
      <w:pPr>
        <w:spacing w:after="120" w:line="240" w:lineRule="auto"/>
        <w:jc w:val="center"/>
        <w:rPr>
          <w:rFonts w:ascii="Times New Roman" w:hAnsi="Times New Roman" w:cs="Times New Roman"/>
          <w:b/>
        </w:rPr>
      </w:pPr>
      <w:r w:rsidRPr="00F4601B">
        <w:rPr>
          <w:rFonts w:ascii="Times New Roman" w:hAnsi="Times New Roman" w:cs="Times New Roman"/>
          <w:color w:val="000000"/>
          <w:lang w:val="sr-Cyrl-CS"/>
        </w:rPr>
        <w:t xml:space="preserve">набавку добара </w:t>
      </w:r>
      <w:r w:rsidR="00057243">
        <w:rPr>
          <w:rFonts w:ascii="Times New Roman" w:hAnsi="Times New Roman" w:cs="Times New Roman"/>
        </w:rPr>
        <w:t xml:space="preserve">- </w:t>
      </w:r>
      <w:proofErr w:type="spellStart"/>
      <w:r w:rsidR="00057243">
        <w:rPr>
          <w:rFonts w:ascii="Times New Roman" w:hAnsi="Times New Roman" w:cs="Times New Roman"/>
        </w:rPr>
        <w:t>материјал</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за</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посебне</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намене</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подељена</w:t>
      </w:r>
      <w:proofErr w:type="spellEnd"/>
      <w:r w:rsidR="00057243">
        <w:rPr>
          <w:rFonts w:ascii="Times New Roman" w:hAnsi="Times New Roman" w:cs="Times New Roman"/>
        </w:rPr>
        <w:t xml:space="preserve"> у 5 (</w:t>
      </w:r>
      <w:proofErr w:type="spellStart"/>
      <w:r w:rsidR="00057243">
        <w:rPr>
          <w:rFonts w:ascii="Times New Roman" w:hAnsi="Times New Roman" w:cs="Times New Roman"/>
        </w:rPr>
        <w:t>пет</w:t>
      </w:r>
      <w:proofErr w:type="spellEnd"/>
      <w:r w:rsidR="00057243">
        <w:rPr>
          <w:rFonts w:ascii="Times New Roman" w:hAnsi="Times New Roman" w:cs="Times New Roman"/>
        </w:rPr>
        <w:t>)</w:t>
      </w:r>
      <w:r w:rsidRPr="00F4601B">
        <w:rPr>
          <w:rFonts w:ascii="Times New Roman" w:hAnsi="Times New Roman" w:cs="Times New Roman"/>
        </w:rPr>
        <w:t xml:space="preserve"> </w:t>
      </w:r>
      <w:proofErr w:type="spellStart"/>
      <w:r w:rsidRPr="00F4601B">
        <w:rPr>
          <w:rFonts w:ascii="Times New Roman" w:hAnsi="Times New Roman" w:cs="Times New Roman"/>
        </w:rPr>
        <w:t>партије</w:t>
      </w:r>
      <w:proofErr w:type="spellEnd"/>
    </w:p>
    <w:p w:rsidR="00F4601B" w:rsidRPr="00057243" w:rsidRDefault="00F4601B" w:rsidP="00F4601B">
      <w:pPr>
        <w:tabs>
          <w:tab w:val="left" w:pos="1575"/>
        </w:tabs>
        <w:spacing w:line="240" w:lineRule="auto"/>
        <w:rPr>
          <w:rFonts w:ascii="Times New Roman" w:hAnsi="Times New Roman" w:cs="Times New Roman"/>
        </w:rPr>
      </w:pPr>
      <w:proofErr w:type="gramStart"/>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057243">
        <w:rPr>
          <w:rFonts w:ascii="Times New Roman" w:hAnsi="Times New Roman" w:cs="Times New Roman"/>
        </w:rPr>
        <w:t>.</w:t>
      </w:r>
      <w:proofErr w:type="gramEnd"/>
      <w:r w:rsidR="00057243">
        <w:rPr>
          <w:rFonts w:ascii="Times New Roman" w:hAnsi="Times New Roman" w:cs="Times New Roman"/>
        </w:rPr>
        <w:t xml:space="preserve"> Електро материјал</w:t>
      </w:r>
    </w:p>
    <w:p w:rsidR="00F4601B" w:rsidRPr="00057243" w:rsidRDefault="00057243" w:rsidP="00F4601B">
      <w:pPr>
        <w:tabs>
          <w:tab w:val="left" w:pos="1575"/>
        </w:tabs>
        <w:spacing w:line="240" w:lineRule="auto"/>
        <w:rPr>
          <w:rFonts w:ascii="Times New Roman" w:hAnsi="Times New Roman" w:cs="Times New Roman"/>
        </w:rPr>
      </w:pPr>
      <w:proofErr w:type="gramStart"/>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2.</w:t>
      </w:r>
      <w:proofErr w:type="gramEnd"/>
      <w:r>
        <w:rPr>
          <w:rFonts w:ascii="Times New Roman" w:hAnsi="Times New Roman" w:cs="Times New Roman"/>
        </w:rPr>
        <w:t xml:space="preserve"> Водоводни материјал</w:t>
      </w:r>
    </w:p>
    <w:p w:rsidR="00F4601B" w:rsidRDefault="00057243" w:rsidP="00F4601B">
      <w:pPr>
        <w:tabs>
          <w:tab w:val="left" w:pos="1575"/>
        </w:tabs>
        <w:spacing w:line="240" w:lineRule="auto"/>
        <w:rPr>
          <w:rFonts w:ascii="Times New Roman" w:hAnsi="Times New Roman" w:cs="Times New Roman"/>
        </w:rPr>
      </w:pPr>
      <w:proofErr w:type="gramStart"/>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3.</w:t>
      </w:r>
      <w:proofErr w:type="gramEnd"/>
      <w:r>
        <w:rPr>
          <w:rFonts w:ascii="Times New Roman" w:hAnsi="Times New Roman" w:cs="Times New Roman"/>
        </w:rPr>
        <w:t xml:space="preserve"> Столарско браварски материјал</w:t>
      </w:r>
    </w:p>
    <w:p w:rsidR="00057243" w:rsidRDefault="00057243" w:rsidP="00F4601B">
      <w:pPr>
        <w:tabs>
          <w:tab w:val="left" w:pos="1575"/>
        </w:tabs>
        <w:spacing w:line="240" w:lineRule="auto"/>
        <w:rPr>
          <w:rFonts w:ascii="Times New Roman" w:hAnsi="Times New Roman" w:cs="Times New Roman"/>
        </w:rPr>
      </w:pPr>
      <w:proofErr w:type="gramStart"/>
      <w:r>
        <w:rPr>
          <w:rFonts w:ascii="Times New Roman" w:hAnsi="Times New Roman" w:cs="Times New Roman"/>
        </w:rPr>
        <w:t>- Партија 4.</w:t>
      </w:r>
      <w:proofErr w:type="gramEnd"/>
      <w:r>
        <w:rPr>
          <w:rFonts w:ascii="Times New Roman" w:hAnsi="Times New Roman" w:cs="Times New Roman"/>
        </w:rPr>
        <w:t xml:space="preserve"> Молерско фарбарски материјал</w:t>
      </w:r>
    </w:p>
    <w:p w:rsidR="00057243" w:rsidRPr="00057243" w:rsidRDefault="00057243" w:rsidP="00F4601B">
      <w:pPr>
        <w:tabs>
          <w:tab w:val="left" w:pos="1575"/>
        </w:tabs>
        <w:spacing w:line="240" w:lineRule="auto"/>
        <w:rPr>
          <w:rFonts w:ascii="Times New Roman" w:hAnsi="Times New Roman" w:cs="Times New Roman"/>
        </w:rPr>
      </w:pPr>
      <w:proofErr w:type="gramStart"/>
      <w:r>
        <w:rPr>
          <w:rFonts w:ascii="Times New Roman" w:hAnsi="Times New Roman" w:cs="Times New Roman"/>
        </w:rPr>
        <w:t>- Партија 5.</w:t>
      </w:r>
      <w:proofErr w:type="gramEnd"/>
      <w:r>
        <w:rPr>
          <w:rFonts w:ascii="Times New Roman" w:hAnsi="Times New Roman" w:cs="Times New Roman"/>
        </w:rPr>
        <w:t xml:space="preserve"> Материјал за грејање</w:t>
      </w:r>
    </w:p>
    <w:p w:rsidR="00F4601B" w:rsidRPr="00F4601B" w:rsidRDefault="00F4601B" w:rsidP="00F4601B">
      <w:pPr>
        <w:spacing w:after="120" w:line="240" w:lineRule="auto"/>
        <w:jc w:val="center"/>
        <w:rPr>
          <w:rFonts w:ascii="Times New Roman" w:hAnsi="Times New Roman" w:cs="Times New Roman"/>
        </w:rPr>
      </w:pPr>
      <w:proofErr w:type="gramStart"/>
      <w:r w:rsidRPr="00F4601B">
        <w:rPr>
          <w:rFonts w:ascii="Times New Roman" w:hAnsi="Times New Roman" w:cs="Times New Roman"/>
        </w:rPr>
        <w:t>а</w:t>
      </w:r>
      <w:proofErr w:type="gramEnd"/>
      <w:r w:rsidRPr="00F4601B">
        <w:rPr>
          <w:rFonts w:ascii="Times New Roman" w:hAnsi="Times New Roman" w:cs="Times New Roman"/>
        </w:rPr>
        <w:t xml:space="preserve"> </w:t>
      </w: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потребе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ученика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средњих</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школа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из</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Ниша</w:t>
      </w:r>
      <w:proofErr w:type="spellEnd"/>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Назив, адреса, интернет страница Наручиоца: Дом ученика средњих школа, ул. Косовке девојке бр. 6, 18000 Ниш, </w:t>
      </w:r>
      <w:hyperlink r:id="rId5" w:history="1">
        <w:r w:rsidRPr="00F4601B">
          <w:rPr>
            <w:rStyle w:val="Hyperlink"/>
            <w:sz w:val="22"/>
            <w:szCs w:val="22"/>
          </w:rPr>
          <w:t>www.domucenikasrednjihskolanis.rs</w:t>
        </w:r>
      </w:hyperlink>
      <w:r w:rsidRPr="00F4601B">
        <w:rPr>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Врста Наручиоца: Установа.</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Врста поступка јавне набавке: јавна набавка мале вредности за </w:t>
      </w:r>
      <w:r w:rsidRPr="00F4601B">
        <w:rPr>
          <w:color w:val="000000"/>
          <w:sz w:val="22"/>
          <w:szCs w:val="22"/>
          <w:lang w:val="sr-Cyrl-CS"/>
        </w:rPr>
        <w:t xml:space="preserve">набавку добара- </w:t>
      </w:r>
      <w:r w:rsidR="00057243">
        <w:rPr>
          <w:color w:val="000000"/>
          <w:sz w:val="22"/>
          <w:szCs w:val="22"/>
          <w:lang w:val="sr-Cyrl-CS"/>
        </w:rPr>
        <w:t>Материјал за посебне намене</w:t>
      </w:r>
      <w:r w:rsidR="00057243">
        <w:rPr>
          <w:sz w:val="22"/>
          <w:szCs w:val="22"/>
        </w:rPr>
        <w:t>, подељен у  5 (пет)</w:t>
      </w:r>
      <w:r w:rsidRPr="00F4601B">
        <w:rPr>
          <w:sz w:val="22"/>
          <w:szCs w:val="22"/>
        </w:rPr>
        <w:t xml:space="preserve"> партије</w:t>
      </w:r>
    </w:p>
    <w:p w:rsidR="00F4601B" w:rsidRPr="00057243" w:rsidRDefault="00F4601B" w:rsidP="00F4601B">
      <w:pPr>
        <w:tabs>
          <w:tab w:val="left" w:pos="1575"/>
        </w:tabs>
        <w:spacing w:line="240" w:lineRule="auto"/>
        <w:ind w:firstLine="1134"/>
        <w:rPr>
          <w:rFonts w:ascii="Times New Roman" w:hAnsi="Times New Roman" w:cs="Times New Roman"/>
        </w:rPr>
      </w:pPr>
      <w:proofErr w:type="gramStart"/>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057243">
        <w:rPr>
          <w:rFonts w:ascii="Times New Roman" w:hAnsi="Times New Roman" w:cs="Times New Roman"/>
        </w:rPr>
        <w:t>.</w:t>
      </w:r>
      <w:proofErr w:type="gramEnd"/>
      <w:r w:rsidR="00057243">
        <w:rPr>
          <w:rFonts w:ascii="Times New Roman" w:hAnsi="Times New Roman" w:cs="Times New Roman"/>
        </w:rPr>
        <w:t xml:space="preserve"> </w:t>
      </w:r>
      <w:proofErr w:type="spellStart"/>
      <w:r w:rsidR="00057243">
        <w:rPr>
          <w:rFonts w:ascii="Times New Roman" w:hAnsi="Times New Roman" w:cs="Times New Roman"/>
        </w:rPr>
        <w:t>Еел</w:t>
      </w:r>
      <w:proofErr w:type="spellEnd"/>
      <w:r w:rsidR="006D294A">
        <w:rPr>
          <w:rFonts w:ascii="Times New Roman" w:hAnsi="Times New Roman" w:cs="Times New Roman"/>
          <w:lang/>
        </w:rPr>
        <w:t>е</w:t>
      </w:r>
      <w:proofErr w:type="spellStart"/>
      <w:r w:rsidR="00057243">
        <w:rPr>
          <w:rFonts w:ascii="Times New Roman" w:hAnsi="Times New Roman" w:cs="Times New Roman"/>
        </w:rPr>
        <w:t>ктро</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материјал</w:t>
      </w:r>
      <w:proofErr w:type="spellEnd"/>
    </w:p>
    <w:p w:rsidR="00F4601B" w:rsidRPr="00057243" w:rsidRDefault="00057243" w:rsidP="00F4601B">
      <w:pPr>
        <w:tabs>
          <w:tab w:val="left" w:pos="1575"/>
        </w:tabs>
        <w:spacing w:line="240" w:lineRule="auto"/>
        <w:ind w:firstLine="1134"/>
        <w:rPr>
          <w:rFonts w:ascii="Times New Roman" w:hAnsi="Times New Roman" w:cs="Times New Roman"/>
        </w:rPr>
      </w:pPr>
      <w:proofErr w:type="gramStart"/>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2.</w:t>
      </w:r>
      <w:proofErr w:type="gramEnd"/>
      <w:r>
        <w:rPr>
          <w:rFonts w:ascii="Times New Roman" w:hAnsi="Times New Roman" w:cs="Times New Roman"/>
        </w:rPr>
        <w:t xml:space="preserve"> Водоводни материјал</w:t>
      </w:r>
    </w:p>
    <w:p w:rsidR="00F4601B" w:rsidRDefault="00057243" w:rsidP="00F4601B">
      <w:pPr>
        <w:tabs>
          <w:tab w:val="left" w:pos="1575"/>
        </w:tabs>
        <w:spacing w:line="240" w:lineRule="auto"/>
        <w:ind w:firstLine="1134"/>
        <w:rPr>
          <w:rFonts w:ascii="Times New Roman" w:hAnsi="Times New Roman" w:cs="Times New Roman"/>
        </w:rPr>
      </w:pPr>
      <w:proofErr w:type="gramStart"/>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3.</w:t>
      </w:r>
      <w:proofErr w:type="gramEnd"/>
      <w:r>
        <w:rPr>
          <w:rFonts w:ascii="Times New Roman" w:hAnsi="Times New Roman" w:cs="Times New Roman"/>
        </w:rPr>
        <w:t xml:space="preserve"> Столарско браварски материјал</w:t>
      </w:r>
    </w:p>
    <w:p w:rsidR="00057243" w:rsidRDefault="00057243" w:rsidP="00F4601B">
      <w:pPr>
        <w:tabs>
          <w:tab w:val="left" w:pos="1575"/>
        </w:tabs>
        <w:spacing w:line="240" w:lineRule="auto"/>
        <w:ind w:firstLine="1134"/>
        <w:rPr>
          <w:rFonts w:ascii="Times New Roman" w:hAnsi="Times New Roman" w:cs="Times New Roman"/>
        </w:rPr>
      </w:pPr>
      <w:proofErr w:type="gramStart"/>
      <w:r>
        <w:rPr>
          <w:rFonts w:ascii="Times New Roman" w:hAnsi="Times New Roman" w:cs="Times New Roman"/>
        </w:rPr>
        <w:t>- Партија 4.</w:t>
      </w:r>
      <w:proofErr w:type="gramEnd"/>
      <w:r>
        <w:rPr>
          <w:rFonts w:ascii="Times New Roman" w:hAnsi="Times New Roman" w:cs="Times New Roman"/>
        </w:rPr>
        <w:t xml:space="preserve"> Молерско фарбарски материјал</w:t>
      </w:r>
    </w:p>
    <w:p w:rsidR="00057243" w:rsidRPr="00057243" w:rsidRDefault="00057243" w:rsidP="00F4601B">
      <w:pPr>
        <w:tabs>
          <w:tab w:val="left" w:pos="1575"/>
        </w:tabs>
        <w:spacing w:line="240" w:lineRule="auto"/>
        <w:ind w:firstLine="1134"/>
        <w:rPr>
          <w:rFonts w:ascii="Times New Roman" w:hAnsi="Times New Roman" w:cs="Times New Roman"/>
        </w:rPr>
      </w:pPr>
      <w:proofErr w:type="gramStart"/>
      <w:r>
        <w:rPr>
          <w:rFonts w:ascii="Times New Roman" w:hAnsi="Times New Roman" w:cs="Times New Roman"/>
        </w:rPr>
        <w:t>- Партија 5.</w:t>
      </w:r>
      <w:proofErr w:type="gramEnd"/>
      <w:r>
        <w:rPr>
          <w:rFonts w:ascii="Times New Roman" w:hAnsi="Times New Roman" w:cs="Times New Roman"/>
        </w:rPr>
        <w:t xml:space="preserve"> Материјал за грејање</w:t>
      </w:r>
    </w:p>
    <w:p w:rsidR="00F4601B" w:rsidRPr="00057243" w:rsidRDefault="00F4601B" w:rsidP="00F4601B">
      <w:pPr>
        <w:pStyle w:val="ListParagraph"/>
        <w:numPr>
          <w:ilvl w:val="0"/>
          <w:numId w:val="1"/>
        </w:numPr>
        <w:ind w:left="709" w:hanging="284"/>
        <w:contextualSpacing/>
        <w:jc w:val="both"/>
        <w:rPr>
          <w:sz w:val="22"/>
          <w:szCs w:val="22"/>
        </w:rPr>
      </w:pPr>
      <w:r w:rsidRPr="00057243">
        <w:rPr>
          <w:sz w:val="22"/>
          <w:szCs w:val="22"/>
        </w:rPr>
        <w:t>Општи речник набавке, односно назив и ознака:</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Партија 1. Електро материјал </w:t>
      </w:r>
    </w:p>
    <w:p w:rsidR="00057243" w:rsidRPr="00057243" w:rsidRDefault="00057243" w:rsidP="00057243">
      <w:pPr>
        <w:pStyle w:val="ListParagraph"/>
        <w:ind w:left="624"/>
        <w:rPr>
          <w:rFonts w:asciiTheme="majorHAnsi" w:hAnsiTheme="majorHAnsi"/>
          <w:b/>
          <w:i/>
          <w:sz w:val="22"/>
          <w:szCs w:val="22"/>
          <w:u w:val="single"/>
        </w:rPr>
      </w:pPr>
      <w:r w:rsidRPr="00057243">
        <w:rPr>
          <w:rFonts w:asciiTheme="majorHAnsi" w:hAnsiTheme="majorHAnsi"/>
          <w:sz w:val="22"/>
          <w:szCs w:val="22"/>
        </w:rPr>
        <w:t xml:space="preserve">    -  ОРН- 31700000- електронски, електромеханички и електротехнички     материјал;</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Партија 2. Водоводни материјла</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 ОРН- 44110000- грађевински материјал и</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 ОРН - 44115210- водоводни материјал;</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Партија 3. Столарско браварски материјал</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 ОРН - 44500000 - алати, браве, кључеви, шарке, спојни елементи, ланци и опруге;</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Партија 4. Молерско фарбарски материјал</w:t>
      </w:r>
    </w:p>
    <w:p w:rsidR="00057243" w:rsidRDefault="00057243" w:rsidP="00057243">
      <w:pPr>
        <w:pStyle w:val="ListParagraph"/>
        <w:ind w:left="624"/>
        <w:rPr>
          <w:rFonts w:asciiTheme="majorHAnsi" w:hAnsiTheme="majorHAnsi"/>
        </w:rPr>
      </w:pPr>
      <w:r>
        <w:rPr>
          <w:rFonts w:asciiTheme="majorHAnsi" w:hAnsiTheme="majorHAnsi"/>
        </w:rPr>
        <w:t xml:space="preserve">   - ОРН - 44800000 - боје, лакови и смоле;</w:t>
      </w:r>
    </w:p>
    <w:p w:rsid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lastRenderedPageBreak/>
        <w:t>- Партија 5. Материјал за грејање</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 ОРН - 44115220- материјал за грејање;</w:t>
      </w:r>
      <w:r w:rsidRPr="00057243">
        <w:rPr>
          <w:rFonts w:asciiTheme="majorHAnsi" w:hAnsiTheme="majorHAnsi"/>
          <w:b/>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Број партија: Набавка је облик</w:t>
      </w:r>
      <w:r w:rsidR="00057243">
        <w:rPr>
          <w:sz w:val="22"/>
          <w:szCs w:val="22"/>
        </w:rPr>
        <w:t>ована по партијама – 5 (пет) партије.</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спроводи се преговарачи поступак.</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закључује се оквирни споразум.</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примењује се систем динамичке набавке.</w:t>
      </w:r>
      <w:r w:rsidRPr="00F4601B">
        <w:rPr>
          <w:sz w:val="22"/>
          <w:szCs w:val="22"/>
          <w:lang w:val="sr-Cyrl-CS"/>
        </w:rPr>
        <w:tab/>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Критеријум и елементи критеријума за доделу Уговора: Критеријум је најниже понуђена цена.</w:t>
      </w:r>
    </w:p>
    <w:p w:rsidR="00F4601B" w:rsidRPr="00F4601B" w:rsidRDefault="00F4601B" w:rsidP="00F4601B">
      <w:pPr>
        <w:pStyle w:val="ListParagraph"/>
        <w:numPr>
          <w:ilvl w:val="0"/>
          <w:numId w:val="1"/>
        </w:numPr>
        <w:ind w:left="426" w:firstLine="0"/>
        <w:contextualSpacing/>
        <w:jc w:val="both"/>
        <w:rPr>
          <w:sz w:val="22"/>
          <w:szCs w:val="22"/>
        </w:rPr>
      </w:pPr>
      <w:r w:rsidRPr="00F4601B">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6" w:history="1">
        <w:r w:rsidRPr="00F4601B">
          <w:rPr>
            <w:rStyle w:val="Hyperlink"/>
            <w:sz w:val="22"/>
            <w:szCs w:val="22"/>
          </w:rPr>
          <w:t>www.domucenikasrednjihskolanis.rs</w:t>
        </w:r>
      </w:hyperlink>
      <w:r w:rsidRPr="00F4601B">
        <w:rPr>
          <w:sz w:val="22"/>
          <w:szCs w:val="22"/>
        </w:rPr>
        <w:t>.</w:t>
      </w:r>
    </w:p>
    <w:p w:rsidR="00F4601B" w:rsidRPr="00F4601B" w:rsidRDefault="00F4601B" w:rsidP="00F4601B">
      <w:pPr>
        <w:pStyle w:val="ListParagraph"/>
        <w:numPr>
          <w:ilvl w:val="0"/>
          <w:numId w:val="1"/>
        </w:numPr>
        <w:contextualSpacing/>
        <w:jc w:val="both"/>
        <w:rPr>
          <w:sz w:val="22"/>
          <w:szCs w:val="22"/>
        </w:rPr>
      </w:pPr>
      <w:r w:rsidRPr="00F4601B">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F4601B" w:rsidRDefault="00F4601B" w:rsidP="00F4601B">
      <w:pPr>
        <w:pStyle w:val="ListParagraph"/>
        <w:ind w:left="1134"/>
        <w:jc w:val="both"/>
        <w:rPr>
          <w:sz w:val="22"/>
          <w:szCs w:val="22"/>
          <w:lang w:val="ru-RU"/>
        </w:rPr>
      </w:pPr>
      <w:r w:rsidRPr="00F4601B">
        <w:rPr>
          <w:sz w:val="22"/>
          <w:szCs w:val="22"/>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F4601B" w:rsidRDefault="00F4601B" w:rsidP="00F4601B">
      <w:pPr>
        <w:pStyle w:val="ListParagraph"/>
        <w:numPr>
          <w:ilvl w:val="0"/>
          <w:numId w:val="1"/>
        </w:numPr>
        <w:jc w:val="both"/>
        <w:rPr>
          <w:sz w:val="22"/>
          <w:szCs w:val="22"/>
        </w:rPr>
      </w:pPr>
      <w:r w:rsidRPr="00F4601B">
        <w:rPr>
          <w:sz w:val="22"/>
          <w:szCs w:val="22"/>
        </w:rPr>
        <w:t>Не примељује се електронска лицитације, односно није у примени електронска понуда.</w:t>
      </w:r>
    </w:p>
    <w:p w:rsidR="00F4601B" w:rsidRPr="00F4601B" w:rsidRDefault="00F4601B" w:rsidP="00F4601B">
      <w:pPr>
        <w:pStyle w:val="ListParagraph"/>
        <w:numPr>
          <w:ilvl w:val="0"/>
          <w:numId w:val="1"/>
        </w:numPr>
        <w:jc w:val="both"/>
        <w:rPr>
          <w:sz w:val="22"/>
          <w:szCs w:val="22"/>
        </w:rPr>
      </w:pPr>
      <w:r w:rsidRPr="00F4601B">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F4601B" w:rsidRDefault="00F4601B" w:rsidP="00F4601B">
      <w:pPr>
        <w:pStyle w:val="Default"/>
        <w:ind w:left="1080"/>
        <w:jc w:val="both"/>
        <w:rPr>
          <w:color w:val="auto"/>
          <w:sz w:val="22"/>
          <w:szCs w:val="22"/>
          <w:lang w:val="ru-RU"/>
        </w:rPr>
      </w:pPr>
      <w:r w:rsidRPr="00F4601B">
        <w:rPr>
          <w:color w:val="auto"/>
          <w:sz w:val="22"/>
          <w:szCs w:val="22"/>
          <w:lang w:val="ru-RU"/>
        </w:rPr>
        <w:t>За тражене податке доступни су следећи мејлови:</w:t>
      </w:r>
    </w:p>
    <w:p w:rsidR="00F4601B" w:rsidRPr="00F4601B" w:rsidRDefault="00F4601B" w:rsidP="00F4601B">
      <w:pPr>
        <w:pStyle w:val="ListParagraph"/>
        <w:shd w:val="clear" w:color="auto" w:fill="FFFFFF"/>
        <w:ind w:left="1080"/>
        <w:outlineLvl w:val="2"/>
        <w:rPr>
          <w:sz w:val="22"/>
          <w:szCs w:val="22"/>
          <w:lang w:eastAsia="sr-Latn-CS"/>
        </w:rPr>
      </w:pPr>
      <w:r w:rsidRPr="00F4601B">
        <w:rPr>
          <w:sz w:val="22"/>
          <w:szCs w:val="22"/>
          <w:lang w:eastAsia="sr-Latn-CS"/>
        </w:rPr>
        <w:t xml:space="preserve">Агенција за привредне регистре,  </w:t>
      </w:r>
      <w:r w:rsidRPr="00F4601B">
        <w:rPr>
          <w:sz w:val="22"/>
          <w:szCs w:val="22"/>
          <w:u w:val="single"/>
          <w:lang w:eastAsia="sr-Latn-CS"/>
        </w:rPr>
        <w:t>www.apr.rs</w:t>
      </w:r>
    </w:p>
    <w:p w:rsidR="00F4601B" w:rsidRPr="00F4601B" w:rsidRDefault="00F4601B" w:rsidP="00F4601B">
      <w:pPr>
        <w:pStyle w:val="institutionname"/>
        <w:shd w:val="clear" w:color="auto" w:fill="FFFFFF"/>
        <w:spacing w:before="0" w:beforeAutospacing="0" w:after="0" w:afterAutospacing="0" w:line="270" w:lineRule="atLeast"/>
        <w:ind w:left="1080"/>
        <w:textAlignment w:val="baseline"/>
        <w:rPr>
          <w:bCs/>
          <w:sz w:val="22"/>
          <w:szCs w:val="22"/>
          <w:u w:val="single"/>
        </w:rPr>
      </w:pPr>
      <w:r w:rsidRPr="00F4601B">
        <w:rPr>
          <w:bCs/>
          <w:sz w:val="22"/>
          <w:szCs w:val="22"/>
        </w:rPr>
        <w:t>Министарство за рад, запошљавање, борачка и социјална питања</w:t>
      </w:r>
      <w:r w:rsidRPr="00F4601B">
        <w:rPr>
          <w:bCs/>
          <w:sz w:val="22"/>
          <w:szCs w:val="22"/>
          <w:u w:val="single"/>
        </w:rPr>
        <w:t xml:space="preserve">, </w:t>
      </w:r>
      <w:r w:rsidRPr="00F4601B">
        <w:rPr>
          <w:bCs/>
          <w:sz w:val="22"/>
          <w:szCs w:val="22"/>
          <w:u w:val="single"/>
          <w:bdr w:val="none" w:sz="0" w:space="0" w:color="auto" w:frame="1"/>
        </w:rPr>
        <w:t>www.minrzs.gov.rs</w:t>
      </w:r>
    </w:p>
    <w:p w:rsidR="00F4601B" w:rsidRPr="00F4601B" w:rsidRDefault="001F797B" w:rsidP="00F4601B">
      <w:pPr>
        <w:pStyle w:val="ListParagraph"/>
        <w:ind w:left="1080" w:right="-755"/>
        <w:rPr>
          <w:sz w:val="22"/>
          <w:szCs w:val="22"/>
          <w:u w:val="single"/>
          <w:lang w:eastAsia="sr-Latn-CS"/>
        </w:rPr>
      </w:pPr>
      <w:hyperlink r:id="rId7" w:tgtFrame="_blank" w:history="1">
        <w:r w:rsidR="00F4601B" w:rsidRPr="00F4601B">
          <w:rPr>
            <w:sz w:val="22"/>
            <w:szCs w:val="22"/>
            <w:lang w:eastAsia="sr-Latn-CS"/>
          </w:rPr>
          <w:t>Министарство пољопривреде и заштите животне средине</w:t>
        </w:r>
      </w:hyperlink>
      <w:r w:rsidR="00F4601B" w:rsidRPr="00F4601B">
        <w:rPr>
          <w:sz w:val="22"/>
          <w:szCs w:val="22"/>
          <w:lang w:eastAsia="sr-Latn-CS"/>
        </w:rPr>
        <w:t xml:space="preserve"> - </w:t>
      </w:r>
      <w:hyperlink r:id="rId8" w:history="1">
        <w:r w:rsidR="00F4601B" w:rsidRPr="00F4601B">
          <w:rPr>
            <w:bCs/>
            <w:sz w:val="22"/>
            <w:szCs w:val="22"/>
            <w:lang w:eastAsia="sr-Latn-CS"/>
          </w:rPr>
          <w:t>Агенција за заштиту животне средине</w:t>
        </w:r>
      </w:hyperlink>
      <w:r w:rsidR="00F4601B" w:rsidRPr="00F4601B">
        <w:rPr>
          <w:sz w:val="22"/>
          <w:szCs w:val="22"/>
          <w:lang w:eastAsia="sr-Latn-CS"/>
        </w:rPr>
        <w:t xml:space="preserve">, </w:t>
      </w:r>
      <w:hyperlink r:id="rId9" w:history="1">
        <w:r w:rsidR="00F4601B" w:rsidRPr="00F4601B">
          <w:rPr>
            <w:rStyle w:val="Hyperlink"/>
            <w:bCs/>
            <w:sz w:val="22"/>
            <w:szCs w:val="22"/>
          </w:rPr>
          <w:t>www.sepa.gov.rs</w:t>
        </w:r>
      </w:hyperlink>
    </w:p>
    <w:p w:rsidR="00F4601B" w:rsidRPr="00F4601B" w:rsidRDefault="00F4601B" w:rsidP="00F4601B">
      <w:pPr>
        <w:pStyle w:val="ListParagraph"/>
        <w:ind w:left="1080"/>
        <w:rPr>
          <w:sz w:val="22"/>
          <w:szCs w:val="22"/>
          <w:u w:val="single"/>
        </w:rPr>
      </w:pPr>
      <w:r w:rsidRPr="00F4601B">
        <w:rPr>
          <w:sz w:val="22"/>
          <w:szCs w:val="22"/>
        </w:rPr>
        <w:t xml:space="preserve">Министарство финансија-Пореска управа, </w:t>
      </w:r>
      <w:hyperlink r:id="rId10" w:history="1">
        <w:r w:rsidRPr="00F4601B">
          <w:rPr>
            <w:rStyle w:val="Hyperlink"/>
            <w:sz w:val="22"/>
            <w:szCs w:val="22"/>
          </w:rPr>
          <w:t>www.purs.gov.rs</w:t>
        </w:r>
      </w:hyperlink>
    </w:p>
    <w:p w:rsidR="00F4601B" w:rsidRPr="00F4601B" w:rsidRDefault="00F4601B" w:rsidP="00F4601B">
      <w:pPr>
        <w:pStyle w:val="ListParagraph"/>
        <w:tabs>
          <w:tab w:val="left" w:pos="4962"/>
        </w:tabs>
        <w:ind w:left="1080"/>
        <w:rPr>
          <w:sz w:val="22"/>
          <w:szCs w:val="22"/>
        </w:rPr>
      </w:pPr>
      <w:r w:rsidRPr="00F4601B">
        <w:rPr>
          <w:sz w:val="22"/>
          <w:szCs w:val="22"/>
        </w:rPr>
        <w:t>Народна банка Србије- Центар за бонитет, Крагујевац - www.nbs.rs</w:t>
      </w:r>
    </w:p>
    <w:p w:rsidR="00F4601B" w:rsidRPr="00F4601B" w:rsidRDefault="00F4601B" w:rsidP="00F4601B">
      <w:pPr>
        <w:pStyle w:val="ListParagraph"/>
        <w:numPr>
          <w:ilvl w:val="0"/>
          <w:numId w:val="1"/>
        </w:numPr>
        <w:jc w:val="both"/>
        <w:rPr>
          <w:sz w:val="22"/>
          <w:szCs w:val="22"/>
        </w:rPr>
      </w:pPr>
      <w:r w:rsidRPr="00F4601B">
        <w:rPr>
          <w:sz w:val="22"/>
          <w:szCs w:val="22"/>
        </w:rPr>
        <w:t xml:space="preserve">Начин подношења понуде и рок: </w:t>
      </w:r>
      <w:r w:rsidRPr="00F4601B">
        <w:rPr>
          <w:color w:val="000000"/>
          <w:sz w:val="22"/>
          <w:szCs w:val="22"/>
          <w:lang w:val="ru-RU"/>
        </w:rPr>
        <w:t>Понуду доставити у писаном облику, у затвореној коверти</w:t>
      </w:r>
      <w:r w:rsidRPr="00F4601B">
        <w:rPr>
          <w:color w:val="000000"/>
          <w:sz w:val="22"/>
          <w:szCs w:val="22"/>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Позив за подношење понуда </w:t>
      </w:r>
      <w:r w:rsidRPr="00F4601B">
        <w:rPr>
          <w:color w:val="000000"/>
          <w:sz w:val="22"/>
          <w:szCs w:val="22"/>
        </w:rPr>
        <w:t xml:space="preserve"> биће објављен заједно са конкурсном документацијом на Порталу јавних набавки Управе за јавне набавке (</w:t>
      </w:r>
      <w:hyperlink r:id="rId11" w:history="1">
        <w:r w:rsidRPr="00F4601B">
          <w:rPr>
            <w:rStyle w:val="Hyperlink"/>
            <w:color w:val="000000"/>
            <w:sz w:val="22"/>
            <w:szCs w:val="22"/>
          </w:rPr>
          <w:t>www.ujn.gov.rs</w:t>
        </w:r>
      </w:hyperlink>
      <w:r w:rsidRPr="00F4601B">
        <w:rPr>
          <w:color w:val="000000"/>
          <w:sz w:val="22"/>
          <w:szCs w:val="22"/>
        </w:rPr>
        <w:t xml:space="preserve">) </w:t>
      </w:r>
      <w:r w:rsidRPr="00F4601B">
        <w:rPr>
          <w:color w:val="000000"/>
          <w:sz w:val="22"/>
          <w:szCs w:val="22"/>
          <w:lang w:val="sr-Cyrl-CS"/>
        </w:rPr>
        <w:t xml:space="preserve">и интернет страници наручиоца </w:t>
      </w:r>
      <w:hyperlink r:id="rId12"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3"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lastRenderedPageBreak/>
        <w:t>Право учешћа имају св</w:t>
      </w:r>
      <w:r w:rsidRPr="00F4601B">
        <w:rPr>
          <w:color w:val="000000"/>
          <w:sz w:val="22"/>
          <w:szCs w:val="22"/>
        </w:rPr>
        <w:t>а</w:t>
      </w:r>
      <w:r w:rsidRPr="00F4601B">
        <w:rPr>
          <w:color w:val="000000"/>
          <w:sz w:val="22"/>
          <w:szCs w:val="22"/>
          <w:lang w:val="sr-Cyrl-CS"/>
        </w:rPr>
        <w:t xml:space="preserve"> заинтересован</w:t>
      </w:r>
      <w:r w:rsidRPr="00F4601B">
        <w:rPr>
          <w:color w:val="000000"/>
          <w:sz w:val="22"/>
          <w:szCs w:val="22"/>
        </w:rPr>
        <w:t>а лица</w:t>
      </w:r>
      <w:r w:rsidRPr="00F4601B">
        <w:rPr>
          <w:color w:val="000000"/>
          <w:sz w:val="22"/>
          <w:szCs w:val="22"/>
          <w:lang w:val="sr-Cyrl-CS"/>
        </w:rPr>
        <w:t xml:space="preserve">  који испуњавају обавезне услове за учешће у поступку из члана </w:t>
      </w:r>
      <w:r w:rsidRPr="00F4601B">
        <w:rPr>
          <w:color w:val="000000"/>
          <w:sz w:val="22"/>
          <w:szCs w:val="22"/>
        </w:rPr>
        <w:t>75</w:t>
      </w:r>
      <w:r w:rsidRPr="00F4601B">
        <w:rPr>
          <w:color w:val="000000"/>
          <w:sz w:val="22"/>
          <w:szCs w:val="22"/>
          <w:lang w:val="sr-Cyrl-CS"/>
        </w:rPr>
        <w:t>.</w:t>
      </w:r>
      <w:r w:rsidRPr="00F4601B">
        <w:rPr>
          <w:color w:val="000000"/>
          <w:sz w:val="22"/>
          <w:szCs w:val="22"/>
        </w:rPr>
        <w:t xml:space="preserve"> ст.1.</w:t>
      </w:r>
      <w:r w:rsidRPr="00F4601B">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F4601B" w:rsidRDefault="00F4601B" w:rsidP="00F4601B">
      <w:pPr>
        <w:pStyle w:val="ListParagraph"/>
        <w:ind w:left="1080"/>
        <w:jc w:val="both"/>
        <w:rPr>
          <w:sz w:val="22"/>
          <w:szCs w:val="22"/>
        </w:rPr>
      </w:pPr>
      <w:r w:rsidRPr="00F4601B">
        <w:rPr>
          <w:color w:val="000000"/>
          <w:sz w:val="22"/>
          <w:szCs w:val="22"/>
          <w:lang w:val="sr-Cyrl-CS"/>
        </w:rPr>
        <w:t>Понуду, доставити у затвореној коверти</w:t>
      </w:r>
      <w:r w:rsidRPr="00F4601B">
        <w:rPr>
          <w:color w:val="000000"/>
          <w:sz w:val="22"/>
          <w:szCs w:val="22"/>
        </w:rPr>
        <w:t xml:space="preserve"> у писарницу</w:t>
      </w:r>
      <w:r w:rsidRPr="00F4601B">
        <w:rPr>
          <w:color w:val="000000"/>
          <w:sz w:val="22"/>
          <w:szCs w:val="22"/>
          <w:lang w:val="sr-Cyrl-CS"/>
        </w:rPr>
        <w:t xml:space="preserve"> на адресу: Дом ученика средњих школа Ниш,</w:t>
      </w:r>
      <w:r w:rsidR="00057243">
        <w:rPr>
          <w:color w:val="000000"/>
          <w:sz w:val="22"/>
          <w:szCs w:val="22"/>
          <w:lang w:val="sr-Cyrl-CS"/>
        </w:rPr>
        <w:t xml:space="preserve"> објек</w:t>
      </w:r>
      <w:r w:rsidR="006D294A">
        <w:rPr>
          <w:color w:val="000000"/>
          <w:sz w:val="22"/>
          <w:szCs w:val="22"/>
          <w:lang w:val="sr-Cyrl-CS"/>
        </w:rPr>
        <w:t>а</w:t>
      </w:r>
      <w:r w:rsidR="00057243">
        <w:rPr>
          <w:color w:val="000000"/>
          <w:sz w:val="22"/>
          <w:szCs w:val="22"/>
          <w:lang w:val="sr-Cyrl-CS"/>
        </w:rPr>
        <w:t>т "Стеван Синђелић", ул.</w:t>
      </w:r>
      <w:r w:rsidRPr="00F4601B">
        <w:rPr>
          <w:color w:val="000000"/>
          <w:sz w:val="22"/>
          <w:szCs w:val="22"/>
          <w:lang w:val="sr-Cyrl-CS"/>
        </w:rPr>
        <w:t xml:space="preserve"> Косовке девојке број 6, са назнаком: ПОНУДА за набавку добара - </w:t>
      </w:r>
      <w:r w:rsidR="00057243">
        <w:rPr>
          <w:color w:val="000000"/>
          <w:sz w:val="22"/>
          <w:szCs w:val="22"/>
          <w:lang w:val="sr-Cyrl-CS"/>
        </w:rPr>
        <w:t>Материјал за посебне намене</w:t>
      </w:r>
      <w:r w:rsidR="00057243">
        <w:rPr>
          <w:sz w:val="22"/>
          <w:szCs w:val="22"/>
        </w:rPr>
        <w:t xml:space="preserve">, подељена у 5 (пет) </w:t>
      </w:r>
      <w:r w:rsidRPr="00F4601B">
        <w:rPr>
          <w:sz w:val="22"/>
          <w:szCs w:val="22"/>
        </w:rPr>
        <w:t xml:space="preserve"> партије, са н</w:t>
      </w:r>
      <w:r w:rsidR="00057243">
        <w:rPr>
          <w:sz w:val="22"/>
          <w:szCs w:val="22"/>
        </w:rPr>
        <w:t>азнаком Партије бр.____ и назив</w:t>
      </w:r>
      <w:r w:rsidRPr="00F4601B">
        <w:rPr>
          <w:sz w:val="22"/>
          <w:szCs w:val="22"/>
        </w:rPr>
        <w:t xml:space="preserve"> партије за коју се понуда подноси, за Дом ученика средњих школа Ниш, бр. </w:t>
      </w:r>
      <w:r w:rsidR="00057243">
        <w:rPr>
          <w:color w:val="000000"/>
          <w:sz w:val="22"/>
          <w:szCs w:val="22"/>
        </w:rPr>
        <w:t>ЈНД-М 1.1.7</w:t>
      </w:r>
      <w:r w:rsidRPr="00F4601B">
        <w:rPr>
          <w:color w:val="000000"/>
          <w:sz w:val="22"/>
          <w:szCs w:val="22"/>
        </w:rPr>
        <w:t>./17, „НЕ ОТВАРАТИ“</w:t>
      </w:r>
      <w:r w:rsidRPr="00F4601B">
        <w:rPr>
          <w:sz w:val="22"/>
          <w:szCs w:val="22"/>
        </w:rPr>
        <w:t xml:space="preserve">, </w:t>
      </w:r>
      <w:r w:rsidRPr="00F4601B">
        <w:rPr>
          <w:sz w:val="22"/>
          <w:szCs w:val="22"/>
          <w:lang w:val="sr-Cyrl-CS"/>
        </w:rPr>
        <w:t>а на полеђини коверте назначити пун назив и адресу понуђача, контакт особу и број телефона</w:t>
      </w:r>
      <w:r w:rsidRPr="00F4601B">
        <w:rPr>
          <w:sz w:val="22"/>
          <w:szCs w:val="22"/>
        </w:rPr>
        <w:t>.</w:t>
      </w:r>
    </w:p>
    <w:p w:rsidR="00F4601B" w:rsidRPr="00F4601B" w:rsidRDefault="00F4601B" w:rsidP="00F4601B">
      <w:pPr>
        <w:pStyle w:val="ListParagraph"/>
        <w:numPr>
          <w:ilvl w:val="0"/>
          <w:numId w:val="1"/>
        </w:numPr>
        <w:jc w:val="both"/>
        <w:rPr>
          <w:sz w:val="22"/>
          <w:szCs w:val="22"/>
        </w:rPr>
      </w:pPr>
      <w:r w:rsidRPr="00F4601B">
        <w:rPr>
          <w:iCs/>
          <w:color w:val="000000"/>
          <w:sz w:val="22"/>
          <w:szCs w:val="22"/>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F4601B">
        <w:rPr>
          <w:color w:val="000000"/>
          <w:sz w:val="22"/>
          <w:szCs w:val="22"/>
        </w:rPr>
        <w:t>0:00</w:t>
      </w:r>
      <w:r w:rsidRPr="00F4601B">
        <w:rPr>
          <w:color w:val="000000"/>
          <w:sz w:val="22"/>
          <w:szCs w:val="22"/>
          <w:lang w:val="sr-Cyrl-CS"/>
        </w:rPr>
        <w:t xml:space="preserve"> часова.</w:t>
      </w:r>
    </w:p>
    <w:p w:rsidR="00F4601B" w:rsidRPr="00F4601B" w:rsidRDefault="00DB2769" w:rsidP="00F4601B">
      <w:pPr>
        <w:pStyle w:val="ListParagraph"/>
        <w:numPr>
          <w:ilvl w:val="0"/>
          <w:numId w:val="1"/>
        </w:numPr>
        <w:jc w:val="both"/>
        <w:rPr>
          <w:sz w:val="22"/>
          <w:szCs w:val="22"/>
        </w:rPr>
      </w:pPr>
      <w:r>
        <w:rPr>
          <w:b/>
          <w:sz w:val="22"/>
          <w:szCs w:val="22"/>
          <w:lang w:val="sr-Cyrl-CS"/>
        </w:rPr>
        <w:t>Рок за подношење понуде је 0</w:t>
      </w:r>
      <w:r>
        <w:rPr>
          <w:b/>
          <w:sz w:val="22"/>
          <w:szCs w:val="22"/>
        </w:rPr>
        <w:t>3</w:t>
      </w:r>
      <w:r w:rsidR="00057243">
        <w:rPr>
          <w:b/>
          <w:sz w:val="22"/>
          <w:szCs w:val="22"/>
        </w:rPr>
        <w:t>.11</w:t>
      </w:r>
      <w:r w:rsidR="00F4601B" w:rsidRPr="00F4601B">
        <w:rPr>
          <w:b/>
          <w:sz w:val="22"/>
          <w:szCs w:val="22"/>
          <w:lang w:val="sr-Cyrl-CS"/>
        </w:rPr>
        <w:t>.2017.године.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F4601B">
        <w:rPr>
          <w:b/>
          <w:color w:val="000000"/>
          <w:sz w:val="22"/>
          <w:szCs w:val="22"/>
          <w:lang w:val="sr-Cyrl-CS"/>
        </w:rPr>
        <w:t>1</w:t>
      </w:r>
      <w:r w:rsidRPr="00F4601B">
        <w:rPr>
          <w:b/>
          <w:color w:val="000000"/>
          <w:sz w:val="22"/>
          <w:szCs w:val="22"/>
        </w:rPr>
        <w:t>0:00</w:t>
      </w:r>
      <w:r w:rsidRPr="00F4601B">
        <w:rPr>
          <w:b/>
          <w:color w:val="000000"/>
          <w:sz w:val="22"/>
          <w:szCs w:val="22"/>
          <w:lang w:val="sr-Cyrl-CS"/>
        </w:rPr>
        <w:t xml:space="preserve"> часова</w:t>
      </w:r>
      <w:r w:rsidRPr="00F4601B">
        <w:rPr>
          <w:color w:val="000000"/>
          <w:sz w:val="22"/>
          <w:szCs w:val="22"/>
          <w:lang w:val="sr-Cyrl-CS"/>
        </w:rPr>
        <w:t xml:space="preserve">. </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се подноси на српском језику.</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Вредност у понуди мора бити исказана у динарима, без ПДВ-а.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са варијантама није дозвољена.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Неблаговремене понуде се неће разматрати.</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Одлука о </w:t>
      </w:r>
      <w:r w:rsidRPr="00F4601B">
        <w:rPr>
          <w:color w:val="000000"/>
          <w:sz w:val="22"/>
          <w:szCs w:val="22"/>
        </w:rPr>
        <w:t>додели уговора</w:t>
      </w:r>
      <w:r w:rsidRPr="00F4601B">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F4601B">
        <w:rPr>
          <w:color w:val="000000"/>
          <w:sz w:val="22"/>
          <w:szCs w:val="22"/>
        </w:rPr>
        <w:t>к</w:t>
      </w:r>
      <w:r w:rsidRPr="00F4601B">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F4601B">
        <w:rPr>
          <w:bCs/>
          <w:color w:val="000000"/>
          <w:sz w:val="22"/>
          <w:szCs w:val="22"/>
          <w:lang w:val="sr-Cyrl-CS"/>
        </w:rPr>
        <w:t xml:space="preserve">уговор ће се доделити понуђачу који </w:t>
      </w:r>
      <w:r w:rsidRPr="00F4601B">
        <w:rPr>
          <w:bCs/>
          <w:color w:val="000000"/>
          <w:sz w:val="22"/>
          <w:szCs w:val="22"/>
        </w:rPr>
        <w:t>је у понуди навео</w:t>
      </w:r>
      <w:r w:rsidRPr="00F4601B">
        <w:rPr>
          <w:color w:val="000000"/>
          <w:sz w:val="22"/>
          <w:szCs w:val="22"/>
          <w:lang w:val="sr-Cyrl-CS"/>
        </w:rPr>
        <w:t xml:space="preserve"> краћи рок испоруке.</w:t>
      </w:r>
    </w:p>
    <w:p w:rsidR="00F4601B" w:rsidRPr="00F4601B" w:rsidRDefault="00F4601B" w:rsidP="00F4601B">
      <w:pPr>
        <w:pStyle w:val="ListParagraph"/>
        <w:tabs>
          <w:tab w:val="left" w:pos="1134"/>
        </w:tabs>
        <w:ind w:left="993" w:hanging="426"/>
        <w:jc w:val="both"/>
        <w:rPr>
          <w:color w:val="000000"/>
          <w:sz w:val="22"/>
          <w:szCs w:val="22"/>
        </w:rPr>
      </w:pPr>
      <w:r w:rsidRPr="00F4601B">
        <w:rPr>
          <w:color w:val="000000"/>
          <w:sz w:val="22"/>
          <w:szCs w:val="22"/>
          <w:lang w:val="sr-Cyrl-CS"/>
        </w:rPr>
        <w:tab/>
        <w:t xml:space="preserve"> Важност понуде је  минимум </w:t>
      </w:r>
      <w:r w:rsidRPr="00F4601B">
        <w:rPr>
          <w:color w:val="000000"/>
          <w:sz w:val="22"/>
          <w:szCs w:val="22"/>
        </w:rPr>
        <w:t>3</w:t>
      </w:r>
      <w:r w:rsidRPr="00F4601B">
        <w:rPr>
          <w:color w:val="000000"/>
          <w:sz w:val="22"/>
          <w:szCs w:val="22"/>
          <w:lang w:val="sr-Cyrl-CS"/>
        </w:rPr>
        <w:t>0 дана од дана отварања понуда</w:t>
      </w:r>
      <w:r w:rsidRPr="00F4601B">
        <w:rPr>
          <w:color w:val="000000"/>
          <w:sz w:val="22"/>
          <w:szCs w:val="22"/>
        </w:rPr>
        <w:t>.</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F4601B">
        <w:rPr>
          <w:b/>
          <w:color w:val="000000"/>
          <w:sz w:val="22"/>
          <w:szCs w:val="22"/>
        </w:rPr>
        <w:t>15 минута</w:t>
      </w:r>
      <w:r w:rsidRPr="00F4601B">
        <w:rPr>
          <w:color w:val="000000"/>
          <w:sz w:val="22"/>
          <w:szCs w:val="22"/>
          <w:lang w:val="sr-Cyrl-CS"/>
        </w:rPr>
        <w:t xml:space="preserve"> након истека рока за подношење понуда, односно у 10:15 часова,</w:t>
      </w:r>
      <w:r w:rsidR="00DB2769">
        <w:rPr>
          <w:color w:val="000000"/>
          <w:sz w:val="22"/>
          <w:szCs w:val="22"/>
          <w:lang w:val="sr-Cyrl-CS"/>
        </w:rPr>
        <w:t xml:space="preserve"> дана 0</w:t>
      </w:r>
      <w:r w:rsidR="00DB2769">
        <w:rPr>
          <w:color w:val="000000"/>
          <w:sz w:val="22"/>
          <w:szCs w:val="22"/>
        </w:rPr>
        <w:t>3</w:t>
      </w:r>
      <w:r w:rsidR="00057243">
        <w:rPr>
          <w:color w:val="000000"/>
          <w:sz w:val="22"/>
          <w:szCs w:val="22"/>
          <w:lang w:val="sr-Cyrl-CS"/>
        </w:rPr>
        <w:t xml:space="preserve">.11.2017.године, </w:t>
      </w:r>
      <w:r w:rsidRPr="00F4601B">
        <w:rPr>
          <w:color w:val="000000"/>
          <w:sz w:val="22"/>
          <w:szCs w:val="22"/>
          <w:lang w:val="sr-Cyrl-CS"/>
        </w:rPr>
        <w:t xml:space="preserve"> у просторијама Дома ученика средњих школа,</w:t>
      </w:r>
      <w:r w:rsidR="00057243">
        <w:rPr>
          <w:color w:val="000000"/>
          <w:sz w:val="22"/>
          <w:szCs w:val="22"/>
          <w:lang w:val="sr-Cyrl-CS"/>
        </w:rPr>
        <w:t xml:space="preserve"> у библиотеци објекта "Стеван Синђелић", ул.</w:t>
      </w:r>
      <w:r w:rsidRPr="00F4601B">
        <w:rPr>
          <w:color w:val="000000"/>
          <w:sz w:val="22"/>
          <w:szCs w:val="22"/>
          <w:lang w:val="sr-Cyrl-CS"/>
        </w:rPr>
        <w:t xml:space="preserve"> Косовке девојке бр.6, 18000 Ниш.</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sz w:val="22"/>
          <w:szCs w:val="22"/>
          <w:lang w:val="sr-Cyrl-CS"/>
        </w:rPr>
        <w:t>Представници понуђача, који учествују у поступку јавног отварања понуда подносе пуномоћје за учешће у поступку.</w:t>
      </w:r>
      <w:r w:rsidRPr="00F4601B">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F4601B">
        <w:rPr>
          <w:sz w:val="22"/>
          <w:szCs w:val="22"/>
          <w:lang w:val="ru-RU"/>
        </w:rPr>
        <w:t>Осим наведеног</w:t>
      </w:r>
      <w:r w:rsidRPr="00F4601B">
        <w:rPr>
          <w:sz w:val="22"/>
          <w:szCs w:val="22"/>
          <w:lang w:val="sr-Cyrl-CS"/>
        </w:rPr>
        <w:t xml:space="preserve"> пуномоћје мора да садржи датум, број, потпис овлашћеног лица као и да буде оверено.</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За информације око припреме понуде може се обратити </w:t>
      </w:r>
      <w:r w:rsidRPr="00F4601B">
        <w:rPr>
          <w:color w:val="000000"/>
          <w:sz w:val="22"/>
          <w:szCs w:val="22"/>
        </w:rPr>
        <w:t xml:space="preserve">на e-mail: </w:t>
      </w:r>
      <w:hyperlink r:id="rId14" w:history="1">
        <w:r w:rsidRPr="00F4601B">
          <w:rPr>
            <w:rStyle w:val="Hyperlink"/>
            <w:sz w:val="22"/>
            <w:szCs w:val="22"/>
          </w:rPr>
          <w:t>domucenikanis@gmail.com</w:t>
        </w:r>
      </w:hyperlink>
      <w:r w:rsidRPr="00F4601B">
        <w:rPr>
          <w:sz w:val="22"/>
          <w:szCs w:val="22"/>
        </w:rPr>
        <w:t xml:space="preserve">. </w:t>
      </w:r>
      <w:r w:rsidRPr="00F4601B">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F4601B">
        <w:rPr>
          <w:color w:val="000000"/>
          <w:sz w:val="22"/>
          <w:szCs w:val="22"/>
        </w:rPr>
        <w:t xml:space="preserve"> на адресу Наручиоца: Дом ученика средњих школа Ниш, ул.Косовке девојке бр.6, Ниш, електронске поште </w:t>
      </w:r>
      <w:hyperlink r:id="rId15" w:history="1">
        <w:r w:rsidRPr="00F4601B">
          <w:rPr>
            <w:rStyle w:val="Hyperlink"/>
            <w:sz w:val="22"/>
            <w:szCs w:val="22"/>
          </w:rPr>
          <w:t>domucenikanis@gmail.com</w:t>
        </w:r>
      </w:hyperlink>
      <w:r w:rsidRPr="00F4601B">
        <w:rPr>
          <w:color w:val="000000"/>
          <w:sz w:val="22"/>
          <w:szCs w:val="22"/>
        </w:rPr>
        <w:t xml:space="preserve"> или факсом на број: 018/4575-833 (члан 20. ЗЈН), o</w:t>
      </w:r>
      <w:r w:rsidRPr="00F4601B">
        <w:rPr>
          <w:color w:val="000000"/>
          <w:sz w:val="22"/>
          <w:szCs w:val="22"/>
          <w:lang w:val="sr-Cyrl-CS"/>
        </w:rPr>
        <w:t xml:space="preserve">соба за контакт </w:t>
      </w:r>
      <w:r w:rsidR="00057243">
        <w:rPr>
          <w:color w:val="000000"/>
          <w:sz w:val="22"/>
          <w:szCs w:val="22"/>
        </w:rPr>
        <w:t>Томић Милица и Стошић Горан</w:t>
      </w:r>
      <w:r w:rsidRPr="00F4601B">
        <w:rPr>
          <w:color w:val="000000"/>
          <w:sz w:val="22"/>
          <w:szCs w:val="22"/>
        </w:rPr>
        <w:t>, радним данима (понедељак-петак) од 07:30 до 14:30 часова.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донета у року од 10  дана од дана јавног отварања понуда.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lastRenderedPageBreak/>
        <w:t xml:space="preserve">Одлука о </w:t>
      </w:r>
      <w:r w:rsidRPr="00F4601B">
        <w:rPr>
          <w:sz w:val="22"/>
          <w:szCs w:val="22"/>
        </w:rPr>
        <w:t>додели уговора</w:t>
      </w:r>
      <w:r w:rsidRPr="00F4601B">
        <w:rPr>
          <w:sz w:val="22"/>
          <w:szCs w:val="22"/>
          <w:lang w:val="sr-Cyrl-CS"/>
        </w:rPr>
        <w:t xml:space="preserve"> биће објављена на Порталу ЈН и интернет страници Дома ученика средњих школа Ниш, </w:t>
      </w:r>
      <w:hyperlink r:id="rId16" w:history="1">
        <w:r w:rsidRPr="00F4601B">
          <w:rPr>
            <w:rStyle w:val="Hyperlink"/>
            <w:sz w:val="22"/>
            <w:szCs w:val="22"/>
            <w:lang w:val="sr-Cyrl-CS"/>
          </w:rPr>
          <w:t>www.domucenikasrednjihskolanis.rs</w:t>
        </w:r>
      </w:hyperlink>
      <w:r w:rsidRPr="00F4601B">
        <w:rPr>
          <w:sz w:val="22"/>
          <w:szCs w:val="22"/>
          <w:lang w:val="sr-Cyrl-CS"/>
        </w:rPr>
        <w:t>,  у року од 3 дана</w:t>
      </w:r>
      <w:r w:rsidRPr="00F4601B">
        <w:rPr>
          <w:sz w:val="22"/>
          <w:szCs w:val="22"/>
        </w:rPr>
        <w:t xml:space="preserve"> од дана доношења.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rPr>
        <w:t>Рок  за закључење уговора је 8 дана од протека рока за подноше</w:t>
      </w:r>
      <w:r w:rsidRPr="00F4601B">
        <w:rPr>
          <w:sz w:val="22"/>
          <w:szCs w:val="22"/>
          <w:lang w:val="sr-Cyrl-CS"/>
        </w:rPr>
        <w:t>њ</w:t>
      </w:r>
      <w:r w:rsidRPr="00F4601B">
        <w:rPr>
          <w:sz w:val="22"/>
          <w:szCs w:val="22"/>
        </w:rPr>
        <w:t>е захтева за заштиту права</w:t>
      </w:r>
      <w:r w:rsidRPr="00F4601B">
        <w:rPr>
          <w:sz w:val="22"/>
          <w:szCs w:val="22"/>
          <w:lang w:val="sr-Cyrl-CS"/>
        </w:rPr>
        <w:t>.</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tabs>
          <w:tab w:val="left" w:pos="7006"/>
        </w:tabs>
        <w:spacing w:before="0" w:beforeAutospacing="0" w:after="0" w:afterAutospacing="0"/>
        <w:ind w:left="720"/>
        <w:jc w:val="both"/>
        <w:rPr>
          <w:sz w:val="22"/>
          <w:szCs w:val="22"/>
        </w:rPr>
      </w:pPr>
      <w:r>
        <w:rPr>
          <w:sz w:val="22"/>
          <w:szCs w:val="22"/>
        </w:rPr>
        <w:t xml:space="preserve">                                                                                                               Комисија за јавну набавку</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spacing w:before="0" w:beforeAutospacing="0" w:after="0" w:afterAutospacing="0"/>
        <w:ind w:left="720"/>
        <w:jc w:val="both"/>
        <w:rPr>
          <w:sz w:val="22"/>
          <w:szCs w:val="22"/>
        </w:rPr>
      </w:pPr>
    </w:p>
    <w:sectPr w:rsidR="00F4601B" w:rsidRPr="00F4601B" w:rsidSect="00D62D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4601B"/>
    <w:rsid w:val="00057243"/>
    <w:rsid w:val="001F797B"/>
    <w:rsid w:val="004738A7"/>
    <w:rsid w:val="006D294A"/>
    <w:rsid w:val="00D62DDD"/>
    <w:rsid w:val="00DB2769"/>
    <w:rsid w:val="00F4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gov.rs/index.php?id=&amp;akcija=showHome" TargetMode="External"/><Relationship Id="rId13" Type="http://schemas.openxmlformats.org/officeDocument/2006/relationships/hyperlink" Target="http://www.domucenikasrednjihskol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zzs.gov.rs/" TargetMode="External"/><Relationship Id="rId12" Type="http://schemas.openxmlformats.org/officeDocument/2006/relationships/hyperlink" Target="http://www.domucenikasrednjihskol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ucenikasrednjihskolanis.rs" TargetMode="External"/><Relationship Id="rId1" Type="http://schemas.openxmlformats.org/officeDocument/2006/relationships/numbering" Target="numbering.xml"/><Relationship Id="rId6" Type="http://schemas.openxmlformats.org/officeDocument/2006/relationships/hyperlink" Target="http://www.domucenikasrednjihskolanis.rs" TargetMode="External"/><Relationship Id="rId11" Type="http://schemas.openxmlformats.org/officeDocument/2006/relationships/hyperlink" Target="http://www.ujn.gov.rs" TargetMode="External"/><Relationship Id="rId5" Type="http://schemas.openxmlformats.org/officeDocument/2006/relationships/hyperlink" Target="http://www.domucenikasrednjihskolanis.rs" TargetMode="External"/><Relationship Id="rId15" Type="http://schemas.openxmlformats.org/officeDocument/2006/relationships/hyperlink" Target="mailto:domucenikanis@gmail.com" TargetMode="External"/><Relationship Id="rId10" Type="http://schemas.openxmlformats.org/officeDocument/2006/relationships/hyperlink" Target="http://www.pur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2017-10-20T08:19:00Z</cp:lastPrinted>
  <dcterms:created xsi:type="dcterms:W3CDTF">2017-10-20T08:19:00Z</dcterms:created>
  <dcterms:modified xsi:type="dcterms:W3CDTF">2017-10-23T11:18:00Z</dcterms:modified>
</cp:coreProperties>
</file>