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116. став 1. Закона о јавним набавкама („Службени гласник “ РС. бр. 124/2012, бр. 14 од 14.02.2015. и бр. 68 од 04.08.2015.),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 А Р У Ч И Л А Ц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18000 Ниш, Косовке девоке бр. 6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објављује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ОБАВЕШТЕЊЕ о закљученом уговору за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јавну набавку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мале вредности ЈНУ-М 1.2.1/ Израда пројектне документације, подељен по партијама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интернет страница  </w:t>
      </w:r>
      <w:r>
        <w:fldChar w:fldCharType="begin"/>
      </w:r>
      <w:r>
        <w:instrText xml:space="preserve"> HYPERLINK "http://www.domucenikasrednjihskolanis.rs"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</w:rPr>
        <w:t>www.domucenikasrednjihskolanis.rs</w:t>
      </w:r>
      <w:r>
        <w:rPr>
          <w:rStyle w:val="4"/>
          <w:rFonts w:ascii="Times New Roman" w:hAnsi="Times New Roman" w:cs="Times New Roman"/>
          <w:sz w:val="24"/>
          <w:szCs w:val="24"/>
        </w:rPr>
        <w:fldChar w:fldCharType="end"/>
      </w: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>
        <w:rPr>
          <w:rFonts w:ascii="Times New Roman" w:hAnsi="Times New Roman" w:cs="Times New Roman"/>
          <w:sz w:val="24"/>
          <w:szCs w:val="24"/>
        </w:rPr>
        <w:t>корисник буџетских средстава.</w:t>
      </w:r>
    </w:p>
    <w:p>
      <w:pPr>
        <w:pStyle w:val="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Врста предметне набавке: </w:t>
      </w:r>
      <w:r>
        <w:rPr>
          <w:sz w:val="24"/>
          <w:szCs w:val="24"/>
        </w:rPr>
        <w:tab/>
      </w:r>
      <w:r>
        <w:rPr>
          <w:sz w:val="24"/>
          <w:szCs w:val="24"/>
        </w:rPr>
        <w:t>ЈН</w:t>
      </w:r>
      <w:r>
        <w:rPr>
          <w:sz w:val="24"/>
          <w:szCs w:val="24"/>
          <w:lang w:val="sr-Cyrl-RS"/>
        </w:rPr>
        <w:t>У</w:t>
      </w:r>
      <w:r>
        <w:rPr>
          <w:sz w:val="24"/>
          <w:szCs w:val="24"/>
        </w:rPr>
        <w:t>-</w:t>
      </w:r>
      <w:r>
        <w:rPr>
          <w:sz w:val="24"/>
          <w:szCs w:val="24"/>
          <w:lang w:val="sr-Cyrl-RS"/>
        </w:rPr>
        <w:t>М</w:t>
      </w:r>
      <w:r>
        <w:rPr>
          <w:sz w:val="24"/>
          <w:szCs w:val="24"/>
        </w:rPr>
        <w:t xml:space="preserve"> 1.</w:t>
      </w:r>
      <w:r>
        <w:rPr>
          <w:sz w:val="24"/>
          <w:szCs w:val="24"/>
          <w:lang w:val="sr-Cyrl-RS"/>
        </w:rPr>
        <w:t>2.1.</w:t>
      </w:r>
      <w:r>
        <w:rPr>
          <w:sz w:val="24"/>
          <w:szCs w:val="24"/>
        </w:rPr>
        <w:t xml:space="preserve">/2017 - </w:t>
      </w:r>
      <w:r>
        <w:rPr>
          <w:sz w:val="24"/>
          <w:szCs w:val="24"/>
          <w:lang w:val="sr-Cyrl-RS"/>
        </w:rPr>
        <w:t>Израда пројектне документације, подељен по партијама, Партија 1.- Пројекат за извођење реконструкције и адаптације управе зграде.</w:t>
      </w:r>
    </w:p>
    <w:p>
      <w:pPr>
        <w:pStyle w:val="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Назив из ОРН: </w:t>
      </w:r>
      <w:r>
        <w:rPr>
          <w:sz w:val="24"/>
          <w:szCs w:val="24"/>
          <w:lang w:val="sr-Cyrl-RS"/>
        </w:rPr>
        <w:t xml:space="preserve"> </w:t>
      </w:r>
      <w:bookmarkStart w:id="0" w:name="_GoBack"/>
      <w:bookmarkEnd w:id="0"/>
      <w:r>
        <w:rPr>
          <w:sz w:val="24"/>
          <w:szCs w:val="24"/>
          <w:lang w:val="sr-Cyrl-RS"/>
        </w:rPr>
        <w:t>71242000</w:t>
      </w:r>
      <w:r>
        <w:rPr>
          <w:sz w:val="24"/>
          <w:szCs w:val="24"/>
        </w:rPr>
        <w:t>.</w:t>
      </w: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Процењена вредност јавне набавке:  </w:t>
      </w:r>
      <w:r>
        <w:rPr>
          <w:rFonts w:ascii="Times New Roman" w:hAnsi="Times New Roman" w:cs="Times New Roman"/>
          <w:b/>
          <w:sz w:val="24"/>
          <w:szCs w:val="24"/>
          <w:lang w:val="sr-Cyrl-RS" w:eastAsia="sr-Latn-CS"/>
        </w:rPr>
        <w:t>716.667,</w:t>
      </w:r>
      <w:r>
        <w:rPr>
          <w:rFonts w:ascii="Times New Roman" w:hAnsi="Times New Roman" w:cs="Times New Roman"/>
          <w:b/>
          <w:sz w:val="24"/>
          <w:szCs w:val="24"/>
          <w:lang w:eastAsia="sr-Latn-CS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ПДВ-а);;</w:t>
      </w:r>
    </w:p>
    <w:p>
      <w:pPr>
        <w:pStyle w:val="6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Вредност Уговора о јавној набавци је: </w:t>
      </w:r>
      <w:r>
        <w:rPr>
          <w:rFonts w:ascii="Times New Roman" w:hAnsi="Times New Roman" w:cs="Times New Roman"/>
          <w:b/>
          <w:sz w:val="24"/>
          <w:szCs w:val="24"/>
          <w:lang w:val="sr-Cyrl-RS" w:eastAsia="sr-Latn-CS"/>
        </w:rPr>
        <w:t xml:space="preserve">700.000,00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динара (без ПДВ-а);</w:t>
      </w: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Критеријум за доделу Уговора:</w:t>
      </w:r>
      <w:r>
        <w:rPr>
          <w:rFonts w:ascii="Times New Roman" w:hAnsi="Times New Roman" w:cs="Times New Roman"/>
          <w:sz w:val="24"/>
          <w:szCs w:val="24"/>
        </w:rPr>
        <w:t xml:space="preserve"> Најниже понуђена цена;</w:t>
      </w:r>
    </w:p>
    <w:p>
      <w:pPr>
        <w:pStyle w:val="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Број примљених понуда:</w:t>
      </w:r>
      <w:r>
        <w:rPr>
          <w:rFonts w:ascii="Times New Roman" w:hAnsi="Times New Roman" w:cs="Times New Roman"/>
          <w:sz w:val="24"/>
          <w:szCs w:val="24"/>
        </w:rPr>
        <w:t xml:space="preserve"> Наручилац је у поступку примио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једну</w:t>
      </w:r>
      <w:r>
        <w:rPr>
          <w:rFonts w:ascii="Times New Roman" w:hAnsi="Times New Roman" w:cs="Times New Roman"/>
          <w:sz w:val="24"/>
          <w:szCs w:val="24"/>
        </w:rPr>
        <w:t>) пон</w:t>
      </w:r>
      <w:r>
        <w:rPr>
          <w:rFonts w:ascii="Times New Roman" w:hAnsi="Times New Roman" w:cs="Times New Roman"/>
          <w:sz w:val="24"/>
          <w:szCs w:val="24"/>
          <w:lang w:val="sr-Cyrl-RS"/>
        </w:rPr>
        <w:t>уду</w:t>
      </w:r>
      <w:r>
        <w:rPr>
          <w:rFonts w:ascii="Times New Roman" w:hAnsi="Times New Roman" w:cs="Times New Roman"/>
          <w:sz w:val="24"/>
          <w:szCs w:val="24"/>
        </w:rPr>
        <w:t>;</w:t>
      </w:r>
    </w:p>
    <w:p>
      <w:pPr>
        <w:pStyle w:val="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Број прихватљивих понуда</w:t>
      </w:r>
      <w:r>
        <w:rPr>
          <w:rFonts w:ascii="Times New Roman" w:hAnsi="Times New Roman" w:cs="Times New Roman"/>
          <w:sz w:val="24"/>
          <w:szCs w:val="24"/>
        </w:rPr>
        <w:t xml:space="preserve">: Наручилац је у поступку примио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(једну</w:t>
      </w:r>
      <w:r>
        <w:rPr>
          <w:rFonts w:ascii="Times New Roman" w:hAnsi="Times New Roman" w:cs="Times New Roman"/>
          <w:sz w:val="24"/>
          <w:szCs w:val="24"/>
        </w:rPr>
        <w:t>) понуд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6"/>
        <w:numPr>
          <w:ilvl w:val="0"/>
          <w:numId w:val="1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Највиша понуђена цена код прихватљивих понуда износи: </w:t>
      </w:r>
      <w:r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  <w:t>700.000,00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дин. (без ПДВ-а);</w:t>
      </w:r>
    </w:p>
    <w:p>
      <w:pPr>
        <w:pStyle w:val="6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Најниже понуђена цена код прихватљивих понуда износи: </w:t>
      </w:r>
      <w:r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  <w:t>700.000,00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дин. (без ПДВ-а);</w:t>
      </w:r>
    </w:p>
    <w:p>
      <w:pPr>
        <w:pStyle w:val="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Датум доношења одлуке: </w:t>
      </w:r>
      <w:r>
        <w:rPr>
          <w:rFonts w:ascii="Times New Roman" w:hAnsi="Times New Roman" w:cs="Times New Roman"/>
          <w:sz w:val="24"/>
          <w:szCs w:val="24"/>
        </w:rPr>
        <w:t xml:space="preserve">Одлука о додели Уговора донета дана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9.0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</w:rPr>
        <w:t>.2017. године;</w:t>
      </w:r>
    </w:p>
    <w:p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Датум закључења Уговора: </w:t>
      </w:r>
      <w:r>
        <w:rPr>
          <w:rFonts w:ascii="Times New Roman" w:hAnsi="Times New Roman" w:cs="Times New Roman"/>
          <w:b w:val="0"/>
          <w:bCs/>
          <w:sz w:val="24"/>
          <w:szCs w:val="24"/>
          <w:lang w:val="sr-Cyrl-RS" w:eastAsia="sr-Latn-CS"/>
        </w:rPr>
        <w:t>26.</w:t>
      </w:r>
      <w:r>
        <w:rPr>
          <w:rFonts w:ascii="Times New Roman" w:hAnsi="Times New Roman" w:cs="Times New Roman"/>
          <w:b w:val="0"/>
          <w:bCs/>
          <w:sz w:val="24"/>
          <w:szCs w:val="24"/>
          <w:lang w:val="sr-Cyrl-BA" w:eastAsia="sr-Latn-CS"/>
        </w:rPr>
        <w:t>06.2017.године.</w:t>
      </w:r>
    </w:p>
    <w:p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Основни подаци о добављачу</w:t>
      </w:r>
      <w:r>
        <w:rPr>
          <w:rFonts w:ascii="Times New Roman" w:hAnsi="Times New Roman" w:cs="Times New Roman"/>
          <w:b/>
          <w:sz w:val="24"/>
          <w:szCs w:val="24"/>
          <w:lang w:val="sr-Cyrl-RS" w:eastAsia="sr-Latn-CS"/>
        </w:rPr>
        <w:t>:</w:t>
      </w:r>
      <w:r>
        <w:rPr>
          <w:rFonts w:hint="default" w:ascii="Times New Roman" w:hAnsi="Times New Roman" w:cs="Times New Roman"/>
          <w:b/>
          <w:sz w:val="24"/>
          <w:szCs w:val="24"/>
          <w:lang w:val="sr-Cyrl-RS" w:eastAsia="sr-Latn-CS"/>
        </w:rPr>
        <w:t>”</w:t>
      </w:r>
      <w:r>
        <w:rPr>
          <w:rFonts w:hint="default" w:ascii="Times New Roman" w:hAnsi="Times New Roman" w:eastAsia="Arial Unicode MS" w:cs="Times New Roman"/>
          <w:color w:val="000000"/>
          <w:kern w:val="0"/>
          <w:sz w:val="22"/>
          <w:szCs w:val="22"/>
          <w:lang w:val="hr-HR" w:eastAsia="zh-CN" w:bidi="ar"/>
        </w:rPr>
        <w:t xml:space="preserve">НИШИНВЕСТ“д.о.о. Страхињића Бана бр. 3ПЦ АМБАСАДОР, Ниш, ПИБ 100335053. Мат. бр. </w:t>
      </w:r>
      <w:r>
        <w:rPr>
          <w:rFonts w:hint="default" w:ascii="Times New Roman" w:hAnsi="Times New Roman" w:eastAsia="Arial Unicode MS" w:cs="Times New Roman"/>
          <w:color w:val="000000"/>
          <w:kern w:val="0"/>
          <w:sz w:val="22"/>
          <w:szCs w:val="22"/>
          <w:lang w:val="sr-Cyrl-RS" w:eastAsia="zh-CN" w:bidi="ar"/>
        </w:rPr>
        <w:t xml:space="preserve">  </w:t>
      </w:r>
      <w:r>
        <w:rPr>
          <w:rFonts w:hint="default" w:ascii="Times New Roman" w:hAnsi="Times New Roman" w:eastAsia="Arial Unicode MS" w:cs="Times New Roman"/>
          <w:color w:val="000000"/>
          <w:kern w:val="0"/>
          <w:sz w:val="22"/>
          <w:szCs w:val="22"/>
          <w:lang w:val="hr-HR" w:eastAsia="zh-CN" w:bidi="ar"/>
        </w:rPr>
        <w:t>17210963, кога заступа Небојша Кесић</w:t>
      </w:r>
      <w:r>
        <w:rPr>
          <w:rFonts w:hint="default" w:ascii="Times New Roman" w:hAnsi="Times New Roman" w:eastAsia="Arial Unicode MS" w:cs="Times New Roman"/>
          <w:color w:val="000000"/>
          <w:kern w:val="0"/>
          <w:sz w:val="22"/>
          <w:szCs w:val="22"/>
          <w:lang w:val="sr-Cyrl-RS" w:eastAsia="zh-CN" w:bidi="ar"/>
        </w:rPr>
        <w:t>..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аручилац је донео Одлуку о додели Уговора број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1094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19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.0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6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.2017. године, на основу које је закључен Уговор о јавној набавци добара са добављачем број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1137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22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.06.2017. године</w:t>
      </w:r>
    </w:p>
    <w:p>
      <w:pPr>
        <w:pStyle w:val="6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 важења Уговора: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предвиђена је чл. 3 Уговора - у року од 30 календарских дана за услугу која је описана у пројектном задатку у делу Техничка спецификација-пројекти задатак конкурсне документације.</w:t>
      </w:r>
    </w:p>
    <w:p>
      <w:pPr>
        <w:pStyle w:val="6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Околности које представљају основ за измену уговора: </w:t>
      </w:r>
      <w:r>
        <w:rPr>
          <w:rFonts w:ascii="Times New Roman" w:hAnsi="Times New Roman"/>
          <w:sz w:val="24"/>
          <w:szCs w:val="24"/>
        </w:rPr>
        <w:t xml:space="preserve">Уговорена цена је фиксна по јединици мере и не може се мењати услед повећања цене елемената на основу којих је одређена, ова околност регулисана је чланом 3. закљученог Уговора. 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/>
    <w:sectPr>
      <w:footerReference r:id="rId3" w:type="default"/>
      <w:pgSz w:w="11906" w:h="16838"/>
      <w:pgMar w:top="1440" w:right="864" w:bottom="720" w:left="864" w:header="706" w:footer="706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Franklin Gothic Book">
    <w:panose1 w:val="020B0503020102020204"/>
    <w:charset w:val="EE"/>
    <w:family w:val="swiss"/>
    <w:pitch w:val="default"/>
    <w:sig w:usb0="00000287" w:usb1="00000000" w:usb2="00000000" w:usb3="00000000" w:csb0="2000009F" w:csb1="DFD70000"/>
  </w:font>
  <w:font w:name="Calibri">
    <w:panose1 w:val="020F0502020204030204"/>
    <w:charset w:val="EE"/>
    <w:family w:val="auto"/>
    <w:pitch w:val="variable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Arial Unicode MS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5752393"/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sr-Latn-CS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A4B74"/>
    <w:multiLevelType w:val="multilevel"/>
    <w:tmpl w:val="63EA4B7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doNotExpandShiftReturn/>
    <w:adjustLineHeightInTable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3351E"/>
    <w:rsid w:val="1AF335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160" w:afterAutospacing="0" w:line="256" w:lineRule="auto"/>
      <w:ind w:left="0" w:right="0"/>
    </w:pPr>
    <w:rPr>
      <w:rFonts w:ascii="Calibri" w:hAnsi="Calibri" w:cs="Calibri"/>
      <w:sz w:val="22"/>
      <w:szCs w:val="22"/>
      <w:lang w:eastAsia="en-US"/>
    </w:rPr>
    <w:tblPr>
      <w:tblLayout w:type="fixed"/>
      <w:tblCellMar>
        <w:top w:w="0" w:type="dxa"/>
        <w:left w:w="100" w:type="dxa"/>
        <w:bottom w:w="0" w:type="dxa"/>
        <w:right w:w="100" w:type="dxa"/>
      </w:tblCellMar>
    </w:tblPr>
  </w:style>
  <w:style w:type="paragraph" w:styleId="2">
    <w:name w:val="footer"/>
    <w:basedOn w:val="1"/>
    <w:uiPriority w:val="0"/>
    <w:pPr>
      <w:tabs>
        <w:tab w:val="center" w:pos="4535"/>
        <w:tab w:val="right" w:pos="9071"/>
      </w:tabs>
      <w:spacing w:after="0" w:line="240" w:lineRule="auto"/>
    </w:pPr>
  </w:style>
  <w:style w:type="character" w:styleId="4">
    <w:name w:val="Hyperlink"/>
    <w:basedOn w:val="3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List Paragraph"/>
    <w:basedOn w:val="1"/>
    <w:qFormat/>
    <w:uiPriority w:val="34"/>
    <w:pPr>
      <w:ind w:left="720"/>
      <w:contextualSpacing/>
    </w:pPr>
    <w:rPr>
      <w:lang w:val="sr-Cyrl-CS" w:eastAsia="sr-Cyrl-CS"/>
    </w:rPr>
  </w:style>
  <w:style w:type="paragraph" w:customStyle="1" w:styleId="7">
    <w:name w:val="Default"/>
    <w:uiPriority w:val="0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 w:eastAsiaTheme="minorEastAsia"/>
      <w:b/>
      <w:bCs/>
      <w:color w:val="000000"/>
      <w:sz w:val="26"/>
      <w:szCs w:val="26"/>
      <w:lang w:val="sr-Cyrl-CS" w:eastAsia="sr-Cyrl-C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Office_10.2.0.5871_F1E327BC-269C-435d-A152-05C5408002CA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2017-06-26T08:03:00Z</dcterms:created>
  <dc:creator>Korisnik</dc:creator>
  <cp:lastModifiedBy>Korisnik</cp:lastModifiedBy>
  <cp:lastPrinted>2017-06-26T08:27:11Z</cp:lastPrinted>
  <dcterms:modified xsi:type="dcterms:W3CDTF">2017-06-26T08:30:50Z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1033-10.2.0.5871</vt:lpwstr>
  </property>
</Properties>
</file>