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B768AC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1.1.6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МАТЕРИЈАЛ ЗА ТЕКУЋЕ ОДРЖАВАЊЕ</w:t>
      </w:r>
    </w:p>
    <w:p w:rsidR="00B768AC" w:rsidRDefault="00B768AC" w:rsidP="00B7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68AC" w:rsidRPr="000A67BB" w:rsidRDefault="00B768AC" w:rsidP="00B7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Партија 5 – Материјал за грејање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A85DED">
        <w:rPr>
          <w:sz w:val="24"/>
          <w:szCs w:val="24"/>
          <w:lang w:val="sr-Cyrl-RS"/>
        </w:rPr>
        <w:t>6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20C96" w:rsidRPr="00820C96">
        <w:rPr>
          <w:sz w:val="24"/>
          <w:szCs w:val="24"/>
        </w:rPr>
        <w:t xml:space="preserve"> </w:t>
      </w:r>
      <w:r w:rsidR="00A85DED">
        <w:rPr>
          <w:sz w:val="24"/>
          <w:szCs w:val="24"/>
          <w:lang w:val="sr-Cyrl-RS"/>
        </w:rPr>
        <w:t>Материјал за текуће одржавање</w:t>
      </w:r>
      <w:r w:rsidR="00B768AC">
        <w:rPr>
          <w:sz w:val="24"/>
          <w:szCs w:val="24"/>
          <w:lang w:val="sr-Cyrl-RS"/>
        </w:rPr>
        <w:t>, за партију 5 – материјал за грејање</w:t>
      </w:r>
      <w:bookmarkStart w:id="0" w:name="_GoBack"/>
      <w:bookmarkEnd w:id="0"/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B768AC">
        <w:rPr>
          <w:sz w:val="24"/>
          <w:szCs w:val="24"/>
          <w:lang w:val="sr-Cyrl-RS"/>
        </w:rPr>
        <w:t>44115220</w:t>
      </w:r>
      <w:r w:rsidR="009370D7">
        <w:rPr>
          <w:sz w:val="24"/>
          <w:szCs w:val="24"/>
          <w:lang w:val="sr-Cyrl-RS"/>
        </w:rPr>
        <w:t xml:space="preserve"> – </w:t>
      </w:r>
      <w:r w:rsidR="00B768AC">
        <w:rPr>
          <w:sz w:val="24"/>
          <w:szCs w:val="24"/>
          <w:lang w:val="sr-Cyrl-RS"/>
        </w:rPr>
        <w:t>материјал за грејање</w:t>
      </w:r>
      <w:r w:rsidR="00DC425D">
        <w:rPr>
          <w:sz w:val="24"/>
          <w:szCs w:val="24"/>
          <w:lang w:val="sr-Cyrl-RS"/>
        </w:rPr>
        <w:t>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B768AC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416.150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AC">
        <w:rPr>
          <w:rFonts w:ascii="Times New Roman" w:hAnsi="Times New Roman" w:cs="Times New Roman"/>
          <w:b/>
          <w:sz w:val="24"/>
          <w:szCs w:val="24"/>
          <w:lang w:val="sr-Cyrl-RS"/>
        </w:rPr>
        <w:t>368.308</w:t>
      </w:r>
      <w:r w:rsidRPr="00CE4085">
        <w:rPr>
          <w:rFonts w:ascii="Times New Roman" w:hAnsi="Times New Roman" w:cs="Times New Roman"/>
          <w:b/>
          <w:sz w:val="24"/>
          <w:szCs w:val="24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B768AC">
        <w:rPr>
          <w:rFonts w:ascii="Times New Roman" w:hAnsi="Times New Roman" w:cs="Times New Roman"/>
          <w:lang w:val="sr-Cyrl-RS"/>
        </w:rPr>
        <w:t>368.308,00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368.308,00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0D7" w:rsidRPr="009370D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768A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B768AC">
        <w:rPr>
          <w:rFonts w:ascii="Times New Roman" w:hAnsi="Times New Roman" w:cs="Times New Roman"/>
          <w:b/>
          <w:lang w:val="sr-Cyrl-RS"/>
        </w:rPr>
        <w:t>ТЕХНОМЕТАЛ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B768AC">
        <w:rPr>
          <w:rFonts w:ascii="Times New Roman" w:hAnsi="Times New Roman" w:cs="Times New Roman"/>
          <w:b/>
          <w:lang w:val="sr-Cyrl-RS"/>
        </w:rPr>
        <w:t>Радња за производњу предмета од бетона и промет робе на мало, булевар Светог цара Константина бб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B768AC">
        <w:rPr>
          <w:rFonts w:ascii="Times New Roman" w:hAnsi="Times New Roman" w:cs="Times New Roman"/>
          <w:b/>
          <w:sz w:val="24"/>
          <w:szCs w:val="24"/>
          <w:lang w:val="sr-Cyrl-RS"/>
        </w:rPr>
        <w:t>100670741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B768AC">
        <w:rPr>
          <w:rFonts w:ascii="Times New Roman" w:hAnsi="Times New Roman" w:cs="Times New Roman"/>
          <w:b/>
          <w:sz w:val="24"/>
          <w:szCs w:val="24"/>
          <w:lang w:val="sr-Cyrl-RS"/>
        </w:rPr>
        <w:t>54697503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 w:rsidR="00B768AC">
        <w:rPr>
          <w:rFonts w:ascii="Times New Roman" w:hAnsi="Times New Roman" w:cs="Times New Roman"/>
          <w:b/>
          <w:sz w:val="24"/>
          <w:szCs w:val="24"/>
          <w:lang w:val="sr-Cyrl-RS"/>
        </w:rPr>
        <w:t>Небојша Ђорђевић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Материјал за текуће одржавање, партија 5 – материјал за грејање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633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695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B768AC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B768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испоруке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цену испоруке добара и остале услове утврђене у понуди наведеној у члану </w:t>
      </w:r>
      <w:r w:rsidR="00B768AC">
        <w:rPr>
          <w:rFonts w:ascii="Times New Roman" w:hAnsi="Times New Roman"/>
          <w:sz w:val="24"/>
          <w:szCs w:val="24"/>
          <w:lang w:val="sr-Cyrl-RS"/>
        </w:rPr>
        <w:t>3</w:t>
      </w:r>
      <w:r w:rsidRPr="00DE0084">
        <w:rPr>
          <w:rFonts w:ascii="Times New Roman" w:hAnsi="Times New Roman"/>
          <w:sz w:val="24"/>
          <w:szCs w:val="24"/>
        </w:rPr>
        <w:t xml:space="preserve">. овог уговора. Измена уговора </w:t>
      </w:r>
      <w:r w:rsidR="00B768AC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50" w:rsidRDefault="00FE3150" w:rsidP="00955D1A">
      <w:pPr>
        <w:spacing w:after="0" w:line="240" w:lineRule="auto"/>
      </w:pPr>
      <w:r>
        <w:separator/>
      </w:r>
    </w:p>
  </w:endnote>
  <w:endnote w:type="continuationSeparator" w:id="0">
    <w:p w:rsidR="00FE3150" w:rsidRDefault="00FE3150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8AC" w:rsidRPr="00B768A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50" w:rsidRDefault="00FE3150" w:rsidP="00955D1A">
      <w:pPr>
        <w:spacing w:after="0" w:line="240" w:lineRule="auto"/>
      </w:pPr>
      <w:r>
        <w:separator/>
      </w:r>
    </w:p>
  </w:footnote>
  <w:footnote w:type="continuationSeparator" w:id="0">
    <w:p w:rsidR="00FE3150" w:rsidRDefault="00FE3150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0562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820C96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85DED"/>
    <w:rsid w:val="00AD4377"/>
    <w:rsid w:val="00AF29FD"/>
    <w:rsid w:val="00B6521C"/>
    <w:rsid w:val="00B67969"/>
    <w:rsid w:val="00B768AC"/>
    <w:rsid w:val="00BE4B60"/>
    <w:rsid w:val="00BE76A7"/>
    <w:rsid w:val="00C361BF"/>
    <w:rsid w:val="00CE4085"/>
    <w:rsid w:val="00D14FEE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C09AD"/>
    <w:rsid w:val="00FE3150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3B4A-CF30-4894-B6B5-CE6806FF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2018-04-17T11:11:00Z</dcterms:created>
  <dcterms:modified xsi:type="dcterms:W3CDTF">2018-04-17T12:17:00Z</dcterms:modified>
</cp:coreProperties>
</file>